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509A" w14:textId="77777777" w:rsidR="00266FE7" w:rsidRDefault="00266FE7">
      <w:pPr>
        <w:rPr>
          <w:b/>
        </w:rPr>
      </w:pPr>
    </w:p>
    <w:p w14:paraId="3A6E1816" w14:textId="77777777" w:rsidR="00266FE7" w:rsidRDefault="00266FE7">
      <w:pPr>
        <w:rPr>
          <w:b/>
        </w:rPr>
      </w:pPr>
    </w:p>
    <w:p w14:paraId="2C9ECC73" w14:textId="77777777" w:rsidR="00266FE7" w:rsidRDefault="00266FE7">
      <w:pPr>
        <w:rPr>
          <w:b/>
        </w:rPr>
      </w:pPr>
    </w:p>
    <w:p w14:paraId="6316240D" w14:textId="77777777" w:rsidR="00266FE7" w:rsidRDefault="00266FE7">
      <w:pPr>
        <w:rPr>
          <w:b/>
        </w:rPr>
      </w:pPr>
    </w:p>
    <w:p w14:paraId="6372037A" w14:textId="77777777" w:rsidR="00266FE7" w:rsidRPr="00DF3372" w:rsidRDefault="00266FE7">
      <w:pPr>
        <w:rPr>
          <w:b/>
          <w:sz w:val="20"/>
          <w:szCs w:val="20"/>
        </w:rPr>
      </w:pPr>
    </w:p>
    <w:p w14:paraId="27FC49B8" w14:textId="77777777" w:rsidR="00266FE7" w:rsidRPr="00DF3372" w:rsidRDefault="00266FE7">
      <w:pPr>
        <w:rPr>
          <w:b/>
          <w:sz w:val="20"/>
          <w:szCs w:val="20"/>
        </w:rPr>
      </w:pPr>
    </w:p>
    <w:p w14:paraId="14A4EEFD" w14:textId="769D2185" w:rsidR="00266FE7" w:rsidRPr="00DF3372" w:rsidRDefault="003A3D42">
      <w:pPr>
        <w:jc w:val="center"/>
        <w:rPr>
          <w:rFonts w:ascii="Cambria" w:hAnsi="Cambria"/>
          <w:b/>
          <w:color w:val="FF0000"/>
          <w:sz w:val="40"/>
          <w:szCs w:val="40"/>
        </w:rPr>
      </w:pPr>
      <w:r w:rsidRPr="00DF3372">
        <w:rPr>
          <w:rFonts w:ascii="Cambria" w:hAnsi="Cambria"/>
          <w:b/>
          <w:sz w:val="40"/>
          <w:szCs w:val="40"/>
        </w:rPr>
        <w:t>Programación didáctica del módulo:</w:t>
      </w:r>
      <w:r w:rsidR="001F6D93" w:rsidRPr="00DF3372">
        <w:rPr>
          <w:rFonts w:ascii="Cambria" w:hAnsi="Cambria"/>
          <w:b/>
          <w:sz w:val="40"/>
          <w:szCs w:val="40"/>
        </w:rPr>
        <w:t xml:space="preserve"> </w:t>
      </w:r>
      <w:r w:rsidR="00DF3372" w:rsidRPr="00DF3372">
        <w:rPr>
          <w:rFonts w:ascii="Cambria" w:hAnsi="Cambria"/>
          <w:b/>
          <w:sz w:val="40"/>
          <w:szCs w:val="40"/>
        </w:rPr>
        <w:t>Programación de Inteligencia artificial</w:t>
      </w:r>
    </w:p>
    <w:p w14:paraId="16711CE8" w14:textId="77777777" w:rsidR="00266FE7" w:rsidRPr="00DF3372" w:rsidRDefault="00266FE7">
      <w:pPr>
        <w:jc w:val="center"/>
        <w:rPr>
          <w:rFonts w:ascii="Cambria" w:hAnsi="Cambria"/>
          <w:b/>
          <w:color w:val="FF0000"/>
          <w:sz w:val="40"/>
          <w:szCs w:val="40"/>
        </w:rPr>
      </w:pPr>
    </w:p>
    <w:p w14:paraId="304D7B9C" w14:textId="77777777" w:rsidR="00DF3372" w:rsidRPr="00DF3372" w:rsidRDefault="003A3D42">
      <w:pPr>
        <w:jc w:val="center"/>
        <w:rPr>
          <w:rFonts w:ascii="Cambria" w:hAnsi="Cambria"/>
          <w:b/>
          <w:color w:val="FF0000"/>
          <w:sz w:val="40"/>
          <w:szCs w:val="40"/>
        </w:rPr>
      </w:pPr>
      <w:r w:rsidRPr="00DF3372">
        <w:rPr>
          <w:rFonts w:ascii="Cambria" w:hAnsi="Cambria"/>
          <w:b/>
          <w:color w:val="auto"/>
          <w:sz w:val="40"/>
          <w:szCs w:val="40"/>
        </w:rPr>
        <w:t>Ciclo formativo:</w:t>
      </w:r>
      <w:r w:rsidR="001F6D93" w:rsidRPr="00DF3372">
        <w:rPr>
          <w:rFonts w:ascii="Cambria" w:hAnsi="Cambria"/>
          <w:b/>
          <w:color w:val="FF0000"/>
          <w:sz w:val="40"/>
          <w:szCs w:val="40"/>
        </w:rPr>
        <w:t xml:space="preserve"> </w:t>
      </w:r>
    </w:p>
    <w:p w14:paraId="0C6E9E37" w14:textId="29DD77E6" w:rsidR="00266FE7" w:rsidRPr="00DF3372" w:rsidRDefault="00DF3372">
      <w:pPr>
        <w:jc w:val="center"/>
        <w:rPr>
          <w:rFonts w:ascii="Cambria" w:hAnsi="Cambria"/>
          <w:b/>
          <w:i/>
          <w:color w:val="FF0000"/>
          <w:sz w:val="40"/>
          <w:szCs w:val="40"/>
        </w:rPr>
      </w:pPr>
      <w:r w:rsidRPr="00DF3372">
        <w:rPr>
          <w:rFonts w:ascii="Cambria" w:hAnsi="Cambria"/>
          <w:b/>
          <w:color w:val="auto"/>
          <w:sz w:val="40"/>
          <w:szCs w:val="40"/>
        </w:rPr>
        <w:t>Curso de Especialización en Inteligencia Artificial y Big Data</w:t>
      </w:r>
    </w:p>
    <w:p w14:paraId="0AB864B9" w14:textId="77777777" w:rsidR="001F6D93" w:rsidRPr="00DF3372" w:rsidRDefault="001F6D93">
      <w:pPr>
        <w:jc w:val="center"/>
        <w:rPr>
          <w:rFonts w:ascii="Cambria" w:hAnsi="Cambria"/>
          <w:b/>
          <w:color w:val="FF0000"/>
          <w:sz w:val="40"/>
          <w:szCs w:val="40"/>
        </w:rPr>
      </w:pPr>
    </w:p>
    <w:p w14:paraId="5EFCBE49" w14:textId="77777777" w:rsidR="00266FE7" w:rsidRPr="00DF3372" w:rsidRDefault="003A3D42">
      <w:pPr>
        <w:jc w:val="center"/>
        <w:rPr>
          <w:rFonts w:ascii="Cambria" w:hAnsi="Cambria"/>
          <w:b/>
          <w:sz w:val="40"/>
          <w:szCs w:val="40"/>
          <w:highlight w:val="yellow"/>
        </w:rPr>
      </w:pPr>
      <w:r w:rsidRPr="00DF3372">
        <w:rPr>
          <w:rFonts w:ascii="Cambria" w:hAnsi="Cambria"/>
          <w:b/>
          <w:sz w:val="40"/>
          <w:szCs w:val="40"/>
        </w:rPr>
        <w:t xml:space="preserve">Curso: </w:t>
      </w:r>
      <w:r w:rsidR="002B4E5A" w:rsidRPr="00DF3372">
        <w:rPr>
          <w:rFonts w:ascii="Cambria" w:hAnsi="Cambria"/>
          <w:b/>
          <w:sz w:val="40"/>
          <w:szCs w:val="40"/>
        </w:rPr>
        <w:t>2023/2024</w:t>
      </w:r>
    </w:p>
    <w:p w14:paraId="211CCF63" w14:textId="77777777" w:rsidR="001F6D93" w:rsidRPr="00DF3372" w:rsidRDefault="001F6D93">
      <w:pPr>
        <w:jc w:val="center"/>
        <w:rPr>
          <w:rFonts w:ascii="Cambria" w:hAnsi="Cambria"/>
          <w:b/>
          <w:sz w:val="40"/>
          <w:szCs w:val="40"/>
          <w:highlight w:val="yellow"/>
        </w:rPr>
      </w:pPr>
    </w:p>
    <w:p w14:paraId="694CCCC6" w14:textId="105E44B4" w:rsidR="00266FE7" w:rsidRPr="00DF3372" w:rsidRDefault="001F6D93">
      <w:pPr>
        <w:jc w:val="center"/>
        <w:rPr>
          <w:rFonts w:ascii="Cambria" w:hAnsi="Cambria"/>
          <w:b/>
          <w:i/>
          <w:color w:val="FF0000"/>
          <w:sz w:val="40"/>
          <w:szCs w:val="40"/>
        </w:rPr>
      </w:pPr>
      <w:r w:rsidRPr="00DF3372">
        <w:rPr>
          <w:rFonts w:ascii="Cambria" w:hAnsi="Cambria"/>
          <w:b/>
          <w:color w:val="auto"/>
          <w:sz w:val="40"/>
          <w:szCs w:val="40"/>
        </w:rPr>
        <w:t>Profesor</w:t>
      </w:r>
      <w:r w:rsidR="003D5FC6">
        <w:rPr>
          <w:rFonts w:ascii="Cambria" w:hAnsi="Cambria"/>
          <w:b/>
          <w:color w:val="auto"/>
          <w:sz w:val="40"/>
          <w:szCs w:val="40"/>
        </w:rPr>
        <w:t>a</w:t>
      </w:r>
      <w:r w:rsidRPr="00DF3372">
        <w:rPr>
          <w:rFonts w:ascii="Cambria" w:hAnsi="Cambria"/>
          <w:b/>
          <w:color w:val="auto"/>
          <w:sz w:val="40"/>
          <w:szCs w:val="40"/>
        </w:rPr>
        <w:t xml:space="preserve">: </w:t>
      </w:r>
    </w:p>
    <w:p w14:paraId="0BEBBF14" w14:textId="0FC1E049" w:rsidR="00DF3372" w:rsidRPr="00DF3372" w:rsidRDefault="00DF3372">
      <w:pPr>
        <w:jc w:val="center"/>
        <w:rPr>
          <w:rFonts w:ascii="Cambria" w:hAnsi="Cambria"/>
          <w:b/>
          <w:color w:val="auto"/>
          <w:sz w:val="40"/>
          <w:szCs w:val="40"/>
        </w:rPr>
      </w:pPr>
      <w:r w:rsidRPr="00DF3372">
        <w:rPr>
          <w:rFonts w:ascii="Cambria" w:hAnsi="Cambria"/>
          <w:b/>
          <w:color w:val="auto"/>
          <w:sz w:val="40"/>
          <w:szCs w:val="40"/>
        </w:rPr>
        <w:t>Encarnación Delgado Hoyo</w:t>
      </w:r>
    </w:p>
    <w:p w14:paraId="4258B088"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A4546B2" w14:textId="3063ECDD" w:rsidR="003D5FC6" w:rsidRDefault="00E118BB">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3D5FC6">
        <w:t>&lt;</w:t>
      </w:r>
      <w:r w:rsidR="003D5FC6">
        <w:rPr>
          <w:noProof/>
        </w:rPr>
        <w:t>1. Introducción</w:t>
      </w:r>
      <w:r w:rsidR="003D5FC6">
        <w:rPr>
          <w:noProof/>
        </w:rPr>
        <w:tab/>
      </w:r>
      <w:r w:rsidR="003D5FC6">
        <w:rPr>
          <w:noProof/>
        </w:rPr>
        <w:fldChar w:fldCharType="begin"/>
      </w:r>
      <w:r w:rsidR="003D5FC6">
        <w:rPr>
          <w:noProof/>
        </w:rPr>
        <w:instrText xml:space="preserve"> PAGEREF _Toc149045517 \h </w:instrText>
      </w:r>
      <w:r w:rsidR="003D5FC6">
        <w:rPr>
          <w:noProof/>
        </w:rPr>
      </w:r>
      <w:r w:rsidR="003D5FC6">
        <w:rPr>
          <w:noProof/>
        </w:rPr>
        <w:fldChar w:fldCharType="separate"/>
      </w:r>
      <w:r w:rsidR="003D5FC6">
        <w:rPr>
          <w:noProof/>
        </w:rPr>
        <w:t>4</w:t>
      </w:r>
      <w:r w:rsidR="003D5FC6">
        <w:rPr>
          <w:noProof/>
        </w:rPr>
        <w:fldChar w:fldCharType="end"/>
      </w:r>
    </w:p>
    <w:p w14:paraId="3EB5D2DC" w14:textId="161D83C8" w:rsidR="003D5FC6" w:rsidRDefault="003D5FC6">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2. Legislación aplicable</w:t>
      </w:r>
      <w:r>
        <w:rPr>
          <w:noProof/>
        </w:rPr>
        <w:tab/>
      </w:r>
      <w:r>
        <w:rPr>
          <w:noProof/>
        </w:rPr>
        <w:fldChar w:fldCharType="begin"/>
      </w:r>
      <w:r>
        <w:rPr>
          <w:noProof/>
        </w:rPr>
        <w:instrText xml:space="preserve"> PAGEREF _Toc149045518 \h </w:instrText>
      </w:r>
      <w:r>
        <w:rPr>
          <w:noProof/>
        </w:rPr>
      </w:r>
      <w:r>
        <w:rPr>
          <w:noProof/>
        </w:rPr>
        <w:fldChar w:fldCharType="separate"/>
      </w:r>
      <w:r>
        <w:rPr>
          <w:noProof/>
        </w:rPr>
        <w:t>7</w:t>
      </w:r>
      <w:r>
        <w:rPr>
          <w:noProof/>
        </w:rPr>
        <w:fldChar w:fldCharType="end"/>
      </w:r>
    </w:p>
    <w:p w14:paraId="6067249A" w14:textId="544DBE51" w:rsidR="003D5FC6" w:rsidRDefault="003D5FC6">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3. Ubicación</w:t>
      </w:r>
      <w:r>
        <w:rPr>
          <w:noProof/>
        </w:rPr>
        <w:tab/>
      </w:r>
      <w:r>
        <w:rPr>
          <w:noProof/>
        </w:rPr>
        <w:fldChar w:fldCharType="begin"/>
      </w:r>
      <w:r>
        <w:rPr>
          <w:noProof/>
        </w:rPr>
        <w:instrText xml:space="preserve"> PAGEREF _Toc149045519 \h </w:instrText>
      </w:r>
      <w:r>
        <w:rPr>
          <w:noProof/>
        </w:rPr>
      </w:r>
      <w:r>
        <w:rPr>
          <w:noProof/>
        </w:rPr>
        <w:fldChar w:fldCharType="separate"/>
      </w:r>
      <w:r>
        <w:rPr>
          <w:noProof/>
        </w:rPr>
        <w:t>8</w:t>
      </w:r>
      <w:r>
        <w:rPr>
          <w:noProof/>
        </w:rPr>
        <w:fldChar w:fldCharType="end"/>
      </w:r>
    </w:p>
    <w:p w14:paraId="6FF40A40" w14:textId="274FE4FB" w:rsidR="003D5FC6" w:rsidRDefault="003D5FC6">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color w:val="auto"/>
        </w:rPr>
        <w:t>4. Resultados del aprendizaje</w:t>
      </w:r>
      <w:r>
        <w:rPr>
          <w:noProof/>
        </w:rPr>
        <w:tab/>
      </w:r>
      <w:r>
        <w:rPr>
          <w:noProof/>
        </w:rPr>
        <w:fldChar w:fldCharType="begin"/>
      </w:r>
      <w:r>
        <w:rPr>
          <w:noProof/>
        </w:rPr>
        <w:instrText xml:space="preserve"> PAGEREF _Toc149045520 \h </w:instrText>
      </w:r>
      <w:r>
        <w:rPr>
          <w:noProof/>
        </w:rPr>
      </w:r>
      <w:r>
        <w:rPr>
          <w:noProof/>
        </w:rPr>
        <w:fldChar w:fldCharType="separate"/>
      </w:r>
      <w:r>
        <w:rPr>
          <w:noProof/>
        </w:rPr>
        <w:t>10</w:t>
      </w:r>
      <w:r>
        <w:rPr>
          <w:noProof/>
        </w:rPr>
        <w:fldChar w:fldCharType="end"/>
      </w:r>
    </w:p>
    <w:p w14:paraId="003A1F15" w14:textId="2852500B"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4.1</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Objetivos comunes</w:t>
      </w:r>
      <w:r>
        <w:rPr>
          <w:noProof/>
        </w:rPr>
        <w:tab/>
      </w:r>
      <w:r>
        <w:rPr>
          <w:noProof/>
        </w:rPr>
        <w:fldChar w:fldCharType="begin"/>
      </w:r>
      <w:r>
        <w:rPr>
          <w:noProof/>
        </w:rPr>
        <w:instrText xml:space="preserve"> PAGEREF _Toc149045521 \h </w:instrText>
      </w:r>
      <w:r>
        <w:rPr>
          <w:noProof/>
        </w:rPr>
      </w:r>
      <w:r>
        <w:rPr>
          <w:noProof/>
        </w:rPr>
        <w:fldChar w:fldCharType="separate"/>
      </w:r>
      <w:r>
        <w:rPr>
          <w:noProof/>
        </w:rPr>
        <w:t>10</w:t>
      </w:r>
      <w:r>
        <w:rPr>
          <w:noProof/>
        </w:rPr>
        <w:fldChar w:fldCharType="end"/>
      </w:r>
    </w:p>
    <w:p w14:paraId="50C71669" w14:textId="1EA8423B"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4.2</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Objetivos específicos del módulo</w:t>
      </w:r>
      <w:r>
        <w:rPr>
          <w:noProof/>
        </w:rPr>
        <w:tab/>
      </w:r>
      <w:r>
        <w:rPr>
          <w:noProof/>
        </w:rPr>
        <w:fldChar w:fldCharType="begin"/>
      </w:r>
      <w:r>
        <w:rPr>
          <w:noProof/>
        </w:rPr>
        <w:instrText xml:space="preserve"> PAGEREF _Toc149045522 \h </w:instrText>
      </w:r>
      <w:r>
        <w:rPr>
          <w:noProof/>
        </w:rPr>
      </w:r>
      <w:r>
        <w:rPr>
          <w:noProof/>
        </w:rPr>
        <w:fldChar w:fldCharType="separate"/>
      </w:r>
      <w:r>
        <w:rPr>
          <w:noProof/>
        </w:rPr>
        <w:t>12</w:t>
      </w:r>
      <w:r>
        <w:rPr>
          <w:noProof/>
        </w:rPr>
        <w:fldChar w:fldCharType="end"/>
      </w:r>
    </w:p>
    <w:p w14:paraId="00B39351" w14:textId="55A13860" w:rsidR="003D5FC6" w:rsidRDefault="003D5FC6">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5. Contenidos</w:t>
      </w:r>
      <w:r>
        <w:rPr>
          <w:noProof/>
        </w:rPr>
        <w:tab/>
      </w:r>
      <w:r>
        <w:rPr>
          <w:noProof/>
        </w:rPr>
        <w:fldChar w:fldCharType="begin"/>
      </w:r>
      <w:r>
        <w:rPr>
          <w:noProof/>
        </w:rPr>
        <w:instrText xml:space="preserve"> PAGEREF _Toc149045523 \h </w:instrText>
      </w:r>
      <w:r>
        <w:rPr>
          <w:noProof/>
        </w:rPr>
      </w:r>
      <w:r>
        <w:rPr>
          <w:noProof/>
        </w:rPr>
        <w:fldChar w:fldCharType="separate"/>
      </w:r>
      <w:r>
        <w:rPr>
          <w:noProof/>
        </w:rPr>
        <w:t>12</w:t>
      </w:r>
      <w:r>
        <w:rPr>
          <w:noProof/>
        </w:rPr>
        <w:fldChar w:fldCharType="end"/>
      </w:r>
    </w:p>
    <w:p w14:paraId="04272BC6" w14:textId="6991703D"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5.1</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Unidad de Trabajo 1</w:t>
      </w:r>
      <w:r>
        <w:rPr>
          <w:noProof/>
        </w:rPr>
        <w:tab/>
      </w:r>
      <w:r>
        <w:rPr>
          <w:noProof/>
        </w:rPr>
        <w:fldChar w:fldCharType="begin"/>
      </w:r>
      <w:r>
        <w:rPr>
          <w:noProof/>
        </w:rPr>
        <w:instrText xml:space="preserve"> PAGEREF _Toc149045524 \h </w:instrText>
      </w:r>
      <w:r>
        <w:rPr>
          <w:noProof/>
        </w:rPr>
      </w:r>
      <w:r>
        <w:rPr>
          <w:noProof/>
        </w:rPr>
        <w:fldChar w:fldCharType="separate"/>
      </w:r>
      <w:r>
        <w:rPr>
          <w:noProof/>
        </w:rPr>
        <w:t>12</w:t>
      </w:r>
      <w:r>
        <w:rPr>
          <w:noProof/>
        </w:rPr>
        <w:fldChar w:fldCharType="end"/>
      </w:r>
    </w:p>
    <w:p w14:paraId="6DC6F7E3" w14:textId="5573B546"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5.2</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Unidad de Trabajo 2</w:t>
      </w:r>
      <w:r>
        <w:rPr>
          <w:noProof/>
        </w:rPr>
        <w:tab/>
      </w:r>
      <w:r>
        <w:rPr>
          <w:noProof/>
        </w:rPr>
        <w:fldChar w:fldCharType="begin"/>
      </w:r>
      <w:r>
        <w:rPr>
          <w:noProof/>
        </w:rPr>
        <w:instrText xml:space="preserve"> PAGEREF _Toc149045525 \h </w:instrText>
      </w:r>
      <w:r>
        <w:rPr>
          <w:noProof/>
        </w:rPr>
      </w:r>
      <w:r>
        <w:rPr>
          <w:noProof/>
        </w:rPr>
        <w:fldChar w:fldCharType="separate"/>
      </w:r>
      <w:r>
        <w:rPr>
          <w:noProof/>
        </w:rPr>
        <w:t>13</w:t>
      </w:r>
      <w:r>
        <w:rPr>
          <w:noProof/>
        </w:rPr>
        <w:fldChar w:fldCharType="end"/>
      </w:r>
    </w:p>
    <w:p w14:paraId="0520A435" w14:textId="20E592F8"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asciiTheme="minorHAnsi" w:hAnsiTheme="minorHAnsi" w:cstheme="minorHAnsi"/>
          <w:noProof/>
        </w:rPr>
        <w:t>5.3</w:t>
      </w:r>
      <w:r>
        <w:rPr>
          <w:rFonts w:asciiTheme="minorHAnsi" w:eastAsiaTheme="minorEastAsia" w:hAnsiTheme="minorHAnsi" w:cstheme="minorBidi"/>
          <w:noProof/>
          <w:color w:val="auto"/>
          <w:kern w:val="2"/>
          <w:sz w:val="22"/>
          <w:szCs w:val="22"/>
          <w14:ligatures w14:val="standardContextual"/>
        </w:rPr>
        <w:tab/>
      </w:r>
      <w:r w:rsidRPr="00E86A91">
        <w:rPr>
          <w:rFonts w:asciiTheme="minorHAnsi" w:hAnsiTheme="minorHAnsi" w:cstheme="minorHAnsi"/>
          <w:noProof/>
        </w:rPr>
        <w:t>Unidad de Trabajo 3</w:t>
      </w:r>
      <w:r>
        <w:rPr>
          <w:noProof/>
        </w:rPr>
        <w:tab/>
      </w:r>
      <w:r>
        <w:rPr>
          <w:noProof/>
        </w:rPr>
        <w:fldChar w:fldCharType="begin"/>
      </w:r>
      <w:r>
        <w:rPr>
          <w:noProof/>
        </w:rPr>
        <w:instrText xml:space="preserve"> PAGEREF _Toc149045526 \h </w:instrText>
      </w:r>
      <w:r>
        <w:rPr>
          <w:noProof/>
        </w:rPr>
      </w:r>
      <w:r>
        <w:rPr>
          <w:noProof/>
        </w:rPr>
        <w:fldChar w:fldCharType="separate"/>
      </w:r>
      <w:r>
        <w:rPr>
          <w:noProof/>
        </w:rPr>
        <w:t>13</w:t>
      </w:r>
      <w:r>
        <w:rPr>
          <w:noProof/>
        </w:rPr>
        <w:fldChar w:fldCharType="end"/>
      </w:r>
    </w:p>
    <w:p w14:paraId="5048264C" w14:textId="78D907E2"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asciiTheme="minorHAnsi" w:hAnsiTheme="minorHAnsi" w:cstheme="minorHAnsi"/>
          <w:noProof/>
        </w:rPr>
        <w:t>5.4</w:t>
      </w:r>
      <w:r>
        <w:rPr>
          <w:rFonts w:asciiTheme="minorHAnsi" w:eastAsiaTheme="minorEastAsia" w:hAnsiTheme="minorHAnsi" w:cstheme="minorBidi"/>
          <w:noProof/>
          <w:color w:val="auto"/>
          <w:kern w:val="2"/>
          <w:sz w:val="22"/>
          <w:szCs w:val="22"/>
          <w14:ligatures w14:val="standardContextual"/>
        </w:rPr>
        <w:tab/>
      </w:r>
      <w:r w:rsidRPr="00E86A91">
        <w:rPr>
          <w:rFonts w:asciiTheme="minorHAnsi" w:hAnsiTheme="minorHAnsi" w:cstheme="minorHAnsi"/>
          <w:noProof/>
        </w:rPr>
        <w:t>Unidad de Trabajo 4</w:t>
      </w:r>
      <w:r>
        <w:rPr>
          <w:noProof/>
        </w:rPr>
        <w:tab/>
      </w:r>
      <w:r>
        <w:rPr>
          <w:noProof/>
        </w:rPr>
        <w:fldChar w:fldCharType="begin"/>
      </w:r>
      <w:r>
        <w:rPr>
          <w:noProof/>
        </w:rPr>
        <w:instrText xml:space="preserve"> PAGEREF _Toc149045527 \h </w:instrText>
      </w:r>
      <w:r>
        <w:rPr>
          <w:noProof/>
        </w:rPr>
      </w:r>
      <w:r>
        <w:rPr>
          <w:noProof/>
        </w:rPr>
        <w:fldChar w:fldCharType="separate"/>
      </w:r>
      <w:r>
        <w:rPr>
          <w:noProof/>
        </w:rPr>
        <w:t>13</w:t>
      </w:r>
      <w:r>
        <w:rPr>
          <w:noProof/>
        </w:rPr>
        <w:fldChar w:fldCharType="end"/>
      </w:r>
    </w:p>
    <w:p w14:paraId="7AF20F6B" w14:textId="683C48F2"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asciiTheme="minorHAnsi" w:hAnsiTheme="minorHAnsi" w:cstheme="minorHAnsi"/>
          <w:noProof/>
        </w:rPr>
        <w:t>5.5</w:t>
      </w:r>
      <w:r>
        <w:rPr>
          <w:rFonts w:asciiTheme="minorHAnsi" w:eastAsiaTheme="minorEastAsia" w:hAnsiTheme="minorHAnsi" w:cstheme="minorBidi"/>
          <w:noProof/>
          <w:color w:val="auto"/>
          <w:kern w:val="2"/>
          <w:sz w:val="22"/>
          <w:szCs w:val="22"/>
          <w14:ligatures w14:val="standardContextual"/>
        </w:rPr>
        <w:tab/>
      </w:r>
      <w:r w:rsidRPr="00E86A91">
        <w:rPr>
          <w:rFonts w:asciiTheme="minorHAnsi" w:hAnsiTheme="minorHAnsi" w:cstheme="minorHAnsi"/>
          <w:noProof/>
        </w:rPr>
        <w:t>Unidad de Trabajo 5</w:t>
      </w:r>
      <w:r>
        <w:rPr>
          <w:noProof/>
        </w:rPr>
        <w:tab/>
      </w:r>
      <w:r>
        <w:rPr>
          <w:noProof/>
        </w:rPr>
        <w:fldChar w:fldCharType="begin"/>
      </w:r>
      <w:r>
        <w:rPr>
          <w:noProof/>
        </w:rPr>
        <w:instrText xml:space="preserve"> PAGEREF _Toc149045528 \h </w:instrText>
      </w:r>
      <w:r>
        <w:rPr>
          <w:noProof/>
        </w:rPr>
      </w:r>
      <w:r>
        <w:rPr>
          <w:noProof/>
        </w:rPr>
        <w:fldChar w:fldCharType="separate"/>
      </w:r>
      <w:r>
        <w:rPr>
          <w:noProof/>
        </w:rPr>
        <w:t>13</w:t>
      </w:r>
      <w:r>
        <w:rPr>
          <w:noProof/>
        </w:rPr>
        <w:fldChar w:fldCharType="end"/>
      </w:r>
    </w:p>
    <w:p w14:paraId="33466599" w14:textId="6D0D0883"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asciiTheme="minorHAnsi" w:hAnsiTheme="minorHAnsi" w:cstheme="minorHAnsi"/>
          <w:noProof/>
        </w:rPr>
        <w:t>5.6</w:t>
      </w:r>
      <w:r>
        <w:rPr>
          <w:rFonts w:asciiTheme="minorHAnsi" w:eastAsiaTheme="minorEastAsia" w:hAnsiTheme="minorHAnsi" w:cstheme="minorBidi"/>
          <w:noProof/>
          <w:color w:val="auto"/>
          <w:kern w:val="2"/>
          <w:sz w:val="22"/>
          <w:szCs w:val="22"/>
          <w14:ligatures w14:val="standardContextual"/>
        </w:rPr>
        <w:tab/>
      </w:r>
      <w:r w:rsidRPr="00E86A91">
        <w:rPr>
          <w:rFonts w:asciiTheme="minorHAnsi" w:hAnsiTheme="minorHAnsi" w:cstheme="minorHAnsi"/>
          <w:noProof/>
        </w:rPr>
        <w:t>Unidad de Trabajo 6</w:t>
      </w:r>
      <w:r>
        <w:rPr>
          <w:noProof/>
        </w:rPr>
        <w:tab/>
      </w:r>
      <w:r>
        <w:rPr>
          <w:noProof/>
        </w:rPr>
        <w:fldChar w:fldCharType="begin"/>
      </w:r>
      <w:r>
        <w:rPr>
          <w:noProof/>
        </w:rPr>
        <w:instrText xml:space="preserve"> PAGEREF _Toc149045529 \h </w:instrText>
      </w:r>
      <w:r>
        <w:rPr>
          <w:noProof/>
        </w:rPr>
      </w:r>
      <w:r>
        <w:rPr>
          <w:noProof/>
        </w:rPr>
        <w:fldChar w:fldCharType="separate"/>
      </w:r>
      <w:r>
        <w:rPr>
          <w:noProof/>
        </w:rPr>
        <w:t>13</w:t>
      </w:r>
      <w:r>
        <w:rPr>
          <w:noProof/>
        </w:rPr>
        <w:fldChar w:fldCharType="end"/>
      </w:r>
    </w:p>
    <w:p w14:paraId="2EB45D73" w14:textId="121A096C"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asciiTheme="minorHAnsi" w:hAnsiTheme="minorHAnsi" w:cstheme="minorHAnsi"/>
          <w:noProof/>
        </w:rPr>
        <w:t>5.7</w:t>
      </w:r>
      <w:r>
        <w:rPr>
          <w:rFonts w:asciiTheme="minorHAnsi" w:eastAsiaTheme="minorEastAsia" w:hAnsiTheme="minorHAnsi" w:cstheme="minorBidi"/>
          <w:noProof/>
          <w:color w:val="auto"/>
          <w:kern w:val="2"/>
          <w:sz w:val="22"/>
          <w:szCs w:val="22"/>
          <w14:ligatures w14:val="standardContextual"/>
        </w:rPr>
        <w:tab/>
      </w:r>
      <w:r w:rsidRPr="00E86A91">
        <w:rPr>
          <w:rFonts w:asciiTheme="minorHAnsi" w:hAnsiTheme="minorHAnsi" w:cstheme="minorHAnsi"/>
          <w:noProof/>
        </w:rPr>
        <w:t>Unidad de Trabajo 7</w:t>
      </w:r>
      <w:r>
        <w:rPr>
          <w:noProof/>
        </w:rPr>
        <w:tab/>
      </w:r>
      <w:r>
        <w:rPr>
          <w:noProof/>
        </w:rPr>
        <w:fldChar w:fldCharType="begin"/>
      </w:r>
      <w:r>
        <w:rPr>
          <w:noProof/>
        </w:rPr>
        <w:instrText xml:space="preserve"> PAGEREF _Toc149045530 \h </w:instrText>
      </w:r>
      <w:r>
        <w:rPr>
          <w:noProof/>
        </w:rPr>
      </w:r>
      <w:r>
        <w:rPr>
          <w:noProof/>
        </w:rPr>
        <w:fldChar w:fldCharType="separate"/>
      </w:r>
      <w:r>
        <w:rPr>
          <w:noProof/>
        </w:rPr>
        <w:t>14</w:t>
      </w:r>
      <w:r>
        <w:rPr>
          <w:noProof/>
        </w:rPr>
        <w:fldChar w:fldCharType="end"/>
      </w:r>
    </w:p>
    <w:p w14:paraId="5871C776" w14:textId="0983E72B"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Pr>
          <w:noProof/>
        </w:rPr>
        <w:t>5.8</w:t>
      </w:r>
      <w:r>
        <w:rPr>
          <w:rFonts w:asciiTheme="minorHAnsi" w:eastAsiaTheme="minorEastAsia" w:hAnsiTheme="minorHAnsi" w:cstheme="minorBidi"/>
          <w:noProof/>
          <w:color w:val="auto"/>
          <w:kern w:val="2"/>
          <w:sz w:val="22"/>
          <w:szCs w:val="22"/>
          <w14:ligatures w14:val="standardContextual"/>
        </w:rPr>
        <w:tab/>
      </w:r>
      <w:r>
        <w:rPr>
          <w:noProof/>
        </w:rPr>
        <w:t>Unidad de Trabajo 8</w:t>
      </w:r>
      <w:r>
        <w:rPr>
          <w:noProof/>
        </w:rPr>
        <w:tab/>
      </w:r>
      <w:r>
        <w:rPr>
          <w:noProof/>
        </w:rPr>
        <w:fldChar w:fldCharType="begin"/>
      </w:r>
      <w:r>
        <w:rPr>
          <w:noProof/>
        </w:rPr>
        <w:instrText xml:space="preserve"> PAGEREF _Toc149045531 \h </w:instrText>
      </w:r>
      <w:r>
        <w:rPr>
          <w:noProof/>
        </w:rPr>
      </w:r>
      <w:r>
        <w:rPr>
          <w:noProof/>
        </w:rPr>
        <w:fldChar w:fldCharType="separate"/>
      </w:r>
      <w:r>
        <w:rPr>
          <w:noProof/>
        </w:rPr>
        <w:t>14</w:t>
      </w:r>
      <w:r>
        <w:rPr>
          <w:noProof/>
        </w:rPr>
        <w:fldChar w:fldCharType="end"/>
      </w:r>
    </w:p>
    <w:p w14:paraId="1FFDED09" w14:textId="4C9AC3BA" w:rsidR="003D5FC6" w:rsidRDefault="003D5FC6">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6. Concordancia de las unidades de trabajo con los resultados del aprendizaje</w:t>
      </w:r>
      <w:r>
        <w:rPr>
          <w:noProof/>
        </w:rPr>
        <w:tab/>
      </w:r>
      <w:r>
        <w:rPr>
          <w:noProof/>
        </w:rPr>
        <w:fldChar w:fldCharType="begin"/>
      </w:r>
      <w:r>
        <w:rPr>
          <w:noProof/>
        </w:rPr>
        <w:instrText xml:space="preserve"> PAGEREF _Toc149045532 \h </w:instrText>
      </w:r>
      <w:r>
        <w:rPr>
          <w:noProof/>
        </w:rPr>
      </w:r>
      <w:r>
        <w:rPr>
          <w:noProof/>
        </w:rPr>
        <w:fldChar w:fldCharType="separate"/>
      </w:r>
      <w:r>
        <w:rPr>
          <w:noProof/>
        </w:rPr>
        <w:t>14</w:t>
      </w:r>
      <w:r>
        <w:rPr>
          <w:noProof/>
        </w:rPr>
        <w:fldChar w:fldCharType="end"/>
      </w:r>
    </w:p>
    <w:p w14:paraId="6B7B2CB6" w14:textId="3A7E9041" w:rsidR="003D5FC6" w:rsidRDefault="003D5FC6">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7. Temporalización</w:t>
      </w:r>
      <w:r>
        <w:rPr>
          <w:noProof/>
        </w:rPr>
        <w:tab/>
      </w:r>
      <w:r>
        <w:rPr>
          <w:noProof/>
        </w:rPr>
        <w:fldChar w:fldCharType="begin"/>
      </w:r>
      <w:r>
        <w:rPr>
          <w:noProof/>
        </w:rPr>
        <w:instrText xml:space="preserve"> PAGEREF _Toc149045533 \h </w:instrText>
      </w:r>
      <w:r>
        <w:rPr>
          <w:noProof/>
        </w:rPr>
      </w:r>
      <w:r>
        <w:rPr>
          <w:noProof/>
        </w:rPr>
        <w:fldChar w:fldCharType="separate"/>
      </w:r>
      <w:r>
        <w:rPr>
          <w:noProof/>
        </w:rPr>
        <w:t>15</w:t>
      </w:r>
      <w:r>
        <w:rPr>
          <w:noProof/>
        </w:rPr>
        <w:fldChar w:fldCharType="end"/>
      </w:r>
    </w:p>
    <w:p w14:paraId="6F6F3607" w14:textId="72C25994" w:rsidR="003D5FC6" w:rsidRDefault="003D5FC6">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8. Metodología</w:t>
      </w:r>
      <w:r>
        <w:rPr>
          <w:noProof/>
        </w:rPr>
        <w:tab/>
      </w:r>
      <w:r>
        <w:rPr>
          <w:noProof/>
        </w:rPr>
        <w:fldChar w:fldCharType="begin"/>
      </w:r>
      <w:r>
        <w:rPr>
          <w:noProof/>
        </w:rPr>
        <w:instrText xml:space="preserve"> PAGEREF _Toc149045534 \h </w:instrText>
      </w:r>
      <w:r>
        <w:rPr>
          <w:noProof/>
        </w:rPr>
      </w:r>
      <w:r>
        <w:rPr>
          <w:noProof/>
        </w:rPr>
        <w:fldChar w:fldCharType="separate"/>
      </w:r>
      <w:r>
        <w:rPr>
          <w:noProof/>
        </w:rPr>
        <w:t>16</w:t>
      </w:r>
      <w:r>
        <w:rPr>
          <w:noProof/>
        </w:rPr>
        <w:fldChar w:fldCharType="end"/>
      </w:r>
    </w:p>
    <w:p w14:paraId="1878AABF" w14:textId="0AE4BD9D" w:rsidR="003D5FC6" w:rsidRDefault="003D5FC6">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 Evaluación</w:t>
      </w:r>
      <w:r>
        <w:rPr>
          <w:noProof/>
        </w:rPr>
        <w:tab/>
      </w:r>
      <w:r>
        <w:rPr>
          <w:noProof/>
        </w:rPr>
        <w:fldChar w:fldCharType="begin"/>
      </w:r>
      <w:r>
        <w:rPr>
          <w:noProof/>
        </w:rPr>
        <w:instrText xml:space="preserve"> PAGEREF _Toc149045535 \h </w:instrText>
      </w:r>
      <w:r>
        <w:rPr>
          <w:noProof/>
        </w:rPr>
      </w:r>
      <w:r>
        <w:rPr>
          <w:noProof/>
        </w:rPr>
        <w:fldChar w:fldCharType="separate"/>
      </w:r>
      <w:r>
        <w:rPr>
          <w:noProof/>
        </w:rPr>
        <w:t>17</w:t>
      </w:r>
      <w:r>
        <w:rPr>
          <w:noProof/>
        </w:rPr>
        <w:fldChar w:fldCharType="end"/>
      </w:r>
    </w:p>
    <w:p w14:paraId="683B3322" w14:textId="44BA5579"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9.1.</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El proceso de evaluación</w:t>
      </w:r>
      <w:r>
        <w:rPr>
          <w:noProof/>
        </w:rPr>
        <w:tab/>
      </w:r>
      <w:r>
        <w:rPr>
          <w:noProof/>
        </w:rPr>
        <w:fldChar w:fldCharType="begin"/>
      </w:r>
      <w:r>
        <w:rPr>
          <w:noProof/>
        </w:rPr>
        <w:instrText xml:space="preserve"> PAGEREF _Toc149045536 \h </w:instrText>
      </w:r>
      <w:r>
        <w:rPr>
          <w:noProof/>
        </w:rPr>
      </w:r>
      <w:r>
        <w:rPr>
          <w:noProof/>
        </w:rPr>
        <w:fldChar w:fldCharType="separate"/>
      </w:r>
      <w:r>
        <w:rPr>
          <w:noProof/>
        </w:rPr>
        <w:t>18</w:t>
      </w:r>
      <w:r>
        <w:rPr>
          <w:noProof/>
        </w:rPr>
        <w:fldChar w:fldCharType="end"/>
      </w:r>
    </w:p>
    <w:p w14:paraId="42257FB6" w14:textId="024926C2" w:rsidR="003D5FC6" w:rsidRDefault="003D5FC6">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9.1.1.</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Evaluación inicial</w:t>
      </w:r>
      <w:r>
        <w:rPr>
          <w:noProof/>
        </w:rPr>
        <w:tab/>
      </w:r>
      <w:r>
        <w:rPr>
          <w:noProof/>
        </w:rPr>
        <w:fldChar w:fldCharType="begin"/>
      </w:r>
      <w:r>
        <w:rPr>
          <w:noProof/>
        </w:rPr>
        <w:instrText xml:space="preserve"> PAGEREF _Toc149045537 \h </w:instrText>
      </w:r>
      <w:r>
        <w:rPr>
          <w:noProof/>
        </w:rPr>
      </w:r>
      <w:r>
        <w:rPr>
          <w:noProof/>
        </w:rPr>
        <w:fldChar w:fldCharType="separate"/>
      </w:r>
      <w:r>
        <w:rPr>
          <w:noProof/>
        </w:rPr>
        <w:t>18</w:t>
      </w:r>
      <w:r>
        <w:rPr>
          <w:noProof/>
        </w:rPr>
        <w:fldChar w:fldCharType="end"/>
      </w:r>
    </w:p>
    <w:p w14:paraId="33A13339" w14:textId="15D66938" w:rsidR="003D5FC6" w:rsidRDefault="003D5FC6">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9.1.2.</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Procedimientos para evaluar el proceso de aprendizaje del alumnado</w:t>
      </w:r>
      <w:r>
        <w:rPr>
          <w:noProof/>
        </w:rPr>
        <w:tab/>
      </w:r>
      <w:r>
        <w:rPr>
          <w:noProof/>
        </w:rPr>
        <w:fldChar w:fldCharType="begin"/>
      </w:r>
      <w:r>
        <w:rPr>
          <w:noProof/>
        </w:rPr>
        <w:instrText xml:space="preserve"> PAGEREF _Toc149045538 \h </w:instrText>
      </w:r>
      <w:r>
        <w:rPr>
          <w:noProof/>
        </w:rPr>
      </w:r>
      <w:r>
        <w:rPr>
          <w:noProof/>
        </w:rPr>
        <w:fldChar w:fldCharType="separate"/>
      </w:r>
      <w:r>
        <w:rPr>
          <w:noProof/>
        </w:rPr>
        <w:t>18</w:t>
      </w:r>
      <w:r>
        <w:rPr>
          <w:noProof/>
        </w:rPr>
        <w:fldChar w:fldCharType="end"/>
      </w:r>
    </w:p>
    <w:p w14:paraId="4A36DDD5" w14:textId="2F466A62" w:rsidR="003D5FC6" w:rsidRDefault="003D5FC6">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lastRenderedPageBreak/>
        <w:t>9.1.3.</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Evaluación sumativa</w:t>
      </w:r>
      <w:r>
        <w:rPr>
          <w:noProof/>
        </w:rPr>
        <w:tab/>
      </w:r>
      <w:r>
        <w:rPr>
          <w:noProof/>
        </w:rPr>
        <w:fldChar w:fldCharType="begin"/>
      </w:r>
      <w:r>
        <w:rPr>
          <w:noProof/>
        </w:rPr>
        <w:instrText xml:space="preserve"> PAGEREF _Toc149045539 \h </w:instrText>
      </w:r>
      <w:r>
        <w:rPr>
          <w:noProof/>
        </w:rPr>
      </w:r>
      <w:r>
        <w:rPr>
          <w:noProof/>
        </w:rPr>
        <w:fldChar w:fldCharType="separate"/>
      </w:r>
      <w:r>
        <w:rPr>
          <w:noProof/>
        </w:rPr>
        <w:t>19</w:t>
      </w:r>
      <w:r>
        <w:rPr>
          <w:noProof/>
        </w:rPr>
        <w:fldChar w:fldCharType="end"/>
      </w:r>
    </w:p>
    <w:p w14:paraId="35E92333" w14:textId="0AC735AB"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9.2.</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Criterios de evaluación</w:t>
      </w:r>
      <w:r>
        <w:rPr>
          <w:noProof/>
        </w:rPr>
        <w:tab/>
      </w:r>
      <w:r>
        <w:rPr>
          <w:noProof/>
        </w:rPr>
        <w:fldChar w:fldCharType="begin"/>
      </w:r>
      <w:r>
        <w:rPr>
          <w:noProof/>
        </w:rPr>
        <w:instrText xml:space="preserve"> PAGEREF _Toc149045540 \h </w:instrText>
      </w:r>
      <w:r>
        <w:rPr>
          <w:noProof/>
        </w:rPr>
      </w:r>
      <w:r>
        <w:rPr>
          <w:noProof/>
        </w:rPr>
        <w:fldChar w:fldCharType="separate"/>
      </w:r>
      <w:r>
        <w:rPr>
          <w:noProof/>
        </w:rPr>
        <w:t>19</w:t>
      </w:r>
      <w:r>
        <w:rPr>
          <w:noProof/>
        </w:rPr>
        <w:fldChar w:fldCharType="end"/>
      </w:r>
    </w:p>
    <w:p w14:paraId="4BF827CE" w14:textId="6ABDA958"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9.3.</w:t>
      </w:r>
      <w:r>
        <w:rPr>
          <w:rFonts w:asciiTheme="minorHAnsi" w:eastAsiaTheme="minorEastAsia" w:hAnsiTheme="minorHAnsi" w:cstheme="minorBidi"/>
          <w:noProof/>
          <w:color w:val="auto"/>
          <w:kern w:val="2"/>
          <w:sz w:val="22"/>
          <w:szCs w:val="22"/>
          <w14:ligatures w14:val="standardContextual"/>
        </w:rPr>
        <w:tab/>
      </w:r>
      <w:r w:rsidRPr="00E86A91">
        <w:rPr>
          <w:rFonts w:cs="Calibri"/>
          <w:noProof/>
          <w:color w:val="auto"/>
        </w:rPr>
        <w:t>Criterios de calificación</w:t>
      </w:r>
      <w:r>
        <w:rPr>
          <w:noProof/>
        </w:rPr>
        <w:tab/>
      </w:r>
      <w:r>
        <w:rPr>
          <w:noProof/>
        </w:rPr>
        <w:fldChar w:fldCharType="begin"/>
      </w:r>
      <w:r>
        <w:rPr>
          <w:noProof/>
        </w:rPr>
        <w:instrText xml:space="preserve"> PAGEREF _Toc149045541 \h </w:instrText>
      </w:r>
      <w:r>
        <w:rPr>
          <w:noProof/>
        </w:rPr>
      </w:r>
      <w:r>
        <w:rPr>
          <w:noProof/>
        </w:rPr>
        <w:fldChar w:fldCharType="separate"/>
      </w:r>
      <w:r>
        <w:rPr>
          <w:noProof/>
        </w:rPr>
        <w:t>20</w:t>
      </w:r>
      <w:r>
        <w:rPr>
          <w:noProof/>
        </w:rPr>
        <w:fldChar w:fldCharType="end"/>
      </w:r>
    </w:p>
    <w:p w14:paraId="0A1BE03B" w14:textId="74237416"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9.4.</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Recuperación</w:t>
      </w:r>
      <w:r>
        <w:rPr>
          <w:noProof/>
        </w:rPr>
        <w:tab/>
      </w:r>
      <w:r>
        <w:rPr>
          <w:noProof/>
        </w:rPr>
        <w:fldChar w:fldCharType="begin"/>
      </w:r>
      <w:r>
        <w:rPr>
          <w:noProof/>
        </w:rPr>
        <w:instrText xml:space="preserve"> PAGEREF _Toc149045542 \h </w:instrText>
      </w:r>
      <w:r>
        <w:rPr>
          <w:noProof/>
        </w:rPr>
      </w:r>
      <w:r>
        <w:rPr>
          <w:noProof/>
        </w:rPr>
        <w:fldChar w:fldCharType="separate"/>
      </w:r>
      <w:r>
        <w:rPr>
          <w:noProof/>
        </w:rPr>
        <w:t>23</w:t>
      </w:r>
      <w:r>
        <w:rPr>
          <w:noProof/>
        </w:rPr>
        <w:fldChar w:fldCharType="end"/>
      </w:r>
    </w:p>
    <w:p w14:paraId="6A75FB77" w14:textId="12CC934F" w:rsidR="003D5FC6" w:rsidRDefault="003D5FC6">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highlight w:val="yellow"/>
        </w:rPr>
        <w:t>9.4.1.</w:t>
      </w:r>
      <w:r>
        <w:rPr>
          <w:rFonts w:asciiTheme="minorHAnsi" w:eastAsiaTheme="minorEastAsia" w:hAnsiTheme="minorHAnsi" w:cstheme="minorBidi"/>
          <w:noProof/>
          <w:color w:val="auto"/>
          <w:kern w:val="2"/>
          <w:sz w:val="22"/>
          <w:szCs w:val="22"/>
          <w14:ligatures w14:val="standardContextual"/>
        </w:rPr>
        <w:tab/>
      </w:r>
      <w:r w:rsidRPr="00E86A91">
        <w:rPr>
          <w:rFonts w:cs="Calibri"/>
          <w:noProof/>
          <w:highlight w:val="yellow"/>
        </w:rPr>
        <w:t>Planificación de las actividades de recuperación de los módulos no superados</w:t>
      </w:r>
      <w:r>
        <w:rPr>
          <w:noProof/>
        </w:rPr>
        <w:tab/>
      </w:r>
      <w:r>
        <w:rPr>
          <w:noProof/>
        </w:rPr>
        <w:fldChar w:fldCharType="begin"/>
      </w:r>
      <w:r>
        <w:rPr>
          <w:noProof/>
        </w:rPr>
        <w:instrText xml:space="preserve"> PAGEREF _Toc149045543 \h </w:instrText>
      </w:r>
      <w:r>
        <w:rPr>
          <w:noProof/>
        </w:rPr>
      </w:r>
      <w:r>
        <w:rPr>
          <w:noProof/>
        </w:rPr>
        <w:fldChar w:fldCharType="separate"/>
      </w:r>
      <w:r>
        <w:rPr>
          <w:noProof/>
        </w:rPr>
        <w:t>24</w:t>
      </w:r>
      <w:r>
        <w:rPr>
          <w:noProof/>
        </w:rPr>
        <w:fldChar w:fldCharType="end"/>
      </w:r>
    </w:p>
    <w:p w14:paraId="4B3D01BC" w14:textId="04AC57BE"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color w:val="000000" w:themeColor="text1"/>
        </w:rPr>
        <w:t>9.5.</w:t>
      </w:r>
      <w:r>
        <w:rPr>
          <w:rFonts w:asciiTheme="minorHAnsi" w:eastAsiaTheme="minorEastAsia" w:hAnsiTheme="minorHAnsi" w:cstheme="minorBidi"/>
          <w:noProof/>
          <w:color w:val="auto"/>
          <w:kern w:val="2"/>
          <w:sz w:val="22"/>
          <w:szCs w:val="22"/>
          <w14:ligatures w14:val="standardContextual"/>
        </w:rPr>
        <w:tab/>
      </w:r>
      <w:r w:rsidRPr="00E86A91">
        <w:rPr>
          <w:rFonts w:cs="Calibri"/>
          <w:noProof/>
          <w:color w:val="000000" w:themeColor="text1"/>
        </w:rPr>
        <w:t>Pérdida de la evaluación continua</w:t>
      </w:r>
      <w:r>
        <w:rPr>
          <w:noProof/>
        </w:rPr>
        <w:tab/>
      </w:r>
      <w:r>
        <w:rPr>
          <w:noProof/>
        </w:rPr>
        <w:fldChar w:fldCharType="begin"/>
      </w:r>
      <w:r>
        <w:rPr>
          <w:noProof/>
        </w:rPr>
        <w:instrText xml:space="preserve"> PAGEREF _Toc149045544 \h </w:instrText>
      </w:r>
      <w:r>
        <w:rPr>
          <w:noProof/>
        </w:rPr>
      </w:r>
      <w:r>
        <w:rPr>
          <w:noProof/>
        </w:rPr>
        <w:fldChar w:fldCharType="separate"/>
      </w:r>
      <w:r>
        <w:rPr>
          <w:noProof/>
        </w:rPr>
        <w:t>25</w:t>
      </w:r>
      <w:r>
        <w:rPr>
          <w:noProof/>
        </w:rPr>
        <w:fldChar w:fldCharType="end"/>
      </w:r>
    </w:p>
    <w:p w14:paraId="7E786CA6" w14:textId="46F59EF9" w:rsidR="003D5FC6" w:rsidRDefault="003D5FC6">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9.5.1.</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_Toc149045545 \h </w:instrText>
      </w:r>
      <w:r>
        <w:rPr>
          <w:noProof/>
        </w:rPr>
      </w:r>
      <w:r>
        <w:rPr>
          <w:noProof/>
        </w:rPr>
        <w:fldChar w:fldCharType="separate"/>
      </w:r>
      <w:r>
        <w:rPr>
          <w:noProof/>
        </w:rPr>
        <w:t>26</w:t>
      </w:r>
      <w:r>
        <w:rPr>
          <w:noProof/>
        </w:rPr>
        <w:fldChar w:fldCharType="end"/>
      </w:r>
    </w:p>
    <w:p w14:paraId="6CED16F6" w14:textId="0ACBD88F" w:rsidR="003D5FC6" w:rsidRDefault="003D5FC6">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9.5.2.</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Procedimiento de notificación de la pérdida de la evaluación continua</w:t>
      </w:r>
      <w:r>
        <w:rPr>
          <w:noProof/>
        </w:rPr>
        <w:tab/>
      </w:r>
      <w:r>
        <w:rPr>
          <w:noProof/>
        </w:rPr>
        <w:fldChar w:fldCharType="begin"/>
      </w:r>
      <w:r>
        <w:rPr>
          <w:noProof/>
        </w:rPr>
        <w:instrText xml:space="preserve"> PAGEREF _Toc149045546 \h </w:instrText>
      </w:r>
      <w:r>
        <w:rPr>
          <w:noProof/>
        </w:rPr>
      </w:r>
      <w:r>
        <w:rPr>
          <w:noProof/>
        </w:rPr>
        <w:fldChar w:fldCharType="separate"/>
      </w:r>
      <w:r>
        <w:rPr>
          <w:noProof/>
        </w:rPr>
        <w:t>26</w:t>
      </w:r>
      <w:r>
        <w:rPr>
          <w:noProof/>
        </w:rPr>
        <w:fldChar w:fldCharType="end"/>
      </w:r>
    </w:p>
    <w:p w14:paraId="5E96C28B" w14:textId="68244369" w:rsidR="003D5FC6" w:rsidRDefault="003D5FC6">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9.5.3.</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Casos específicos</w:t>
      </w:r>
      <w:r>
        <w:rPr>
          <w:noProof/>
        </w:rPr>
        <w:tab/>
      </w:r>
      <w:r>
        <w:rPr>
          <w:noProof/>
        </w:rPr>
        <w:fldChar w:fldCharType="begin"/>
      </w:r>
      <w:r>
        <w:rPr>
          <w:noProof/>
        </w:rPr>
        <w:instrText xml:space="preserve"> PAGEREF _Toc149045547 \h </w:instrText>
      </w:r>
      <w:r>
        <w:rPr>
          <w:noProof/>
        </w:rPr>
      </w:r>
      <w:r>
        <w:rPr>
          <w:noProof/>
        </w:rPr>
        <w:fldChar w:fldCharType="separate"/>
      </w:r>
      <w:r>
        <w:rPr>
          <w:noProof/>
        </w:rPr>
        <w:t>27</w:t>
      </w:r>
      <w:r>
        <w:rPr>
          <w:noProof/>
        </w:rPr>
        <w:fldChar w:fldCharType="end"/>
      </w:r>
    </w:p>
    <w:p w14:paraId="58B22CFB" w14:textId="67577077" w:rsidR="003D5FC6" w:rsidRDefault="003D5FC6">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9.6.</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Autoevaluación del profesorado</w:t>
      </w:r>
      <w:r>
        <w:rPr>
          <w:noProof/>
        </w:rPr>
        <w:tab/>
      </w:r>
      <w:r>
        <w:rPr>
          <w:noProof/>
        </w:rPr>
        <w:fldChar w:fldCharType="begin"/>
      </w:r>
      <w:r>
        <w:rPr>
          <w:noProof/>
        </w:rPr>
        <w:instrText xml:space="preserve"> PAGEREF _Toc149045548 \h </w:instrText>
      </w:r>
      <w:r>
        <w:rPr>
          <w:noProof/>
        </w:rPr>
      </w:r>
      <w:r>
        <w:rPr>
          <w:noProof/>
        </w:rPr>
        <w:fldChar w:fldCharType="separate"/>
      </w:r>
      <w:r>
        <w:rPr>
          <w:noProof/>
        </w:rPr>
        <w:t>27</w:t>
      </w:r>
      <w:r>
        <w:rPr>
          <w:noProof/>
        </w:rPr>
        <w:fldChar w:fldCharType="end"/>
      </w:r>
    </w:p>
    <w:p w14:paraId="467474E5" w14:textId="4F09E38E" w:rsidR="003D5FC6" w:rsidRDefault="003D5FC6">
      <w:pPr>
        <w:pStyle w:val="TDC1"/>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10.</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Alumnado con necesidades específicas de apoyo educativo</w:t>
      </w:r>
      <w:r>
        <w:rPr>
          <w:noProof/>
        </w:rPr>
        <w:tab/>
      </w:r>
      <w:r>
        <w:rPr>
          <w:noProof/>
        </w:rPr>
        <w:fldChar w:fldCharType="begin"/>
      </w:r>
      <w:r>
        <w:rPr>
          <w:noProof/>
        </w:rPr>
        <w:instrText xml:space="preserve"> PAGEREF _Toc149045549 \h </w:instrText>
      </w:r>
      <w:r>
        <w:rPr>
          <w:noProof/>
        </w:rPr>
      </w:r>
      <w:r>
        <w:rPr>
          <w:noProof/>
        </w:rPr>
        <w:fldChar w:fldCharType="separate"/>
      </w:r>
      <w:r>
        <w:rPr>
          <w:noProof/>
        </w:rPr>
        <w:t>29</w:t>
      </w:r>
      <w:r>
        <w:rPr>
          <w:noProof/>
        </w:rPr>
        <w:fldChar w:fldCharType="end"/>
      </w:r>
    </w:p>
    <w:p w14:paraId="7CB55B9D" w14:textId="13AC9C27" w:rsidR="003D5FC6" w:rsidRDefault="003D5FC6">
      <w:pPr>
        <w:pStyle w:val="TDC1"/>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11.</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Material didáctico</w:t>
      </w:r>
      <w:r>
        <w:rPr>
          <w:noProof/>
        </w:rPr>
        <w:tab/>
      </w:r>
      <w:r>
        <w:rPr>
          <w:noProof/>
        </w:rPr>
        <w:fldChar w:fldCharType="begin"/>
      </w:r>
      <w:r>
        <w:rPr>
          <w:noProof/>
        </w:rPr>
        <w:instrText xml:space="preserve"> PAGEREF _Toc149045550 \h </w:instrText>
      </w:r>
      <w:r>
        <w:rPr>
          <w:noProof/>
        </w:rPr>
      </w:r>
      <w:r>
        <w:rPr>
          <w:noProof/>
        </w:rPr>
        <w:fldChar w:fldCharType="separate"/>
      </w:r>
      <w:r>
        <w:rPr>
          <w:noProof/>
        </w:rPr>
        <w:t>29</w:t>
      </w:r>
      <w:r>
        <w:rPr>
          <w:noProof/>
        </w:rPr>
        <w:fldChar w:fldCharType="end"/>
      </w:r>
    </w:p>
    <w:p w14:paraId="5488A1DA" w14:textId="38EAB4D1" w:rsidR="003D5FC6" w:rsidRDefault="003D5FC6">
      <w:pPr>
        <w:pStyle w:val="TDC1"/>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12.</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12. Actividades extraescolares</w:t>
      </w:r>
      <w:r>
        <w:rPr>
          <w:noProof/>
        </w:rPr>
        <w:tab/>
      </w:r>
      <w:r>
        <w:rPr>
          <w:noProof/>
        </w:rPr>
        <w:fldChar w:fldCharType="begin"/>
      </w:r>
      <w:r>
        <w:rPr>
          <w:noProof/>
        </w:rPr>
        <w:instrText xml:space="preserve"> PAGEREF _Toc149045551 \h </w:instrText>
      </w:r>
      <w:r>
        <w:rPr>
          <w:noProof/>
        </w:rPr>
      </w:r>
      <w:r>
        <w:rPr>
          <w:noProof/>
        </w:rPr>
        <w:fldChar w:fldCharType="separate"/>
      </w:r>
      <w:r>
        <w:rPr>
          <w:noProof/>
        </w:rPr>
        <w:t>31</w:t>
      </w:r>
      <w:r>
        <w:rPr>
          <w:noProof/>
        </w:rPr>
        <w:fldChar w:fldCharType="end"/>
      </w:r>
    </w:p>
    <w:p w14:paraId="18B5FFF0" w14:textId="43911874" w:rsidR="003D5FC6" w:rsidRDefault="003D5FC6">
      <w:pPr>
        <w:pStyle w:val="TDC1"/>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E86A91">
        <w:rPr>
          <w:rFonts w:cs="Calibri"/>
          <w:noProof/>
        </w:rPr>
        <w:t>13.</w:t>
      </w:r>
      <w:r>
        <w:rPr>
          <w:rFonts w:asciiTheme="minorHAnsi" w:eastAsiaTheme="minorEastAsia" w:hAnsiTheme="minorHAnsi" w:cstheme="minorBidi"/>
          <w:noProof/>
          <w:color w:val="auto"/>
          <w:kern w:val="2"/>
          <w:sz w:val="22"/>
          <w:szCs w:val="22"/>
          <w14:ligatures w14:val="standardContextual"/>
        </w:rPr>
        <w:tab/>
      </w:r>
      <w:r w:rsidRPr="00E86A91">
        <w:rPr>
          <w:rFonts w:cs="Calibri"/>
          <w:noProof/>
        </w:rPr>
        <w:t>Bibliografía</w:t>
      </w:r>
      <w:r>
        <w:rPr>
          <w:noProof/>
        </w:rPr>
        <w:tab/>
      </w:r>
      <w:r>
        <w:rPr>
          <w:noProof/>
        </w:rPr>
        <w:fldChar w:fldCharType="begin"/>
      </w:r>
      <w:r>
        <w:rPr>
          <w:noProof/>
        </w:rPr>
        <w:instrText xml:space="preserve"> PAGEREF _Toc149045552 \h </w:instrText>
      </w:r>
      <w:r>
        <w:rPr>
          <w:noProof/>
        </w:rPr>
      </w:r>
      <w:r>
        <w:rPr>
          <w:noProof/>
        </w:rPr>
        <w:fldChar w:fldCharType="separate"/>
      </w:r>
      <w:r>
        <w:rPr>
          <w:noProof/>
        </w:rPr>
        <w:t>31</w:t>
      </w:r>
      <w:r>
        <w:rPr>
          <w:noProof/>
        </w:rPr>
        <w:fldChar w:fldCharType="end"/>
      </w:r>
    </w:p>
    <w:p w14:paraId="4FE2F7E0" w14:textId="19286891" w:rsidR="00266FE7" w:rsidRDefault="00E118BB">
      <w:pPr>
        <w:pStyle w:val="ndice1"/>
        <w:tabs>
          <w:tab w:val="right" w:leader="dot" w:pos="8504"/>
        </w:tabs>
        <w:rPr>
          <w:rStyle w:val="Enlacedelndice"/>
        </w:rPr>
      </w:pPr>
      <w:r>
        <w:fldChar w:fldCharType="end"/>
      </w:r>
    </w:p>
    <w:p w14:paraId="514C1C06" w14:textId="77777777" w:rsidR="00266FE7" w:rsidRDefault="00266FE7">
      <w:pPr>
        <w:pStyle w:val="ndice1"/>
        <w:tabs>
          <w:tab w:val="right" w:leader="dot" w:pos="8504"/>
        </w:tabs>
      </w:pPr>
    </w:p>
    <w:p w14:paraId="6FDBEF3D" w14:textId="77777777" w:rsidR="00266FE7" w:rsidRDefault="00266FE7"/>
    <w:p w14:paraId="6375E7ED" w14:textId="77777777" w:rsidR="00266FE7" w:rsidRDefault="00266FE7"/>
    <w:p w14:paraId="3D4F572C" w14:textId="77777777" w:rsidR="00266FE7" w:rsidRDefault="001F6D93">
      <w:pPr>
        <w:pStyle w:val="Encabezado1"/>
        <w:pageBreakBefore/>
        <w:numPr>
          <w:ilvl w:val="0"/>
          <w:numId w:val="17"/>
        </w:numPr>
      </w:pPr>
      <w:bookmarkStart w:id="0" w:name="_Toc523819751"/>
      <w:bookmarkStart w:id="1" w:name="_Toc149045517"/>
      <w:bookmarkEnd w:id="0"/>
      <w:r>
        <w:lastRenderedPageBreak/>
        <w:t xml:space="preserve">1. </w:t>
      </w:r>
      <w:r w:rsidR="003A3D42">
        <w:t>Introducción</w:t>
      </w:r>
      <w:bookmarkEnd w:id="1"/>
    </w:p>
    <w:p w14:paraId="27D0184A"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75409889" w14:textId="77777777" w:rsidR="00266FE7" w:rsidRDefault="00266FE7"/>
    <w:p w14:paraId="4A28AED0"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15C742E6" w14:textId="77777777" w:rsidR="00266FE7" w:rsidRDefault="00266FE7">
      <w:pPr>
        <w:ind w:firstLine="708"/>
        <w:rPr>
          <w:rFonts w:cs="Calibri"/>
        </w:rPr>
      </w:pPr>
    </w:p>
    <w:p w14:paraId="185E2329"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6E7798CF" w14:textId="77777777" w:rsidR="00266FE7" w:rsidRDefault="00266FE7">
      <w:pPr>
        <w:ind w:firstLine="432"/>
        <w:rPr>
          <w:rFonts w:cs="Calibri"/>
        </w:rPr>
      </w:pPr>
    </w:p>
    <w:p w14:paraId="7D2E30E3" w14:textId="77777777"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14:paraId="70165FAF" w14:textId="77777777" w:rsidR="003A3D42" w:rsidRDefault="003A3D42">
      <w:pPr>
        <w:ind w:firstLine="432"/>
        <w:rPr>
          <w:rFonts w:cs="Calibri"/>
        </w:rPr>
      </w:pPr>
    </w:p>
    <w:p w14:paraId="2561BA15" w14:textId="77777777" w:rsidR="004C774D" w:rsidRDefault="002B4E5A" w:rsidP="004E1922">
      <w:pPr>
        <w:ind w:firstLine="432"/>
        <w:rPr>
          <w:rFonts w:cs="Calibri"/>
        </w:rPr>
      </w:pPr>
      <w:r w:rsidRPr="002708EF">
        <w:rPr>
          <w:rFonts w:cs="Calibri"/>
        </w:rPr>
        <w:t xml:space="preserve">De acuerdo a la Ley Orgánica 3/2020, de 29 de diciembre, por la que se modifica la Ley Orgánica 2/2006, de 3 de mayo, de Educación, se establecen las titulaciones de </w:t>
      </w:r>
      <w:proofErr w:type="gramStart"/>
      <w:r w:rsidRPr="002708EF">
        <w:rPr>
          <w:rFonts w:cs="Calibri"/>
        </w:rPr>
        <w:t>los  cursos</w:t>
      </w:r>
      <w:proofErr w:type="gramEnd"/>
      <w:r w:rsidRPr="002708EF">
        <w:rPr>
          <w:rFonts w:cs="Calibri"/>
        </w:rPr>
        <w:t xml:space="preserve"> de especialización, cuyo acceso requiere como mínimo de una titulación de grado superior.</w:t>
      </w:r>
    </w:p>
    <w:p w14:paraId="312C74B2" w14:textId="77777777" w:rsidR="00266FE7" w:rsidRDefault="00266FE7">
      <w:pPr>
        <w:rPr>
          <w:rFonts w:cs="Calibri"/>
        </w:rPr>
      </w:pPr>
    </w:p>
    <w:p w14:paraId="1185ABEE" w14:textId="77777777" w:rsidR="00266FE7" w:rsidRDefault="003A3D42">
      <w:pPr>
        <w:ind w:firstLine="432"/>
        <w:rPr>
          <w:rFonts w:cs="Calibri"/>
        </w:rPr>
      </w:pPr>
      <w:r w:rsidRPr="003D6C89">
        <w:rPr>
          <w:rFonts w:cs="Calibri"/>
        </w:rPr>
        <w:t xml:space="preserve">En este curso </w:t>
      </w:r>
      <w:r w:rsidR="002B4E5A" w:rsidRPr="003D6C89">
        <w:rPr>
          <w:rFonts w:cs="Calibri"/>
        </w:rPr>
        <w:t>2023/2024</w:t>
      </w:r>
      <w:r w:rsidRPr="003D6C89">
        <w:rPr>
          <w:rFonts w:cs="Calibri"/>
        </w:rPr>
        <w:t xml:space="preserve">, </w:t>
      </w:r>
      <w:r w:rsidR="00EF2ED0" w:rsidRPr="003D6C89">
        <w:rPr>
          <w:rFonts w:cs="Calibri"/>
        </w:rPr>
        <w:t>se desdobla el Ciclo Formativo de Grado Medio en horario vespertino, de esta forma, el Departamento de Informática</w:t>
      </w:r>
      <w:r w:rsidRPr="003D6C89">
        <w:rPr>
          <w:rFonts w:cs="Calibri"/>
        </w:rPr>
        <w:t xml:space="preserve"> impartirá los siguientes cursos</w:t>
      </w:r>
      <w:r w:rsidR="00F16884" w:rsidRPr="003D6C89">
        <w:rPr>
          <w:rFonts w:cs="Calibri"/>
        </w:rPr>
        <w:t>:</w:t>
      </w:r>
    </w:p>
    <w:p w14:paraId="50218614" w14:textId="77777777" w:rsidR="00F16884" w:rsidRDefault="00F16884">
      <w:pPr>
        <w:ind w:firstLine="432"/>
        <w:rPr>
          <w:rFonts w:cs="Calibri"/>
        </w:rPr>
      </w:pPr>
    </w:p>
    <w:p w14:paraId="31218515" w14:textId="77777777" w:rsidR="00266FE7" w:rsidRDefault="003A3D42">
      <w:pPr>
        <w:numPr>
          <w:ilvl w:val="0"/>
          <w:numId w:val="19"/>
        </w:numPr>
        <w:rPr>
          <w:rFonts w:cs="Calibri"/>
          <w:b/>
          <w:u w:val="single"/>
        </w:rPr>
      </w:pPr>
      <w:r>
        <w:rPr>
          <w:rFonts w:cs="Calibri"/>
          <w:b/>
          <w:u w:val="single"/>
        </w:rPr>
        <w:t>Ciclos formativos:</w:t>
      </w:r>
    </w:p>
    <w:p w14:paraId="6DFB4BF8" w14:textId="77777777" w:rsidR="001735C2" w:rsidRDefault="001735C2" w:rsidP="001735C2">
      <w:pPr>
        <w:ind w:left="792"/>
        <w:rPr>
          <w:rFonts w:cs="Calibri"/>
          <w:b/>
          <w:u w:val="single"/>
        </w:rPr>
      </w:pPr>
    </w:p>
    <w:p w14:paraId="5C9E6506" w14:textId="77777777" w:rsidR="00266FE7" w:rsidRDefault="003A3D42">
      <w:pPr>
        <w:numPr>
          <w:ilvl w:val="1"/>
          <w:numId w:val="19"/>
        </w:numPr>
        <w:rPr>
          <w:rFonts w:cs="Calibri"/>
          <w:b/>
          <w:u w:val="single"/>
        </w:rPr>
      </w:pPr>
      <w:r>
        <w:rPr>
          <w:rFonts w:cs="Calibri"/>
          <w:b/>
          <w:u w:val="single"/>
        </w:rPr>
        <w:t>Grado Medio</w:t>
      </w:r>
    </w:p>
    <w:p w14:paraId="439681CE" w14:textId="77777777" w:rsidR="00266FE7" w:rsidRPr="003D6C89" w:rsidRDefault="003A3D42">
      <w:pPr>
        <w:numPr>
          <w:ilvl w:val="0"/>
          <w:numId w:val="1"/>
        </w:numPr>
        <w:rPr>
          <w:rFonts w:cs="Calibri"/>
        </w:rPr>
      </w:pPr>
      <w:r w:rsidRPr="003D6C89">
        <w:rPr>
          <w:rFonts w:cs="Calibri"/>
        </w:rPr>
        <w:t>Sistemas Microinformáticos y R</w:t>
      </w:r>
      <w:r w:rsidR="00745ACC" w:rsidRPr="003D6C89">
        <w:rPr>
          <w:rFonts w:cs="Calibri"/>
        </w:rPr>
        <w:t>edes (primer y segundo curso en turnos de mañana y vespertino).</w:t>
      </w:r>
    </w:p>
    <w:p w14:paraId="7FFE8184" w14:textId="77777777" w:rsidR="00F16884" w:rsidRDefault="00F16884" w:rsidP="00F16884">
      <w:pPr>
        <w:ind w:left="1776"/>
        <w:rPr>
          <w:rFonts w:cs="Calibri"/>
        </w:rPr>
      </w:pPr>
    </w:p>
    <w:p w14:paraId="61BBA24E" w14:textId="77777777" w:rsidR="00266FE7" w:rsidRDefault="003A3D42">
      <w:pPr>
        <w:numPr>
          <w:ilvl w:val="1"/>
          <w:numId w:val="19"/>
        </w:numPr>
        <w:rPr>
          <w:rFonts w:cs="Calibri"/>
          <w:b/>
          <w:u w:val="single"/>
        </w:rPr>
      </w:pPr>
      <w:r>
        <w:rPr>
          <w:rFonts w:cs="Calibri"/>
          <w:b/>
          <w:u w:val="single"/>
        </w:rPr>
        <w:t>Grado Superior</w:t>
      </w:r>
    </w:p>
    <w:p w14:paraId="764E8630" w14:textId="77777777" w:rsidR="00266FE7" w:rsidRDefault="003A3D42">
      <w:pPr>
        <w:ind w:left="1512"/>
        <w:rPr>
          <w:rFonts w:cs="Calibri"/>
        </w:rPr>
      </w:pPr>
      <w:r>
        <w:rPr>
          <w:rFonts w:cs="Calibri"/>
        </w:rPr>
        <w:t>1. Administración de Sistemas Informáticos en Red (primer y segundo curso).</w:t>
      </w:r>
    </w:p>
    <w:p w14:paraId="3D7EE94E" w14:textId="77777777"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14:paraId="48C93791" w14:textId="77777777"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14:paraId="6A659488" w14:textId="77777777" w:rsidR="00F16884" w:rsidRDefault="00F16884" w:rsidP="00F16884">
      <w:pPr>
        <w:rPr>
          <w:rFonts w:cs="Calibri"/>
          <w:highlight w:val="yellow"/>
        </w:rPr>
      </w:pPr>
    </w:p>
    <w:p w14:paraId="560023F6" w14:textId="77777777" w:rsidR="004E1922" w:rsidRDefault="004E1922" w:rsidP="00F16884">
      <w:pPr>
        <w:rPr>
          <w:rFonts w:cs="Calibri"/>
          <w:highlight w:val="yellow"/>
        </w:rPr>
      </w:pPr>
    </w:p>
    <w:p w14:paraId="5E706630" w14:textId="77777777" w:rsidR="00266FE7" w:rsidRDefault="003A3D42">
      <w:pPr>
        <w:numPr>
          <w:ilvl w:val="1"/>
          <w:numId w:val="19"/>
        </w:numPr>
        <w:rPr>
          <w:rFonts w:cs="Calibri"/>
          <w:b/>
          <w:u w:val="single"/>
        </w:rPr>
      </w:pPr>
      <w:r>
        <w:rPr>
          <w:rFonts w:cs="Calibri"/>
          <w:b/>
          <w:u w:val="single"/>
        </w:rPr>
        <w:t>FP Básica</w:t>
      </w:r>
    </w:p>
    <w:p w14:paraId="190D26C4" w14:textId="77777777" w:rsidR="00F16884" w:rsidRDefault="003A3D42" w:rsidP="00F16884">
      <w:pPr>
        <w:numPr>
          <w:ilvl w:val="2"/>
          <w:numId w:val="25"/>
        </w:numPr>
        <w:rPr>
          <w:rFonts w:cs="Calibri"/>
        </w:rPr>
      </w:pPr>
      <w:r>
        <w:rPr>
          <w:rFonts w:cs="Calibri"/>
        </w:rPr>
        <w:lastRenderedPageBreak/>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2894F330" w14:textId="77777777" w:rsidR="001735C2" w:rsidRDefault="001735C2" w:rsidP="00EF2ED0">
      <w:pPr>
        <w:rPr>
          <w:rFonts w:cs="Calibri"/>
        </w:rPr>
      </w:pPr>
    </w:p>
    <w:p w14:paraId="754244F0" w14:textId="77777777" w:rsidR="00F16884" w:rsidRPr="00EF2ED0" w:rsidRDefault="00F16884" w:rsidP="00F16884">
      <w:pPr>
        <w:numPr>
          <w:ilvl w:val="0"/>
          <w:numId w:val="2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14:paraId="0A5B967D" w14:textId="77777777" w:rsidR="00F16884" w:rsidRPr="00EF2ED0" w:rsidRDefault="00F16884" w:rsidP="00F16884">
      <w:pPr>
        <w:numPr>
          <w:ilvl w:val="1"/>
          <w:numId w:val="25"/>
        </w:numPr>
        <w:rPr>
          <w:rFonts w:cs="Calibri"/>
        </w:rPr>
      </w:pPr>
      <w:r w:rsidRPr="00EF2ED0">
        <w:rPr>
          <w:rFonts w:cs="Calibri"/>
        </w:rPr>
        <w:t>Ciberseguridad en Entornos de las Tecnologías de la Información.</w:t>
      </w:r>
    </w:p>
    <w:p w14:paraId="76A8F114" w14:textId="77777777" w:rsidR="00266FE7" w:rsidRDefault="00F16884" w:rsidP="00F16884">
      <w:pPr>
        <w:numPr>
          <w:ilvl w:val="1"/>
          <w:numId w:val="25"/>
        </w:numPr>
        <w:rPr>
          <w:rFonts w:cs="Calibri"/>
        </w:rPr>
      </w:pPr>
      <w:r w:rsidRPr="00EF2ED0">
        <w:rPr>
          <w:rFonts w:cs="Calibri"/>
        </w:rPr>
        <w:t>Inteligencia Artificial y Big Data.</w:t>
      </w:r>
    </w:p>
    <w:p w14:paraId="4A358AE5" w14:textId="77777777" w:rsidR="001735C2" w:rsidRPr="00F16884" w:rsidRDefault="001735C2" w:rsidP="001735C2">
      <w:pPr>
        <w:ind w:left="1512"/>
        <w:rPr>
          <w:rFonts w:cs="Calibri"/>
        </w:rPr>
      </w:pPr>
    </w:p>
    <w:p w14:paraId="031E4C23" w14:textId="77777777" w:rsidR="002B4E5A" w:rsidRPr="00C50B67" w:rsidRDefault="003A3D42" w:rsidP="002B4E5A">
      <w:pPr>
        <w:numPr>
          <w:ilvl w:val="0"/>
          <w:numId w:val="19"/>
        </w:numPr>
        <w:spacing w:before="120" w:after="120"/>
        <w:rPr>
          <w:rFonts w:cs="Calibri"/>
          <w:b/>
          <w:u w:val="single"/>
        </w:rPr>
      </w:pPr>
      <w:r>
        <w:rPr>
          <w:rFonts w:cs="Calibri"/>
          <w:b/>
          <w:u w:val="single"/>
        </w:rPr>
        <w:t>Las siguientes asignaturas en Bachillerato y l</w:t>
      </w:r>
      <w:r w:rsidR="002B4E5A" w:rsidRPr="002708EF">
        <w:rPr>
          <w:rFonts w:cs="Calibri"/>
          <w:b/>
          <w:u w:val="single"/>
        </w:rPr>
        <w:t>a ESO</w:t>
      </w:r>
    </w:p>
    <w:p w14:paraId="3C5B7F21" w14:textId="77777777" w:rsidR="002B4E5A" w:rsidRPr="003D6C89" w:rsidRDefault="002B4E5A" w:rsidP="002B4E5A">
      <w:pPr>
        <w:numPr>
          <w:ilvl w:val="0"/>
          <w:numId w:val="14"/>
        </w:numPr>
        <w:spacing w:before="120" w:after="120"/>
        <w:rPr>
          <w:rFonts w:cs="Calibri"/>
        </w:rPr>
      </w:pPr>
      <w:r w:rsidRPr="003D6C89">
        <w:rPr>
          <w:rFonts w:cs="Calibri"/>
        </w:rPr>
        <w:t>Digitalización. (4º ESO)</w:t>
      </w:r>
    </w:p>
    <w:p w14:paraId="1D28F979" w14:textId="77777777" w:rsidR="00266FE7" w:rsidRPr="003D6C89" w:rsidRDefault="002B4E5A" w:rsidP="002B4E5A">
      <w:pPr>
        <w:numPr>
          <w:ilvl w:val="0"/>
          <w:numId w:val="14"/>
        </w:numPr>
        <w:spacing w:before="120" w:after="120"/>
        <w:rPr>
          <w:rFonts w:cs="Calibri"/>
        </w:rPr>
      </w:pPr>
      <w:r w:rsidRPr="003D6C89">
        <w:rPr>
          <w:rFonts w:cs="Calibri"/>
        </w:rPr>
        <w:t>Desarrollo Digital. (1º Bachillerato)</w:t>
      </w:r>
    </w:p>
    <w:p w14:paraId="47F75153" w14:textId="77777777" w:rsidR="00266FE7" w:rsidRDefault="003A3D42">
      <w:pPr>
        <w:numPr>
          <w:ilvl w:val="0"/>
          <w:numId w:val="19"/>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75F7CA18" w14:textId="77777777" w:rsidR="00266FE7" w:rsidRPr="002B4E5A" w:rsidRDefault="003A3D42">
      <w:pPr>
        <w:numPr>
          <w:ilvl w:val="1"/>
          <w:numId w:val="19"/>
        </w:numPr>
        <w:rPr>
          <w:rFonts w:cs="Calibri"/>
        </w:rPr>
      </w:pPr>
      <w:r w:rsidRPr="003A3D42">
        <w:rPr>
          <w:rFonts w:cs="Calibri"/>
        </w:rPr>
        <w:t xml:space="preserve">Responsable de </w:t>
      </w:r>
      <w:r w:rsidRPr="002B4E5A">
        <w:rPr>
          <w:rFonts w:cs="Calibri"/>
        </w:rPr>
        <w:t>Formación y TIC</w:t>
      </w:r>
    </w:p>
    <w:p w14:paraId="3E10FEF8" w14:textId="77777777" w:rsidR="00266FE7" w:rsidRPr="002B4E5A" w:rsidRDefault="003A3D42">
      <w:pPr>
        <w:numPr>
          <w:ilvl w:val="1"/>
          <w:numId w:val="19"/>
        </w:numPr>
        <w:rPr>
          <w:rFonts w:cs="Calibri"/>
        </w:rPr>
      </w:pPr>
      <w:r w:rsidRPr="002B4E5A">
        <w:rPr>
          <w:rFonts w:cs="Calibri"/>
        </w:rPr>
        <w:t xml:space="preserve">Dirección del centro escolar </w:t>
      </w:r>
    </w:p>
    <w:p w14:paraId="2D123A80" w14:textId="77777777" w:rsidR="00266FE7" w:rsidRPr="002B4E5A" w:rsidRDefault="003A3D42" w:rsidP="003A3D42">
      <w:pPr>
        <w:numPr>
          <w:ilvl w:val="1"/>
          <w:numId w:val="19"/>
        </w:numPr>
        <w:rPr>
          <w:rFonts w:cs="Calibri"/>
        </w:rPr>
      </w:pPr>
      <w:r w:rsidRPr="002B4E5A">
        <w:rPr>
          <w:rFonts w:cs="Calibri"/>
        </w:rPr>
        <w:t>Jefatura de estudios adjunta de FP</w:t>
      </w:r>
    </w:p>
    <w:p w14:paraId="2F5B0223" w14:textId="77777777" w:rsidR="00EF2ED0" w:rsidRPr="003A3D42" w:rsidRDefault="00EF2ED0" w:rsidP="003A3D42">
      <w:pPr>
        <w:numPr>
          <w:ilvl w:val="1"/>
          <w:numId w:val="19"/>
        </w:numPr>
        <w:rPr>
          <w:rFonts w:cs="Calibri"/>
        </w:rPr>
      </w:pPr>
      <w:r w:rsidRPr="002B4E5A">
        <w:rPr>
          <w:rFonts w:cs="Calibri"/>
        </w:rPr>
        <w:t>Responsable de aula ATECA</w:t>
      </w:r>
    </w:p>
    <w:p w14:paraId="516DD70C" w14:textId="77777777" w:rsidR="00266FE7" w:rsidRDefault="00266FE7">
      <w:pPr>
        <w:ind w:left="1512"/>
        <w:rPr>
          <w:rFonts w:cs="Calibri"/>
          <w:b/>
          <w:highlight w:val="yellow"/>
          <w:u w:val="single"/>
        </w:rPr>
      </w:pPr>
    </w:p>
    <w:p w14:paraId="7DDFDB7F"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0FF485CF" w14:textId="77777777" w:rsidR="00266FE7" w:rsidRDefault="00266FE7">
      <w:pPr>
        <w:ind w:firstLine="708"/>
        <w:rPr>
          <w:rFonts w:cs="Calibri"/>
        </w:rPr>
      </w:pPr>
    </w:p>
    <w:p w14:paraId="32BE149E"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4129B0A3" w14:textId="77777777" w:rsidR="00266FE7" w:rsidRDefault="00266FE7">
      <w:pPr>
        <w:rPr>
          <w:rFonts w:cs="Calibri"/>
        </w:rPr>
      </w:pPr>
    </w:p>
    <w:p w14:paraId="776A42BD" w14:textId="26CBFA22" w:rsidR="00266FE7" w:rsidRDefault="003A3D42">
      <w:pPr>
        <w:ind w:firstLine="708"/>
        <w:rPr>
          <w:rFonts w:cs="Calibri"/>
        </w:rPr>
      </w:pPr>
      <w:r>
        <w:rPr>
          <w:rFonts w:cs="Calibri"/>
        </w:rPr>
        <w:lastRenderedPageBreak/>
        <w:t xml:space="preserve">Esta programación está referida al </w:t>
      </w:r>
      <w:r w:rsidRPr="003D6C89">
        <w:rPr>
          <w:rFonts w:cs="Calibri"/>
        </w:rPr>
        <w:t>módulo</w:t>
      </w:r>
      <w:r>
        <w:rPr>
          <w:rFonts w:cs="Calibri"/>
        </w:rPr>
        <w:t xml:space="preserve"> de “</w:t>
      </w:r>
      <w:r w:rsidR="00DF3372">
        <w:rPr>
          <w:rFonts w:cs="Calibri"/>
        </w:rPr>
        <w:t>Programación de Inteligencia Artificial</w:t>
      </w:r>
      <w:r>
        <w:rPr>
          <w:rFonts w:cs="Calibri"/>
        </w:rPr>
        <w:t>” del ciclo formativo “</w:t>
      </w:r>
      <w:r w:rsidR="00DF3372" w:rsidRPr="003D6C89">
        <w:rPr>
          <w:rFonts w:cs="Calibri"/>
        </w:rPr>
        <w:t xml:space="preserve">Especialización en inteligencia artificial y </w:t>
      </w:r>
      <w:proofErr w:type="spellStart"/>
      <w:r w:rsidR="00DF3372" w:rsidRPr="003D6C89">
        <w:rPr>
          <w:rFonts w:cs="Calibri"/>
        </w:rPr>
        <w:t>big</w:t>
      </w:r>
      <w:proofErr w:type="spellEnd"/>
      <w:r w:rsidR="00DF3372" w:rsidRPr="003D6C89">
        <w:rPr>
          <w:rFonts w:cs="Calibri"/>
        </w:rPr>
        <w:t xml:space="preserve"> data</w:t>
      </w:r>
      <w:r>
        <w:rPr>
          <w:rFonts w:cs="Calibri"/>
        </w:rPr>
        <w:t>” en el centro I.E.S. Arcipreste de Hita de Azuqueca de Henares (Guadalajara).</w:t>
      </w:r>
    </w:p>
    <w:p w14:paraId="428F5195" w14:textId="77777777" w:rsidR="00266FE7" w:rsidRDefault="00F16884">
      <w:pPr>
        <w:pStyle w:val="Encabezado1"/>
        <w:numPr>
          <w:ilvl w:val="0"/>
          <w:numId w:val="17"/>
        </w:numPr>
        <w:rPr>
          <w:rFonts w:ascii="Calibri" w:hAnsi="Calibri" w:cs="Calibri"/>
        </w:rPr>
      </w:pPr>
      <w:bookmarkStart w:id="2" w:name="_Toc523819752"/>
      <w:bookmarkStart w:id="3" w:name="_Toc149045518"/>
      <w:bookmarkEnd w:id="2"/>
      <w:r>
        <w:rPr>
          <w:rFonts w:ascii="Calibri" w:hAnsi="Calibri" w:cs="Calibri"/>
        </w:rPr>
        <w:t xml:space="preserve">2. </w:t>
      </w:r>
      <w:r w:rsidR="003A3D42">
        <w:rPr>
          <w:rFonts w:ascii="Calibri" w:hAnsi="Calibri" w:cs="Calibri"/>
        </w:rPr>
        <w:t>Legislación aplicable</w:t>
      </w:r>
      <w:bookmarkEnd w:id="3"/>
    </w:p>
    <w:p w14:paraId="0F39A3F6" w14:textId="77777777" w:rsidR="00266FE7" w:rsidRDefault="003A3D42">
      <w:pPr>
        <w:rPr>
          <w:rFonts w:cs="Calibri"/>
        </w:rPr>
      </w:pPr>
      <w:r>
        <w:rPr>
          <w:rFonts w:cs="Calibri"/>
        </w:rPr>
        <w:tab/>
        <w:t>La legislación en la que se basa esta programación didáctica es la siguiente:</w:t>
      </w:r>
    </w:p>
    <w:p w14:paraId="3153DE3F" w14:textId="77777777" w:rsidR="00266FE7" w:rsidRDefault="00266FE7">
      <w:pPr>
        <w:rPr>
          <w:rFonts w:cs="Calibri"/>
        </w:rPr>
      </w:pPr>
    </w:p>
    <w:p w14:paraId="7981F478"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098C9AC8"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721A8F71"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FFDE95E"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4AEEBD26" w14:textId="77777777" w:rsidR="00266FE7" w:rsidRDefault="003A3D42">
      <w:pPr>
        <w:numPr>
          <w:ilvl w:val="0"/>
          <w:numId w:val="2"/>
        </w:numPr>
        <w:rPr>
          <w:rFonts w:cs="Calibri"/>
        </w:rPr>
      </w:pPr>
      <w:r>
        <w:rPr>
          <w:rFonts w:cs="Calibri"/>
        </w:rPr>
        <w:t>Orden de 12 de marzo de 2010, de la Consejería de Educación y Ciencia.</w:t>
      </w:r>
    </w:p>
    <w:p w14:paraId="43DB3A57" w14:textId="77777777" w:rsidR="00266FE7" w:rsidRDefault="003A3D42">
      <w:pPr>
        <w:numPr>
          <w:ilvl w:val="0"/>
          <w:numId w:val="2"/>
        </w:numPr>
        <w:rPr>
          <w:rFonts w:cs="Calibri"/>
        </w:rPr>
      </w:pPr>
      <w:r>
        <w:rPr>
          <w:rFonts w:cs="Calibri"/>
        </w:rPr>
        <w:t>Ley 3/2012, de 10 de mayo, de autoridad del profesorado [2012/7512].</w:t>
      </w:r>
    </w:p>
    <w:p w14:paraId="4C59E5C9"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2FD1231E"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053CFA3D" w14:textId="77777777" w:rsidR="00266FE7" w:rsidRDefault="00266FE7">
      <w:pPr>
        <w:ind w:left="1080"/>
        <w:rPr>
          <w:rFonts w:cs="Calibri"/>
        </w:rPr>
      </w:pPr>
    </w:p>
    <w:p w14:paraId="4003261D" w14:textId="77777777" w:rsidR="00F16884" w:rsidRDefault="00F16884" w:rsidP="00F16884">
      <w:pPr>
        <w:rPr>
          <w:rFonts w:cs="Calibri"/>
          <w:color w:val="FF0000"/>
        </w:rPr>
      </w:pPr>
    </w:p>
    <w:p w14:paraId="6B8FA897" w14:textId="77777777" w:rsidR="00F16884" w:rsidRDefault="00F16884" w:rsidP="00F16884">
      <w:pPr>
        <w:rPr>
          <w:rFonts w:cs="Calibri"/>
          <w:color w:val="FF0000"/>
        </w:rPr>
      </w:pPr>
    </w:p>
    <w:p w14:paraId="01439B33" w14:textId="258F2EDC" w:rsidR="00F16884" w:rsidRPr="003D6C89" w:rsidRDefault="00F16884" w:rsidP="003D6C89">
      <w:pPr>
        <w:pStyle w:val="Prrafodelista"/>
        <w:numPr>
          <w:ilvl w:val="0"/>
          <w:numId w:val="2"/>
        </w:numPr>
        <w:rPr>
          <w:rFonts w:cs="Calibri"/>
          <w:sz w:val="24"/>
          <w:szCs w:val="24"/>
          <w:lang w:eastAsia="es-ES"/>
        </w:rPr>
      </w:pPr>
      <w:r w:rsidRPr="003D6C89">
        <w:rPr>
          <w:rFonts w:cs="Calibri"/>
          <w:sz w:val="24"/>
          <w:szCs w:val="24"/>
          <w:lang w:eastAsia="es-ES"/>
        </w:rPr>
        <w:t>Real Decreto 279/2021, de 20 de abril, por el que se establece el Curso de especialización en Inteligencia Artificial y Big Data y se fijan los aspectos básicos del currículo.</w:t>
      </w:r>
    </w:p>
    <w:p w14:paraId="19A5AE33" w14:textId="77777777" w:rsidR="00F16884" w:rsidRPr="003D6C89" w:rsidRDefault="00F16884" w:rsidP="003D6C89">
      <w:pPr>
        <w:numPr>
          <w:ilvl w:val="0"/>
          <w:numId w:val="2"/>
        </w:numPr>
        <w:rPr>
          <w:rFonts w:cs="Calibri"/>
        </w:rPr>
      </w:pPr>
      <w:r w:rsidRPr="003D6C89">
        <w:rPr>
          <w:rFonts w:cs="Calibri"/>
        </w:rPr>
        <w:t xml:space="preserve">Resolución de 11/06/2021, de la </w:t>
      </w:r>
      <w:proofErr w:type="spellStart"/>
      <w:r w:rsidRPr="003D6C89">
        <w:rPr>
          <w:rFonts w:cs="Calibri"/>
        </w:rPr>
        <w:t>Vicecons</w:t>
      </w:r>
      <w:proofErr w:type="spellEnd"/>
      <w:r w:rsidRPr="003D6C89">
        <w:rPr>
          <w:rFonts w:cs="Calibri"/>
        </w:rPr>
        <w:t xml:space="preserve"> de Educación, por la que se establece con carácter experimental la distribución horaria de determinados cursos de especialización de Formación Profesional y otros aspectos de organización y desarrollo de </w:t>
      </w:r>
      <w:proofErr w:type="gramStart"/>
      <w:r w:rsidRPr="003D6C89">
        <w:rPr>
          <w:rFonts w:cs="Calibri"/>
        </w:rPr>
        <w:t>los mismos</w:t>
      </w:r>
      <w:proofErr w:type="gramEnd"/>
      <w:r w:rsidRPr="003D6C89">
        <w:rPr>
          <w:rFonts w:cs="Calibri"/>
        </w:rPr>
        <w:t>.</w:t>
      </w:r>
    </w:p>
    <w:p w14:paraId="041896A0" w14:textId="66C8E122" w:rsidR="00F16884" w:rsidRDefault="00F16884" w:rsidP="00F16884">
      <w:pPr>
        <w:rPr>
          <w:rFonts w:cs="Calibri"/>
          <w:color w:val="FF0000"/>
        </w:rPr>
      </w:pPr>
    </w:p>
    <w:p w14:paraId="3E572AAA" w14:textId="77777777" w:rsidR="00F16884" w:rsidRDefault="00F16884" w:rsidP="00F16884">
      <w:pPr>
        <w:rPr>
          <w:rFonts w:cs="Calibri"/>
          <w:color w:val="FF0000"/>
        </w:rPr>
      </w:pPr>
    </w:p>
    <w:p w14:paraId="310C963C" w14:textId="77777777" w:rsidR="00266FE7" w:rsidRDefault="00A6794B">
      <w:pPr>
        <w:pStyle w:val="Encabezado1"/>
        <w:numPr>
          <w:ilvl w:val="0"/>
          <w:numId w:val="17"/>
        </w:numPr>
        <w:rPr>
          <w:rFonts w:ascii="Calibri" w:hAnsi="Calibri" w:cs="Calibri"/>
        </w:rPr>
      </w:pPr>
      <w:bookmarkStart w:id="4" w:name="_Toc523819753"/>
      <w:bookmarkStart w:id="5" w:name="_Toc149045519"/>
      <w:bookmarkEnd w:id="4"/>
      <w:r>
        <w:rPr>
          <w:rFonts w:ascii="Calibri" w:hAnsi="Calibri" w:cs="Calibri"/>
        </w:rPr>
        <w:t xml:space="preserve">3. </w:t>
      </w:r>
      <w:r w:rsidR="003A3D42">
        <w:rPr>
          <w:rFonts w:ascii="Calibri" w:hAnsi="Calibri" w:cs="Calibri"/>
        </w:rPr>
        <w:t>Ubicación</w:t>
      </w:r>
      <w:bookmarkEnd w:id="5"/>
    </w:p>
    <w:p w14:paraId="66A40B23" w14:textId="77777777" w:rsidR="00266FE7" w:rsidRDefault="00266FE7">
      <w:pPr>
        <w:rPr>
          <w:rFonts w:cs="Calibri"/>
          <w:color w:val="FF0000"/>
        </w:rPr>
      </w:pPr>
    </w:p>
    <w:p w14:paraId="3E4C245E" w14:textId="77777777" w:rsidR="00266FE7" w:rsidRPr="003D6C89" w:rsidRDefault="003A3D42">
      <w:pPr>
        <w:ind w:firstLine="708"/>
        <w:rPr>
          <w:rFonts w:cs="Calibri"/>
          <w:color w:val="auto"/>
        </w:rPr>
      </w:pPr>
      <w:r w:rsidRPr="003D6C89">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3EE9912" w14:textId="77777777" w:rsidR="00553D2F" w:rsidRPr="003D6C89" w:rsidRDefault="00553D2F">
      <w:pPr>
        <w:ind w:firstLine="708"/>
        <w:rPr>
          <w:rFonts w:cs="Calibri"/>
          <w:color w:val="auto"/>
        </w:rPr>
      </w:pPr>
    </w:p>
    <w:p w14:paraId="63730E1F" w14:textId="77777777" w:rsidR="00F16884" w:rsidRPr="003D6C89" w:rsidRDefault="00553D2F" w:rsidP="00F16884">
      <w:pPr>
        <w:ind w:firstLine="708"/>
        <w:rPr>
          <w:rFonts w:cs="Calibri"/>
          <w:color w:val="auto"/>
        </w:rPr>
      </w:pPr>
      <w:r w:rsidRPr="003D6C89">
        <w:rPr>
          <w:rFonts w:cs="Calibri"/>
          <w:color w:val="auto"/>
        </w:rPr>
        <w:t>El grupo de alumnos es</w:t>
      </w:r>
      <w:r w:rsidR="00F16884" w:rsidRPr="003D6C89">
        <w:rPr>
          <w:rFonts w:cs="Calibri"/>
          <w:color w:val="auto"/>
        </w:rPr>
        <w:t xml:space="preserve"> realmente heterogéneo, existiendo </w:t>
      </w:r>
      <w:r w:rsidRPr="003D6C89">
        <w:rPr>
          <w:rFonts w:cs="Calibri"/>
          <w:color w:val="auto"/>
        </w:rPr>
        <w:t xml:space="preserve">una importante presencia de </w:t>
      </w:r>
      <w:r w:rsidR="00F16884" w:rsidRPr="003D6C89">
        <w:rPr>
          <w:rFonts w:cs="Calibri"/>
          <w:color w:val="auto"/>
        </w:rPr>
        <w:t xml:space="preserve">alumnos procedentes </w:t>
      </w:r>
      <w:r w:rsidRPr="003D6C89">
        <w:rPr>
          <w:rFonts w:cs="Calibri"/>
          <w:color w:val="auto"/>
        </w:rPr>
        <w:t>de los grados superiores que se imparten en el centro</w:t>
      </w:r>
      <w:r w:rsidR="00F16884" w:rsidRPr="003D6C89">
        <w:rPr>
          <w:rFonts w:cs="Calibri"/>
          <w:color w:val="auto"/>
        </w:rPr>
        <w:t>. La mayoría de ellos desconocen realmente el contenido de los módulos (dado su carácter específico)</w:t>
      </w:r>
      <w:r w:rsidRPr="003D6C89">
        <w:rPr>
          <w:rFonts w:cs="Calibri"/>
          <w:color w:val="auto"/>
        </w:rPr>
        <w:t>. En contraste, existe también un reducido número de alumnos que proceden de entornos profesionales que presentan unos altos conocimientos previos.</w:t>
      </w:r>
    </w:p>
    <w:p w14:paraId="4FF19925" w14:textId="77777777" w:rsidR="00553D2F" w:rsidRPr="003D6C89" w:rsidRDefault="00553D2F" w:rsidP="00553D2F">
      <w:pPr>
        <w:ind w:firstLine="708"/>
        <w:rPr>
          <w:color w:val="auto"/>
        </w:rPr>
      </w:pPr>
      <w:r w:rsidRPr="003D6C89">
        <w:rPr>
          <w:color w:val="auto"/>
        </w:rPr>
        <w:lastRenderedPageBreak/>
        <w:t>En el curso 2020-2021 se impartió por primera vez el curso de especialización correspondiente al título Ciberseguridad en Entornos de las Tecnologías de la Información. Durant</w:t>
      </w:r>
      <w:r w:rsidR="007C58F9" w:rsidRPr="003D6C89">
        <w:rPr>
          <w:color w:val="auto"/>
        </w:rPr>
        <w:t>e el curso 2021-2022 se implantó</w:t>
      </w:r>
      <w:r w:rsidRPr="003D6C89">
        <w:rPr>
          <w:color w:val="auto"/>
        </w:rPr>
        <w:t xml:space="preserve"> el curso de especialización correspondiente al título Inteligencia Artificial y Big Data.</w:t>
      </w:r>
    </w:p>
    <w:p w14:paraId="1DBA03EE" w14:textId="77777777" w:rsidR="00266FE7" w:rsidRDefault="00266FE7">
      <w:pPr>
        <w:rPr>
          <w:rFonts w:cs="Calibri"/>
          <w:color w:val="FF0000"/>
        </w:rPr>
      </w:pPr>
    </w:p>
    <w:p w14:paraId="04358B45" w14:textId="77777777" w:rsidR="00266FE7" w:rsidRDefault="003A3D42">
      <w:pPr>
        <w:rPr>
          <w:rFonts w:cs="Calibri"/>
        </w:rPr>
      </w:pPr>
      <w:r>
        <w:rPr>
          <w:rFonts w:cs="Calibri"/>
        </w:rPr>
        <w:t>El Departamento de Informática dispone de las siguientes aulas:</w:t>
      </w:r>
    </w:p>
    <w:p w14:paraId="152C8653" w14:textId="77777777" w:rsidR="00266FE7" w:rsidRPr="007C58F9" w:rsidRDefault="003A3D42">
      <w:pPr>
        <w:numPr>
          <w:ilvl w:val="0"/>
          <w:numId w:val="2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6829D0BA" w14:textId="77777777" w:rsidR="00266FE7" w:rsidRPr="007C58F9" w:rsidRDefault="003A3D42">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273960B7" w14:textId="77777777" w:rsidR="007C58F9" w:rsidRDefault="003A3D42" w:rsidP="007C58F9">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14:paraId="5F400A98" w14:textId="77777777" w:rsidR="00266FE7" w:rsidRPr="007C58F9" w:rsidRDefault="003A3D42" w:rsidP="007C58F9">
      <w:pPr>
        <w:numPr>
          <w:ilvl w:val="1"/>
          <w:numId w:val="20"/>
        </w:numPr>
        <w:rPr>
          <w:rFonts w:cs="Calibri"/>
        </w:rPr>
      </w:pPr>
      <w:r w:rsidRPr="007C58F9">
        <w:rPr>
          <w:rFonts w:cs="Calibri"/>
        </w:rPr>
        <w:t xml:space="preserve">Para el grupo </w:t>
      </w:r>
      <w:r w:rsidR="007C58F9" w:rsidRPr="007C58F9">
        <w:rPr>
          <w:rFonts w:cs="Calibri"/>
        </w:rPr>
        <w:t>Distancia</w:t>
      </w:r>
      <w:r w:rsidRPr="007C58F9">
        <w:rPr>
          <w:rFonts w:cs="Calibri"/>
        </w:rPr>
        <w:t xml:space="preserve">, no será necesaria la utilización de ningún aula, pero si </w:t>
      </w:r>
      <w:proofErr w:type="gramStart"/>
      <w:r w:rsidRPr="007C58F9">
        <w:rPr>
          <w:rFonts w:cs="Calibri"/>
        </w:rPr>
        <w:t>sería</w:t>
      </w:r>
      <w:proofErr w:type="gramEnd"/>
      <w:r w:rsidRPr="007C58F9">
        <w:rPr>
          <w:rFonts w:cs="Calibri"/>
        </w:rPr>
        <w:t xml:space="preserve"> útil que el profesor pudiera tener una sala disponible con conexión a Internet donde pudiera trabajar.</w:t>
      </w:r>
    </w:p>
    <w:p w14:paraId="36E35950" w14:textId="77777777"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14:paraId="4AE621B6" w14:textId="77777777" w:rsidR="00266FE7" w:rsidRDefault="003A3D42">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r w:rsidR="002B4E5A">
        <w:rPr>
          <w:rFonts w:cs="Calibri"/>
        </w:rPr>
        <w:t xml:space="preserve"> </w:t>
      </w:r>
      <w:r w:rsidR="002B4E5A" w:rsidRPr="003D6C89">
        <w:rPr>
          <w:rFonts w:cs="Calibri"/>
        </w:rPr>
        <w:t xml:space="preserve">o en aulas tradicionales con el apoyo de ordenadores </w:t>
      </w:r>
      <w:r w:rsidR="001D0B55" w:rsidRPr="003D6C89">
        <w:rPr>
          <w:rFonts w:cs="Calibri"/>
        </w:rPr>
        <w:t>portátiles.</w:t>
      </w:r>
    </w:p>
    <w:p w14:paraId="79A8202D" w14:textId="77777777" w:rsidR="00266FE7" w:rsidRDefault="00266FE7">
      <w:pPr>
        <w:ind w:left="1788"/>
        <w:rPr>
          <w:rFonts w:cs="Calibri"/>
        </w:rPr>
      </w:pPr>
    </w:p>
    <w:p w14:paraId="41E74F1D" w14:textId="77777777" w:rsidR="00266FE7" w:rsidRDefault="003A3D42">
      <w:pPr>
        <w:numPr>
          <w:ilvl w:val="0"/>
          <w:numId w:val="20"/>
        </w:numPr>
        <w:rPr>
          <w:rFonts w:cs="Calibri"/>
          <w:b/>
          <w:u w:val="single"/>
        </w:rPr>
      </w:pPr>
      <w:r>
        <w:rPr>
          <w:rFonts w:cs="Calibri"/>
          <w:b/>
          <w:u w:val="single"/>
        </w:rPr>
        <w:t>Aulas para FP Básica</w:t>
      </w:r>
    </w:p>
    <w:p w14:paraId="61D2F39C" w14:textId="77777777" w:rsidR="00266FE7" w:rsidRDefault="003A3D42">
      <w:pPr>
        <w:numPr>
          <w:ilvl w:val="1"/>
          <w:numId w:val="20"/>
        </w:numPr>
        <w:rPr>
          <w:rFonts w:cs="Calibri"/>
        </w:rPr>
      </w:pPr>
      <w:r>
        <w:rPr>
          <w:rFonts w:cs="Calibri"/>
        </w:rPr>
        <w:t>La formación básica se imparte en otra aula independiente de los ciclos.</w:t>
      </w:r>
    </w:p>
    <w:p w14:paraId="74D88CF9" w14:textId="77777777" w:rsidR="00266FE7" w:rsidRDefault="003A3D42">
      <w:pPr>
        <w:numPr>
          <w:ilvl w:val="1"/>
          <w:numId w:val="20"/>
        </w:numPr>
        <w:rPr>
          <w:rFonts w:cs="Calibri"/>
        </w:rPr>
      </w:pPr>
      <w:r>
        <w:rPr>
          <w:rFonts w:cs="Calibri"/>
        </w:rPr>
        <w:t>El aula de primero está en la planta baja del aulario</w:t>
      </w:r>
    </w:p>
    <w:p w14:paraId="32A51C7A" w14:textId="77777777" w:rsidR="007C58F9" w:rsidRDefault="003A3D42" w:rsidP="007C58F9">
      <w:pPr>
        <w:ind w:left="1788"/>
        <w:rPr>
          <w:rFonts w:cs="Calibri"/>
        </w:rPr>
      </w:pPr>
      <w:r>
        <w:rPr>
          <w:rFonts w:cs="Calibri"/>
        </w:rPr>
        <w:t>El aula de segundo está en el ed</w:t>
      </w:r>
      <w:r w:rsidR="001D0B55">
        <w:rPr>
          <w:rFonts w:cs="Calibri"/>
        </w:rPr>
        <w:t>ificio principal del instituto.</w:t>
      </w:r>
    </w:p>
    <w:p w14:paraId="03423D14" w14:textId="77777777" w:rsidR="007C58F9" w:rsidRDefault="007C58F9" w:rsidP="007C58F9">
      <w:pPr>
        <w:ind w:left="1788"/>
        <w:rPr>
          <w:rFonts w:cs="Calibri"/>
        </w:rPr>
      </w:pPr>
    </w:p>
    <w:p w14:paraId="1F2DEA0E" w14:textId="77777777" w:rsidR="007C58F9" w:rsidRPr="001D0B55" w:rsidRDefault="007C58F9" w:rsidP="007C58F9">
      <w:pPr>
        <w:numPr>
          <w:ilvl w:val="0"/>
          <w:numId w:val="20"/>
        </w:numPr>
        <w:rPr>
          <w:rFonts w:cs="Calibri"/>
          <w:b/>
          <w:u w:val="single"/>
        </w:rPr>
      </w:pPr>
      <w:r w:rsidRPr="001D0B55">
        <w:rPr>
          <w:rFonts w:cs="Calibri"/>
          <w:b/>
          <w:u w:val="single"/>
        </w:rPr>
        <w:t>Aula ATECA</w:t>
      </w:r>
    </w:p>
    <w:p w14:paraId="3F78E0FF" w14:textId="77777777" w:rsidR="00266FE7" w:rsidRDefault="007C58F9" w:rsidP="007C58F9">
      <w:pPr>
        <w:numPr>
          <w:ilvl w:val="1"/>
          <w:numId w:val="20"/>
        </w:numPr>
        <w:rPr>
          <w:rFonts w:cs="Calibri"/>
        </w:rPr>
      </w:pPr>
      <w:r w:rsidRPr="001D0B55">
        <w:rPr>
          <w:rFonts w:cs="Calibri"/>
        </w:rPr>
        <w:lastRenderedPageBreak/>
        <w:t>Aula de dotación europea para el desarrollo de proyectos de innovación.</w:t>
      </w:r>
    </w:p>
    <w:p w14:paraId="1B5C732D" w14:textId="77777777" w:rsidR="00266FE7" w:rsidRDefault="00266FE7">
      <w:pPr>
        <w:rPr>
          <w:rFonts w:cs="Calibri"/>
        </w:rPr>
      </w:pPr>
    </w:p>
    <w:p w14:paraId="72DB1213" w14:textId="77777777" w:rsidR="008E7C83" w:rsidRPr="003D6C89" w:rsidRDefault="008E7C83" w:rsidP="008E7C83">
      <w:pPr>
        <w:ind w:firstLine="708"/>
        <w:rPr>
          <w:rFonts w:cs="Calibri"/>
          <w:color w:val="auto"/>
        </w:rPr>
      </w:pPr>
      <w:r w:rsidRPr="003D6C89">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14:paraId="02CA65A6" w14:textId="77777777" w:rsidR="00266FE7" w:rsidRDefault="00266FE7">
      <w:pPr>
        <w:rPr>
          <w:rFonts w:cs="Calibri"/>
        </w:rPr>
      </w:pPr>
    </w:p>
    <w:p w14:paraId="03DB614F" w14:textId="77777777" w:rsidR="00266FE7" w:rsidRDefault="00266FE7">
      <w:pPr>
        <w:rPr>
          <w:rFonts w:cs="Calibri"/>
        </w:rPr>
      </w:pPr>
    </w:p>
    <w:p w14:paraId="1230C96D" w14:textId="72B9DB2F" w:rsidR="00266FE7" w:rsidRPr="003D6C89" w:rsidRDefault="00A6794B">
      <w:pPr>
        <w:pStyle w:val="Encabezado1"/>
        <w:numPr>
          <w:ilvl w:val="0"/>
          <w:numId w:val="17"/>
        </w:numPr>
        <w:rPr>
          <w:rFonts w:ascii="Calibri" w:hAnsi="Calibri" w:cs="Calibri"/>
          <w:color w:val="auto"/>
        </w:rPr>
      </w:pPr>
      <w:bookmarkStart w:id="6" w:name="_Toc523819754"/>
      <w:bookmarkStart w:id="7" w:name="_Toc149045520"/>
      <w:r w:rsidRPr="003D6C89">
        <w:rPr>
          <w:rFonts w:ascii="Calibri" w:hAnsi="Calibri" w:cs="Calibri"/>
          <w:color w:val="auto"/>
        </w:rPr>
        <w:t xml:space="preserve">4. </w:t>
      </w:r>
      <w:r w:rsidR="003A3D42" w:rsidRPr="003D6C89">
        <w:rPr>
          <w:rFonts w:ascii="Calibri" w:hAnsi="Calibri" w:cs="Calibri"/>
          <w:color w:val="auto"/>
        </w:rPr>
        <w:t>Resultados del aprendizaje</w:t>
      </w:r>
      <w:bookmarkEnd w:id="6"/>
      <w:bookmarkEnd w:id="7"/>
    </w:p>
    <w:p w14:paraId="090090EE"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75C4ADA2" w14:textId="77777777" w:rsidR="00266FE7" w:rsidRDefault="003A3D42">
      <w:pPr>
        <w:pStyle w:val="Encabezado2"/>
        <w:numPr>
          <w:ilvl w:val="1"/>
          <w:numId w:val="17"/>
        </w:numPr>
        <w:rPr>
          <w:rFonts w:ascii="Calibri" w:hAnsi="Calibri" w:cs="Calibri"/>
        </w:rPr>
      </w:pPr>
      <w:bookmarkStart w:id="8" w:name="_Toc523819755"/>
      <w:bookmarkStart w:id="9" w:name="_Toc149045521"/>
      <w:bookmarkEnd w:id="8"/>
      <w:r>
        <w:rPr>
          <w:rFonts w:ascii="Calibri" w:hAnsi="Calibri" w:cs="Calibri"/>
        </w:rPr>
        <w:t>Objetivos comunes</w:t>
      </w:r>
      <w:bookmarkEnd w:id="9"/>
    </w:p>
    <w:p w14:paraId="1344870C" w14:textId="77777777" w:rsidR="006B0FAE" w:rsidRPr="003D6C89" w:rsidRDefault="006B0FAE" w:rsidP="006B0FAE">
      <w:pPr>
        <w:rPr>
          <w:rFonts w:cs="Calibri"/>
          <w:color w:val="auto"/>
        </w:rPr>
      </w:pPr>
      <w:r w:rsidRPr="003D6C89">
        <w:rPr>
          <w:rFonts w:cs="Calibri"/>
          <w:color w:val="auto"/>
        </w:rPr>
        <w:t>Los objetivos generales de este curso de especialización son los siguientes:</w:t>
      </w:r>
    </w:p>
    <w:p w14:paraId="46FD9CAB"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Caracterizar las interacciones en los negocios de las empresas y organizaciones para aplicar sistemas de Inteligencia artificial que incremente la productividad.</w:t>
      </w:r>
    </w:p>
    <w:p w14:paraId="0A7026A3"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Seleccionar datos relevantes de la empresa u organización para desarrollar e implementar soluciones que faciliten la toma de decisiones.</w:t>
      </w:r>
    </w:p>
    <w:p w14:paraId="0B86FEE1"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Aplicar técnicas de tratamiento de datos para gestionar la transformación digital en las organizaciones.</w:t>
      </w:r>
    </w:p>
    <w:p w14:paraId="54ECB20A"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Caracterizar sistemas de la Inteligencia Artificial para implantar funcionalidades, procesos y sistemas de decisiones.</w:t>
      </w:r>
    </w:p>
    <w:p w14:paraId="1776FB3C"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lastRenderedPageBreak/>
        <w:t>Interpretar planes de cambio y mejora de los procesos de las empresas y organizaciones para su gestión con Inteligencia artificial.</w:t>
      </w:r>
    </w:p>
    <w:p w14:paraId="4A90D8DB"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Caracterizar procesos de mejora de la productividad de las empresas para administrar el desarrollo de procesos automatizados.</w:t>
      </w:r>
    </w:p>
    <w:p w14:paraId="31DC1BE8"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Aplicar herramientas de inteligencia artificial para optimizar el desarrollo de los procesos autónomos.</w:t>
      </w:r>
    </w:p>
    <w:p w14:paraId="64275EA8"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Utilizar soluciones de Big Data para integrar sistemas de explotación de datos.</w:t>
      </w:r>
    </w:p>
    <w:p w14:paraId="556748E4"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Analizar y evaluar soluciones Big Data para su implantación en las funcionalidades, procesos y sistemas de decisiones.</w:t>
      </w:r>
    </w:p>
    <w:p w14:paraId="76644850"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Determinar la documentación técnica y normativa vigente de los procedimientos de protección de datos para ejecutar el sistema de explotación de datos cumpliendo con los principios legales y éticos.</w:t>
      </w:r>
    </w:p>
    <w:p w14:paraId="00371E13"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Determinar la solución de Inteligencia Artificial y Big Data para configurar las herramientas y lenguajes específicos.</w:t>
      </w:r>
    </w:p>
    <w:p w14:paraId="5D897FDD"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Aplicar técnicas Big Data para gestionar los datos de la organización y obtener conocimiento a partir de ellos.</w:t>
      </w:r>
    </w:p>
    <w:p w14:paraId="7EFB2DA1"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05127ABE"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Desarrollar la creatividad y el espíritu de innovación para responder a los retos que se presentan en los procesos y en la organización del trabajo y de la vida personal.</w:t>
      </w:r>
    </w:p>
    <w:p w14:paraId="30FB8B3D"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t>Evaluar situaciones de prevención de riesgos laborales y de protección ambiental, proponiendo y aplicando medidas de prevención personal y colectiva, de acuerdo con la normativa aplicable en los procesos de trabajo, para garantizar entornos seguros.</w:t>
      </w:r>
    </w:p>
    <w:p w14:paraId="3D197030" w14:textId="77777777" w:rsidR="006B0FAE" w:rsidRPr="003D6C89" w:rsidRDefault="006B0FAE" w:rsidP="006B0FAE">
      <w:pPr>
        <w:pStyle w:val="Prrafodelista"/>
        <w:numPr>
          <w:ilvl w:val="0"/>
          <w:numId w:val="34"/>
        </w:numPr>
        <w:rPr>
          <w:rFonts w:cs="Calibri"/>
          <w:color w:val="auto"/>
          <w:sz w:val="24"/>
          <w:szCs w:val="24"/>
        </w:rPr>
      </w:pPr>
      <w:r w:rsidRPr="003D6C89">
        <w:rPr>
          <w:rFonts w:cs="Calibri"/>
          <w:color w:val="auto"/>
          <w:sz w:val="24"/>
          <w:szCs w:val="24"/>
        </w:rPr>
        <w:lastRenderedPageBreak/>
        <w:t>Identificar y proponer las acciones profesionales necesarias, para dar respuesta a la accesibilidad universal, al «diseño para todas las personas», así como para evitar posibles sesgos de género en el desarrollo y aplicaciones de Inteligencia Artificial y Big Data.</w:t>
      </w:r>
    </w:p>
    <w:p w14:paraId="13F1B0CA" w14:textId="77777777" w:rsidR="006B0FAE" w:rsidRPr="003D6C89" w:rsidRDefault="006B0FAE" w:rsidP="006B0FAE">
      <w:pPr>
        <w:pStyle w:val="Prrafodelista"/>
        <w:numPr>
          <w:ilvl w:val="0"/>
          <w:numId w:val="34"/>
        </w:numPr>
        <w:rPr>
          <w:rFonts w:cs="Calibri"/>
          <w:color w:val="auto"/>
        </w:rPr>
      </w:pPr>
      <w:r w:rsidRPr="003D6C89">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gestión de calidad.</w:t>
      </w:r>
    </w:p>
    <w:p w14:paraId="3A17F692" w14:textId="103824EE" w:rsidR="006B0FAE" w:rsidRDefault="006B0FAE" w:rsidP="006B0FAE">
      <w:pPr>
        <w:rPr>
          <w:rFonts w:cs="Calibri"/>
          <w:color w:val="FF0000"/>
        </w:rPr>
      </w:pPr>
    </w:p>
    <w:p w14:paraId="445B19ED" w14:textId="77777777" w:rsidR="006B0FAE" w:rsidRDefault="006B0FAE">
      <w:pPr>
        <w:rPr>
          <w:rFonts w:cs="Calibri"/>
          <w:color w:val="FF0000"/>
        </w:rPr>
      </w:pPr>
    </w:p>
    <w:p w14:paraId="75FE7F99" w14:textId="77777777" w:rsidR="00266FE7" w:rsidRDefault="003A3D42">
      <w:pPr>
        <w:pStyle w:val="Encabezado2"/>
        <w:numPr>
          <w:ilvl w:val="1"/>
          <w:numId w:val="17"/>
        </w:numPr>
        <w:rPr>
          <w:rFonts w:ascii="Calibri" w:hAnsi="Calibri" w:cs="Calibri"/>
        </w:rPr>
      </w:pPr>
      <w:bookmarkStart w:id="10" w:name="_Toc523819756"/>
      <w:bookmarkStart w:id="11" w:name="_Toc149045522"/>
      <w:bookmarkEnd w:id="10"/>
      <w:r>
        <w:rPr>
          <w:rFonts w:ascii="Calibri" w:hAnsi="Calibri" w:cs="Calibri"/>
        </w:rPr>
        <w:t>Objetivos específicos del módulo</w:t>
      </w:r>
      <w:bookmarkEnd w:id="11"/>
    </w:p>
    <w:p w14:paraId="1303E2E9" w14:textId="77777777" w:rsidR="00266FE7" w:rsidRDefault="00266FE7">
      <w:pPr>
        <w:rPr>
          <w:rFonts w:cs="Calibri"/>
          <w:color w:val="FF0000"/>
        </w:rPr>
      </w:pPr>
    </w:p>
    <w:p w14:paraId="47CDA4C6" w14:textId="77777777" w:rsidR="007B374E" w:rsidRPr="00105D03" w:rsidRDefault="007B374E" w:rsidP="007B374E">
      <w:pPr>
        <w:rPr>
          <w:rFonts w:cs="Calibri"/>
          <w:color w:val="auto"/>
        </w:rPr>
      </w:pPr>
      <w:bookmarkStart w:id="12" w:name="_Toc523819757"/>
      <w:bookmarkEnd w:id="12"/>
      <w:r w:rsidRPr="00105D03">
        <w:rPr>
          <w:rFonts w:cs="Calibri"/>
          <w:color w:val="auto"/>
        </w:rPr>
        <w:t>Los resultados de aprendizaje de este módulo</w:t>
      </w:r>
      <w:r>
        <w:rPr>
          <w:rFonts w:cs="Calibri"/>
          <w:color w:val="auto"/>
        </w:rPr>
        <w:t xml:space="preserve"> aparecen en el Real Decreto 279/2021 y son los siguientes</w:t>
      </w:r>
      <w:r w:rsidRPr="00105D03">
        <w:rPr>
          <w:rFonts w:cs="Calibri"/>
          <w:color w:val="auto"/>
        </w:rPr>
        <w:t>:</w:t>
      </w:r>
      <w:r w:rsidRPr="00AF1A43">
        <w:rPr>
          <w:rFonts w:cs="Calibri"/>
          <w:color w:val="auto"/>
        </w:rPr>
        <w:t xml:space="preserve"> </w:t>
      </w:r>
    </w:p>
    <w:p w14:paraId="37371294" w14:textId="77777777" w:rsidR="007B374E" w:rsidRPr="003D6C89" w:rsidRDefault="007B374E" w:rsidP="007B374E">
      <w:pPr>
        <w:pStyle w:val="Prrafodelista"/>
        <w:numPr>
          <w:ilvl w:val="0"/>
          <w:numId w:val="45"/>
        </w:numPr>
        <w:rPr>
          <w:rFonts w:cs="Calibri"/>
          <w:color w:val="auto"/>
          <w:sz w:val="24"/>
          <w:szCs w:val="24"/>
          <w:lang w:eastAsia="es-ES"/>
        </w:rPr>
      </w:pPr>
      <w:r w:rsidRPr="003D6C89">
        <w:rPr>
          <w:rFonts w:cs="Calibri"/>
          <w:color w:val="auto"/>
          <w:sz w:val="24"/>
          <w:szCs w:val="24"/>
          <w:lang w:eastAsia="es-ES"/>
        </w:rPr>
        <w:t>Caracteriza lenguajes de programación valorando su idoneidad en el desarrollo de Inteligencia Artificial.</w:t>
      </w:r>
    </w:p>
    <w:p w14:paraId="56D078A7" w14:textId="77777777" w:rsidR="007B374E" w:rsidRPr="003D6C89" w:rsidRDefault="007B374E" w:rsidP="007B374E">
      <w:pPr>
        <w:pStyle w:val="Prrafodelista"/>
        <w:numPr>
          <w:ilvl w:val="0"/>
          <w:numId w:val="45"/>
        </w:numPr>
        <w:rPr>
          <w:rFonts w:cs="Calibri"/>
          <w:color w:val="auto"/>
          <w:sz w:val="24"/>
          <w:szCs w:val="24"/>
          <w:lang w:eastAsia="es-ES"/>
        </w:rPr>
      </w:pPr>
      <w:r w:rsidRPr="003D6C89">
        <w:rPr>
          <w:rFonts w:cs="Calibri"/>
          <w:color w:val="auto"/>
          <w:sz w:val="24"/>
          <w:szCs w:val="24"/>
          <w:lang w:eastAsia="es-ES"/>
        </w:rPr>
        <w:t>Desarrolla aplicaciones de Inteligencia artificial utilizando entornos de modelado.</w:t>
      </w:r>
    </w:p>
    <w:p w14:paraId="16B1840C" w14:textId="77777777" w:rsidR="007B374E" w:rsidRPr="003D6C89" w:rsidRDefault="007B374E" w:rsidP="007B374E">
      <w:pPr>
        <w:pStyle w:val="Prrafodelista"/>
        <w:numPr>
          <w:ilvl w:val="0"/>
          <w:numId w:val="45"/>
        </w:numPr>
        <w:rPr>
          <w:rFonts w:cs="Calibri"/>
          <w:color w:val="auto"/>
          <w:sz w:val="24"/>
          <w:szCs w:val="24"/>
          <w:lang w:eastAsia="es-ES"/>
        </w:rPr>
      </w:pPr>
      <w:r w:rsidRPr="003D6C89">
        <w:rPr>
          <w:rFonts w:cs="Calibri"/>
          <w:color w:val="auto"/>
          <w:sz w:val="24"/>
          <w:szCs w:val="24"/>
          <w:lang w:eastAsia="es-ES"/>
        </w:rPr>
        <w:t>Evalúa las mejoras en los negocios integrando convergencia tecnológica.</w:t>
      </w:r>
    </w:p>
    <w:p w14:paraId="332390FC" w14:textId="77777777" w:rsidR="007B374E" w:rsidRPr="003D6C89" w:rsidRDefault="007B374E" w:rsidP="007B374E">
      <w:pPr>
        <w:pStyle w:val="Prrafodelista"/>
        <w:numPr>
          <w:ilvl w:val="0"/>
          <w:numId w:val="45"/>
        </w:numPr>
        <w:rPr>
          <w:rFonts w:cs="Calibri"/>
          <w:color w:val="auto"/>
          <w:sz w:val="24"/>
          <w:szCs w:val="24"/>
          <w:lang w:eastAsia="es-ES"/>
        </w:rPr>
      </w:pPr>
      <w:r w:rsidRPr="003D6C89">
        <w:rPr>
          <w:rFonts w:cs="Calibri"/>
          <w:color w:val="auto"/>
          <w:sz w:val="24"/>
          <w:szCs w:val="24"/>
          <w:lang w:eastAsia="es-ES"/>
        </w:rPr>
        <w:t>Evalúa modelos de automatización industrial y de negocio relacionándolos con los resultados esperados por las empresas.</w:t>
      </w:r>
    </w:p>
    <w:p w14:paraId="79C34BE2" w14:textId="0F810624" w:rsidR="00266FE7" w:rsidRDefault="00A6794B">
      <w:pPr>
        <w:pStyle w:val="Encabezado1"/>
        <w:numPr>
          <w:ilvl w:val="0"/>
          <w:numId w:val="17"/>
        </w:numPr>
        <w:rPr>
          <w:rFonts w:ascii="Calibri" w:hAnsi="Calibri" w:cs="Calibri"/>
        </w:rPr>
      </w:pPr>
      <w:bookmarkStart w:id="13" w:name="_Toc149045523"/>
      <w:r>
        <w:rPr>
          <w:rFonts w:ascii="Calibri" w:hAnsi="Calibri" w:cs="Calibri"/>
        </w:rPr>
        <w:t xml:space="preserve">5. </w:t>
      </w:r>
      <w:r w:rsidR="003A3D42">
        <w:rPr>
          <w:rFonts w:ascii="Calibri" w:hAnsi="Calibri" w:cs="Calibri"/>
        </w:rPr>
        <w:t>Contenidos</w:t>
      </w:r>
      <w:bookmarkEnd w:id="13"/>
    </w:p>
    <w:p w14:paraId="0A43F87E" w14:textId="77777777" w:rsidR="007B374E" w:rsidRDefault="007B374E" w:rsidP="007B374E">
      <w:pPr>
        <w:pStyle w:val="Encabezado2"/>
        <w:numPr>
          <w:ilvl w:val="1"/>
          <w:numId w:val="54"/>
        </w:numPr>
        <w:rPr>
          <w:rFonts w:ascii="Calibri" w:hAnsi="Calibri" w:cs="Calibri"/>
        </w:rPr>
      </w:pPr>
      <w:bookmarkStart w:id="14" w:name="_Toc523819758"/>
      <w:bookmarkStart w:id="15" w:name="_Toc85705366"/>
      <w:bookmarkStart w:id="16" w:name="_Toc149045524"/>
      <w:bookmarkEnd w:id="14"/>
      <w:r>
        <w:rPr>
          <w:rFonts w:ascii="Calibri" w:hAnsi="Calibri" w:cs="Calibri"/>
        </w:rPr>
        <w:t>Unidad de Trabajo 1</w:t>
      </w:r>
      <w:bookmarkEnd w:id="15"/>
      <w:bookmarkEnd w:id="16"/>
    </w:p>
    <w:p w14:paraId="6CA0BD35" w14:textId="77777777" w:rsidR="007B374E" w:rsidRPr="000F0564" w:rsidRDefault="007B374E" w:rsidP="007B374E">
      <w:pPr>
        <w:pStyle w:val="Prrafodelista"/>
        <w:numPr>
          <w:ilvl w:val="0"/>
          <w:numId w:val="46"/>
        </w:numPr>
        <w:rPr>
          <w:rStyle w:val="A1"/>
          <w:sz w:val="24"/>
          <w:szCs w:val="24"/>
        </w:rPr>
      </w:pPr>
      <w:r w:rsidRPr="000F0564">
        <w:rPr>
          <w:rStyle w:val="A1"/>
          <w:sz w:val="24"/>
          <w:szCs w:val="24"/>
        </w:rPr>
        <w:t xml:space="preserve">Programa informático. </w:t>
      </w:r>
    </w:p>
    <w:p w14:paraId="6D879D5E" w14:textId="77777777" w:rsidR="007B374E" w:rsidRPr="000F0564" w:rsidRDefault="007B374E" w:rsidP="007B374E">
      <w:pPr>
        <w:pStyle w:val="Prrafodelista"/>
        <w:numPr>
          <w:ilvl w:val="0"/>
          <w:numId w:val="46"/>
        </w:numPr>
        <w:rPr>
          <w:rStyle w:val="A1"/>
          <w:sz w:val="24"/>
          <w:szCs w:val="24"/>
        </w:rPr>
      </w:pPr>
      <w:r w:rsidRPr="000F0564">
        <w:rPr>
          <w:rStyle w:val="A1"/>
          <w:sz w:val="24"/>
          <w:szCs w:val="24"/>
        </w:rPr>
        <w:t xml:space="preserve">Etapas. </w:t>
      </w:r>
    </w:p>
    <w:p w14:paraId="06AD0B46" w14:textId="77777777" w:rsidR="007B374E" w:rsidRPr="000F0564" w:rsidRDefault="007B374E" w:rsidP="007B374E">
      <w:pPr>
        <w:pStyle w:val="Prrafodelista"/>
        <w:numPr>
          <w:ilvl w:val="0"/>
          <w:numId w:val="46"/>
        </w:numPr>
        <w:rPr>
          <w:sz w:val="24"/>
          <w:szCs w:val="24"/>
        </w:rPr>
      </w:pPr>
      <w:r w:rsidRPr="000F0564">
        <w:rPr>
          <w:rStyle w:val="A1"/>
          <w:sz w:val="24"/>
          <w:szCs w:val="24"/>
        </w:rPr>
        <w:t>Lenguajes de programación.</w:t>
      </w:r>
    </w:p>
    <w:p w14:paraId="3796341A" w14:textId="77777777" w:rsidR="007B374E" w:rsidRDefault="007B374E" w:rsidP="007B374E">
      <w:pPr>
        <w:pStyle w:val="Encabezado2"/>
        <w:numPr>
          <w:ilvl w:val="1"/>
          <w:numId w:val="54"/>
        </w:numPr>
        <w:rPr>
          <w:rFonts w:ascii="Calibri" w:hAnsi="Calibri" w:cs="Calibri"/>
        </w:rPr>
      </w:pPr>
      <w:bookmarkStart w:id="17" w:name="_Toc85705367"/>
      <w:r>
        <w:rPr>
          <w:rFonts w:ascii="Calibri" w:hAnsi="Calibri" w:cs="Calibri"/>
        </w:rPr>
        <w:lastRenderedPageBreak/>
        <w:t xml:space="preserve"> </w:t>
      </w:r>
      <w:bookmarkStart w:id="18" w:name="_Toc149045525"/>
      <w:r>
        <w:rPr>
          <w:rFonts w:ascii="Calibri" w:hAnsi="Calibri" w:cs="Calibri"/>
        </w:rPr>
        <w:t>Unidad de Trabajo 2</w:t>
      </w:r>
      <w:bookmarkEnd w:id="17"/>
      <w:bookmarkEnd w:id="18"/>
    </w:p>
    <w:p w14:paraId="1859A1B7" w14:textId="77777777" w:rsidR="007B374E" w:rsidRPr="000F0564" w:rsidRDefault="007B374E" w:rsidP="007B374E">
      <w:pPr>
        <w:pStyle w:val="Prrafodelista"/>
        <w:numPr>
          <w:ilvl w:val="0"/>
          <w:numId w:val="47"/>
        </w:numPr>
        <w:rPr>
          <w:rStyle w:val="A1"/>
          <w:sz w:val="24"/>
          <w:szCs w:val="24"/>
        </w:rPr>
      </w:pPr>
      <w:r w:rsidRPr="000F0564">
        <w:rPr>
          <w:rStyle w:val="A1"/>
          <w:sz w:val="24"/>
          <w:szCs w:val="24"/>
        </w:rPr>
        <w:t xml:space="preserve">Principales características en un lenguaje de programación para IA. </w:t>
      </w:r>
    </w:p>
    <w:p w14:paraId="419D9BE8" w14:textId="77777777" w:rsidR="007B374E" w:rsidRPr="000F0564" w:rsidRDefault="007B374E" w:rsidP="007B374E">
      <w:pPr>
        <w:pStyle w:val="Prrafodelista"/>
        <w:numPr>
          <w:ilvl w:val="0"/>
          <w:numId w:val="47"/>
        </w:numPr>
        <w:rPr>
          <w:rStyle w:val="A1"/>
          <w:sz w:val="24"/>
          <w:szCs w:val="24"/>
        </w:rPr>
      </w:pPr>
      <w:r w:rsidRPr="000F0564">
        <w:rPr>
          <w:rStyle w:val="A1"/>
          <w:sz w:val="24"/>
          <w:szCs w:val="24"/>
        </w:rPr>
        <w:t xml:space="preserve">Bibliotecas. </w:t>
      </w:r>
    </w:p>
    <w:p w14:paraId="5672F67C" w14:textId="77777777" w:rsidR="007B374E" w:rsidRPr="000F0564" w:rsidRDefault="007B374E" w:rsidP="007B374E">
      <w:pPr>
        <w:pStyle w:val="Prrafodelista"/>
        <w:numPr>
          <w:ilvl w:val="0"/>
          <w:numId w:val="47"/>
        </w:numPr>
        <w:rPr>
          <w:rStyle w:val="A1"/>
          <w:sz w:val="24"/>
          <w:szCs w:val="24"/>
        </w:rPr>
      </w:pPr>
      <w:r w:rsidRPr="000F0564">
        <w:rPr>
          <w:rStyle w:val="A1"/>
          <w:sz w:val="24"/>
          <w:szCs w:val="24"/>
        </w:rPr>
        <w:t xml:space="preserve">Rendimiento en ejecución. </w:t>
      </w:r>
    </w:p>
    <w:p w14:paraId="1366DFC5" w14:textId="77777777" w:rsidR="007B374E" w:rsidRPr="000F0564" w:rsidRDefault="007B374E" w:rsidP="007B374E">
      <w:pPr>
        <w:pStyle w:val="Prrafodelista"/>
        <w:numPr>
          <w:ilvl w:val="0"/>
          <w:numId w:val="47"/>
        </w:numPr>
        <w:rPr>
          <w:rStyle w:val="A1"/>
          <w:sz w:val="24"/>
          <w:szCs w:val="24"/>
        </w:rPr>
      </w:pPr>
      <w:r w:rsidRPr="000F0564">
        <w:rPr>
          <w:rStyle w:val="A1"/>
          <w:sz w:val="24"/>
          <w:szCs w:val="24"/>
        </w:rPr>
        <w:t xml:space="preserve">Herramientas. </w:t>
      </w:r>
    </w:p>
    <w:p w14:paraId="6CA3518B" w14:textId="77777777" w:rsidR="007B374E" w:rsidRPr="00F22BEF" w:rsidRDefault="007B374E" w:rsidP="007B374E">
      <w:pPr>
        <w:pStyle w:val="Prrafodelista"/>
        <w:numPr>
          <w:ilvl w:val="0"/>
          <w:numId w:val="47"/>
        </w:numPr>
        <w:rPr>
          <w:sz w:val="24"/>
          <w:szCs w:val="24"/>
        </w:rPr>
      </w:pPr>
      <w:r w:rsidRPr="000F0564">
        <w:rPr>
          <w:rStyle w:val="A1"/>
          <w:sz w:val="24"/>
          <w:szCs w:val="24"/>
        </w:rPr>
        <w:t>Soporte.</w:t>
      </w:r>
      <w:r>
        <w:rPr>
          <w:rStyle w:val="A1"/>
          <w:sz w:val="24"/>
          <w:szCs w:val="24"/>
        </w:rPr>
        <w:t xml:space="preserve"> </w:t>
      </w:r>
    </w:p>
    <w:p w14:paraId="507C3E8D" w14:textId="77777777" w:rsidR="007B374E" w:rsidRPr="00F22BEF" w:rsidRDefault="007B374E" w:rsidP="007B374E">
      <w:pPr>
        <w:pStyle w:val="Encabezado2"/>
        <w:numPr>
          <w:ilvl w:val="1"/>
          <w:numId w:val="54"/>
        </w:numPr>
        <w:rPr>
          <w:rFonts w:asciiTheme="minorHAnsi" w:hAnsiTheme="minorHAnsi" w:cstheme="minorHAnsi"/>
        </w:rPr>
      </w:pPr>
      <w:bookmarkStart w:id="19" w:name="_Toc85705368"/>
      <w:r>
        <w:rPr>
          <w:rFonts w:asciiTheme="minorHAnsi" w:hAnsiTheme="minorHAnsi" w:cstheme="minorHAnsi"/>
        </w:rPr>
        <w:t xml:space="preserve"> </w:t>
      </w:r>
      <w:bookmarkStart w:id="20" w:name="_Toc149045526"/>
      <w:r w:rsidRPr="000F0564">
        <w:rPr>
          <w:rFonts w:asciiTheme="minorHAnsi" w:hAnsiTheme="minorHAnsi" w:cstheme="minorHAnsi"/>
        </w:rPr>
        <w:t>Unidad de Trabajo 3</w:t>
      </w:r>
      <w:bookmarkEnd w:id="19"/>
      <w:bookmarkEnd w:id="20"/>
    </w:p>
    <w:p w14:paraId="49788735" w14:textId="77777777" w:rsidR="007B374E" w:rsidRPr="00651024" w:rsidRDefault="007B374E" w:rsidP="007B374E">
      <w:pPr>
        <w:pStyle w:val="Prrafodelista"/>
        <w:numPr>
          <w:ilvl w:val="0"/>
          <w:numId w:val="48"/>
        </w:numPr>
        <w:rPr>
          <w:rStyle w:val="A1"/>
          <w:rFonts w:asciiTheme="minorHAnsi" w:hAnsiTheme="minorHAnsi" w:cstheme="minorHAnsi"/>
          <w:sz w:val="24"/>
          <w:szCs w:val="24"/>
        </w:rPr>
      </w:pPr>
      <w:r w:rsidRPr="00651024">
        <w:rPr>
          <w:rStyle w:val="A1"/>
          <w:rFonts w:asciiTheme="minorHAnsi" w:hAnsiTheme="minorHAnsi" w:cstheme="minorHAnsi"/>
          <w:sz w:val="24"/>
          <w:szCs w:val="24"/>
        </w:rPr>
        <w:t xml:space="preserve">Lenguajes de marcado. </w:t>
      </w:r>
    </w:p>
    <w:p w14:paraId="2FE7C9E2" w14:textId="77777777" w:rsidR="007B374E" w:rsidRPr="00651024" w:rsidRDefault="007B374E" w:rsidP="007B374E">
      <w:pPr>
        <w:pStyle w:val="Prrafodelista"/>
        <w:numPr>
          <w:ilvl w:val="0"/>
          <w:numId w:val="48"/>
        </w:numPr>
        <w:rPr>
          <w:rStyle w:val="A1"/>
          <w:rFonts w:asciiTheme="minorHAnsi" w:hAnsiTheme="minorHAnsi" w:cstheme="minorHAnsi"/>
          <w:sz w:val="24"/>
          <w:szCs w:val="24"/>
        </w:rPr>
      </w:pPr>
      <w:r w:rsidRPr="00651024">
        <w:rPr>
          <w:rStyle w:val="A1"/>
          <w:rFonts w:asciiTheme="minorHAnsi" w:hAnsiTheme="minorHAnsi" w:cstheme="minorHAnsi"/>
          <w:sz w:val="24"/>
          <w:szCs w:val="24"/>
        </w:rPr>
        <w:t>Información de sus etiquetas.</w:t>
      </w:r>
    </w:p>
    <w:p w14:paraId="6A389D78" w14:textId="77777777" w:rsidR="007B374E" w:rsidRPr="00651024" w:rsidRDefault="007B374E" w:rsidP="007B374E">
      <w:pPr>
        <w:pStyle w:val="Prrafodelista"/>
        <w:numPr>
          <w:ilvl w:val="0"/>
          <w:numId w:val="48"/>
        </w:numPr>
        <w:rPr>
          <w:rFonts w:asciiTheme="minorHAnsi" w:hAnsiTheme="minorHAnsi" w:cstheme="minorHAnsi"/>
          <w:sz w:val="24"/>
          <w:szCs w:val="24"/>
        </w:rPr>
      </w:pPr>
      <w:r w:rsidRPr="00651024">
        <w:rPr>
          <w:rFonts w:asciiTheme="minorHAnsi" w:hAnsiTheme="minorHAnsi" w:cstheme="minorHAnsi"/>
          <w:sz w:val="24"/>
          <w:szCs w:val="24"/>
        </w:rPr>
        <w:t>Etiquetas HTML</w:t>
      </w:r>
    </w:p>
    <w:p w14:paraId="18FDF18B" w14:textId="77777777" w:rsidR="007B374E" w:rsidRPr="00651024" w:rsidRDefault="007B374E" w:rsidP="007B374E">
      <w:pPr>
        <w:pStyle w:val="NormalWeb"/>
        <w:numPr>
          <w:ilvl w:val="0"/>
          <w:numId w:val="48"/>
        </w:numPr>
        <w:suppressAutoHyphens w:val="0"/>
        <w:spacing w:after="0" w:line="240" w:lineRule="auto"/>
        <w:textAlignment w:val="baseline"/>
        <w:rPr>
          <w:rFonts w:asciiTheme="minorHAnsi" w:hAnsiTheme="minorHAnsi" w:cstheme="minorHAnsi"/>
          <w:color w:val="000000"/>
        </w:rPr>
      </w:pPr>
      <w:r w:rsidRPr="00651024">
        <w:rPr>
          <w:rFonts w:asciiTheme="minorHAnsi" w:hAnsiTheme="minorHAnsi" w:cstheme="minorHAnsi"/>
        </w:rPr>
        <w:t>Documentos XML</w:t>
      </w:r>
    </w:p>
    <w:p w14:paraId="61281904" w14:textId="77777777" w:rsidR="007B374E" w:rsidRPr="00F22BEF" w:rsidRDefault="007B374E" w:rsidP="007B374E">
      <w:pPr>
        <w:pStyle w:val="NormalWeb"/>
        <w:numPr>
          <w:ilvl w:val="0"/>
          <w:numId w:val="48"/>
        </w:numPr>
        <w:suppressAutoHyphens w:val="0"/>
        <w:spacing w:after="0" w:line="240" w:lineRule="auto"/>
        <w:textAlignment w:val="baseline"/>
        <w:rPr>
          <w:rFonts w:asciiTheme="minorHAnsi" w:hAnsiTheme="minorHAnsi" w:cstheme="minorHAnsi"/>
          <w:color w:val="000000"/>
        </w:rPr>
      </w:pPr>
      <w:r w:rsidRPr="00651024">
        <w:rPr>
          <w:rFonts w:asciiTheme="minorHAnsi" w:hAnsiTheme="minorHAnsi" w:cstheme="minorHAnsi"/>
        </w:rPr>
        <w:t>AIML</w:t>
      </w:r>
    </w:p>
    <w:p w14:paraId="5A549F25" w14:textId="77777777" w:rsidR="007B374E" w:rsidRPr="00F22BEF" w:rsidRDefault="007B374E" w:rsidP="007B374E">
      <w:pPr>
        <w:pStyle w:val="Encabezado2"/>
        <w:numPr>
          <w:ilvl w:val="1"/>
          <w:numId w:val="54"/>
        </w:numPr>
        <w:rPr>
          <w:rFonts w:asciiTheme="minorHAnsi" w:hAnsiTheme="minorHAnsi" w:cstheme="minorHAnsi"/>
        </w:rPr>
      </w:pPr>
      <w:bookmarkStart w:id="21" w:name="_Toc85705369"/>
      <w:r>
        <w:rPr>
          <w:rFonts w:asciiTheme="minorHAnsi" w:hAnsiTheme="minorHAnsi" w:cstheme="minorHAnsi"/>
        </w:rPr>
        <w:t xml:space="preserve"> </w:t>
      </w:r>
      <w:bookmarkStart w:id="22" w:name="_Toc149045527"/>
      <w:r w:rsidRPr="000F0564">
        <w:rPr>
          <w:rFonts w:asciiTheme="minorHAnsi" w:hAnsiTheme="minorHAnsi" w:cstheme="minorHAnsi"/>
        </w:rPr>
        <w:t>Unidad de Trabajo 4</w:t>
      </w:r>
      <w:bookmarkEnd w:id="21"/>
      <w:bookmarkEnd w:id="22"/>
    </w:p>
    <w:p w14:paraId="7B6A2F78" w14:textId="77777777" w:rsidR="007B374E" w:rsidRPr="000F0564" w:rsidRDefault="007B374E" w:rsidP="007B374E">
      <w:pPr>
        <w:pStyle w:val="Prrafodelista"/>
        <w:numPr>
          <w:ilvl w:val="0"/>
          <w:numId w:val="49"/>
        </w:numPr>
        <w:rPr>
          <w:sz w:val="24"/>
          <w:szCs w:val="24"/>
        </w:rPr>
      </w:pPr>
      <w:r w:rsidRPr="000F0564">
        <w:rPr>
          <w:sz w:val="24"/>
          <w:szCs w:val="24"/>
        </w:rPr>
        <w:t>Plataformas de IA</w:t>
      </w:r>
    </w:p>
    <w:p w14:paraId="33AC176A" w14:textId="77777777" w:rsidR="007B374E" w:rsidRPr="000F0564" w:rsidRDefault="007B374E" w:rsidP="007B374E">
      <w:pPr>
        <w:pStyle w:val="Prrafodelista"/>
        <w:numPr>
          <w:ilvl w:val="0"/>
          <w:numId w:val="49"/>
        </w:numPr>
        <w:rPr>
          <w:sz w:val="24"/>
          <w:szCs w:val="24"/>
        </w:rPr>
      </w:pPr>
      <w:r w:rsidRPr="000F0564">
        <w:rPr>
          <w:sz w:val="24"/>
          <w:szCs w:val="24"/>
        </w:rPr>
        <w:t>Librerías</w:t>
      </w:r>
    </w:p>
    <w:p w14:paraId="6C0B0B0E" w14:textId="77777777" w:rsidR="007B374E" w:rsidRPr="000F0564" w:rsidRDefault="007B374E" w:rsidP="007B374E">
      <w:pPr>
        <w:pStyle w:val="Prrafodelista"/>
        <w:numPr>
          <w:ilvl w:val="0"/>
          <w:numId w:val="49"/>
        </w:numPr>
        <w:rPr>
          <w:sz w:val="24"/>
          <w:szCs w:val="24"/>
        </w:rPr>
      </w:pPr>
      <w:r w:rsidRPr="000F0564">
        <w:rPr>
          <w:sz w:val="24"/>
          <w:szCs w:val="24"/>
        </w:rPr>
        <w:t>Servicios</w:t>
      </w:r>
    </w:p>
    <w:p w14:paraId="7EB41836" w14:textId="77777777" w:rsidR="007B374E" w:rsidRPr="00F22BEF" w:rsidRDefault="007B374E" w:rsidP="007B374E">
      <w:pPr>
        <w:pStyle w:val="Prrafodelista"/>
        <w:numPr>
          <w:ilvl w:val="0"/>
          <w:numId w:val="49"/>
        </w:numPr>
        <w:rPr>
          <w:sz w:val="24"/>
          <w:szCs w:val="24"/>
        </w:rPr>
      </w:pPr>
      <w:r w:rsidRPr="000F0564">
        <w:rPr>
          <w:sz w:val="24"/>
          <w:szCs w:val="24"/>
        </w:rPr>
        <w:t>Ejemplos</w:t>
      </w:r>
    </w:p>
    <w:p w14:paraId="5E11C0D5" w14:textId="77777777" w:rsidR="007B374E" w:rsidRPr="00F22BEF" w:rsidRDefault="007B374E" w:rsidP="007B374E">
      <w:pPr>
        <w:pStyle w:val="Encabezado2"/>
        <w:numPr>
          <w:ilvl w:val="1"/>
          <w:numId w:val="54"/>
        </w:numPr>
        <w:rPr>
          <w:rFonts w:asciiTheme="minorHAnsi" w:hAnsiTheme="minorHAnsi" w:cstheme="minorHAnsi"/>
        </w:rPr>
      </w:pPr>
      <w:bookmarkStart w:id="23" w:name="_Toc85705370"/>
      <w:r>
        <w:rPr>
          <w:rFonts w:asciiTheme="minorHAnsi" w:hAnsiTheme="minorHAnsi" w:cstheme="minorHAnsi"/>
        </w:rPr>
        <w:t xml:space="preserve"> </w:t>
      </w:r>
      <w:bookmarkStart w:id="24" w:name="_Toc149045528"/>
      <w:r w:rsidRPr="000F0564">
        <w:rPr>
          <w:rFonts w:asciiTheme="minorHAnsi" w:hAnsiTheme="minorHAnsi" w:cstheme="minorHAnsi"/>
        </w:rPr>
        <w:t>Unidad de Trabajo 5</w:t>
      </w:r>
      <w:bookmarkEnd w:id="23"/>
      <w:bookmarkEnd w:id="24"/>
    </w:p>
    <w:p w14:paraId="6A1F96E6" w14:textId="77777777" w:rsidR="007B374E" w:rsidRPr="000F0564" w:rsidRDefault="007B374E" w:rsidP="007B374E">
      <w:pPr>
        <w:pStyle w:val="Prrafodelista"/>
        <w:numPr>
          <w:ilvl w:val="0"/>
          <w:numId w:val="50"/>
        </w:numPr>
        <w:rPr>
          <w:sz w:val="24"/>
          <w:szCs w:val="24"/>
        </w:rPr>
      </w:pPr>
      <w:r w:rsidRPr="000F0564">
        <w:rPr>
          <w:sz w:val="24"/>
          <w:szCs w:val="24"/>
        </w:rPr>
        <w:t>Entornos de modelado de IA</w:t>
      </w:r>
    </w:p>
    <w:p w14:paraId="58ECE87E" w14:textId="77777777" w:rsidR="007B374E" w:rsidRPr="000F0564" w:rsidRDefault="007B374E" w:rsidP="007B374E">
      <w:pPr>
        <w:pStyle w:val="Prrafodelista"/>
        <w:numPr>
          <w:ilvl w:val="0"/>
          <w:numId w:val="50"/>
        </w:numPr>
        <w:rPr>
          <w:sz w:val="24"/>
          <w:szCs w:val="24"/>
        </w:rPr>
      </w:pPr>
      <w:r w:rsidRPr="000F0564">
        <w:rPr>
          <w:sz w:val="24"/>
          <w:szCs w:val="24"/>
        </w:rPr>
        <w:t>Herramientas de modelado</w:t>
      </w:r>
    </w:p>
    <w:p w14:paraId="13A01C0B" w14:textId="77777777" w:rsidR="007B374E" w:rsidRPr="000F0564" w:rsidRDefault="007B374E" w:rsidP="007B374E">
      <w:pPr>
        <w:pStyle w:val="Prrafodelista"/>
        <w:numPr>
          <w:ilvl w:val="0"/>
          <w:numId w:val="50"/>
        </w:numPr>
        <w:rPr>
          <w:sz w:val="24"/>
          <w:szCs w:val="24"/>
        </w:rPr>
      </w:pPr>
      <w:r w:rsidRPr="000F0564">
        <w:rPr>
          <w:sz w:val="24"/>
          <w:szCs w:val="24"/>
        </w:rPr>
        <w:t>Algoritmos y modelos predefinidos</w:t>
      </w:r>
    </w:p>
    <w:p w14:paraId="0060858D" w14:textId="77777777" w:rsidR="007B374E" w:rsidRPr="000F0564" w:rsidRDefault="007B374E" w:rsidP="007B374E">
      <w:pPr>
        <w:pStyle w:val="Prrafodelista"/>
        <w:numPr>
          <w:ilvl w:val="0"/>
          <w:numId w:val="50"/>
        </w:numPr>
        <w:rPr>
          <w:sz w:val="24"/>
          <w:szCs w:val="24"/>
        </w:rPr>
      </w:pPr>
      <w:r w:rsidRPr="000F0564">
        <w:rPr>
          <w:sz w:val="24"/>
          <w:szCs w:val="24"/>
        </w:rPr>
        <w:t>Recolección y manipulación de datos</w:t>
      </w:r>
    </w:p>
    <w:p w14:paraId="11F02481" w14:textId="77777777" w:rsidR="007B374E" w:rsidRPr="00F22BEF" w:rsidRDefault="007B374E" w:rsidP="007B374E">
      <w:pPr>
        <w:pStyle w:val="Prrafodelista"/>
        <w:numPr>
          <w:ilvl w:val="0"/>
          <w:numId w:val="50"/>
        </w:numPr>
        <w:rPr>
          <w:sz w:val="24"/>
          <w:szCs w:val="24"/>
        </w:rPr>
      </w:pPr>
      <w:r w:rsidRPr="000F0564">
        <w:rPr>
          <w:sz w:val="24"/>
          <w:szCs w:val="24"/>
        </w:rPr>
        <w:t>Evaluación de resultados</w:t>
      </w:r>
    </w:p>
    <w:p w14:paraId="44B517C5" w14:textId="77777777" w:rsidR="007B374E" w:rsidRPr="00F22BEF" w:rsidRDefault="007B374E" w:rsidP="007B374E">
      <w:pPr>
        <w:pStyle w:val="Encabezado2"/>
        <w:numPr>
          <w:ilvl w:val="1"/>
          <w:numId w:val="54"/>
        </w:numPr>
        <w:rPr>
          <w:rFonts w:asciiTheme="minorHAnsi" w:hAnsiTheme="minorHAnsi" w:cstheme="minorHAnsi"/>
        </w:rPr>
      </w:pPr>
      <w:bookmarkStart w:id="25" w:name="_Toc85705371"/>
      <w:r>
        <w:rPr>
          <w:rFonts w:asciiTheme="minorHAnsi" w:hAnsiTheme="minorHAnsi" w:cstheme="minorHAnsi"/>
        </w:rPr>
        <w:t xml:space="preserve"> </w:t>
      </w:r>
      <w:bookmarkStart w:id="26" w:name="_Toc149045529"/>
      <w:r w:rsidRPr="000F0564">
        <w:rPr>
          <w:rFonts w:asciiTheme="minorHAnsi" w:hAnsiTheme="minorHAnsi" w:cstheme="minorHAnsi"/>
        </w:rPr>
        <w:t>Unidad de Trabajo 6</w:t>
      </w:r>
      <w:bookmarkEnd w:id="25"/>
      <w:bookmarkEnd w:id="26"/>
    </w:p>
    <w:p w14:paraId="725DBD88" w14:textId="77777777" w:rsidR="007B374E" w:rsidRPr="000F0564" w:rsidRDefault="007B374E" w:rsidP="007B374E">
      <w:pPr>
        <w:pStyle w:val="Prrafodelista"/>
        <w:numPr>
          <w:ilvl w:val="0"/>
          <w:numId w:val="51"/>
        </w:numPr>
        <w:rPr>
          <w:sz w:val="24"/>
          <w:szCs w:val="24"/>
        </w:rPr>
      </w:pPr>
      <w:r w:rsidRPr="000F0564">
        <w:rPr>
          <w:sz w:val="24"/>
          <w:szCs w:val="24"/>
        </w:rPr>
        <w:t>Modelado de redes neuronales</w:t>
      </w:r>
    </w:p>
    <w:p w14:paraId="113CFC13" w14:textId="77777777" w:rsidR="007B374E" w:rsidRPr="000F0564" w:rsidRDefault="007B374E" w:rsidP="007B374E">
      <w:pPr>
        <w:pStyle w:val="Prrafodelista"/>
        <w:numPr>
          <w:ilvl w:val="0"/>
          <w:numId w:val="51"/>
        </w:numPr>
        <w:rPr>
          <w:sz w:val="24"/>
          <w:szCs w:val="24"/>
        </w:rPr>
      </w:pPr>
      <w:r w:rsidRPr="000F0564">
        <w:rPr>
          <w:sz w:val="24"/>
          <w:szCs w:val="24"/>
        </w:rPr>
        <w:lastRenderedPageBreak/>
        <w:t>Modelos predefinidos</w:t>
      </w:r>
    </w:p>
    <w:p w14:paraId="6B9F2D81" w14:textId="77777777" w:rsidR="007B374E" w:rsidRPr="000F0564" w:rsidRDefault="007B374E" w:rsidP="007B374E">
      <w:pPr>
        <w:pStyle w:val="Prrafodelista"/>
        <w:numPr>
          <w:ilvl w:val="0"/>
          <w:numId w:val="51"/>
        </w:numPr>
        <w:rPr>
          <w:sz w:val="24"/>
          <w:szCs w:val="24"/>
        </w:rPr>
      </w:pPr>
      <w:r w:rsidRPr="000F0564">
        <w:rPr>
          <w:sz w:val="24"/>
          <w:szCs w:val="24"/>
        </w:rPr>
        <w:t>Redes convolucionales</w:t>
      </w:r>
    </w:p>
    <w:p w14:paraId="54A1AE70" w14:textId="77777777" w:rsidR="007B374E" w:rsidRPr="000F0564" w:rsidRDefault="007B374E" w:rsidP="007B374E">
      <w:pPr>
        <w:pStyle w:val="Prrafodelista"/>
        <w:numPr>
          <w:ilvl w:val="0"/>
          <w:numId w:val="51"/>
        </w:numPr>
        <w:rPr>
          <w:sz w:val="24"/>
          <w:szCs w:val="24"/>
        </w:rPr>
      </w:pPr>
      <w:r w:rsidRPr="000F0564">
        <w:rPr>
          <w:sz w:val="24"/>
          <w:szCs w:val="24"/>
        </w:rPr>
        <w:t>Redes recurrentes</w:t>
      </w:r>
    </w:p>
    <w:p w14:paraId="59ADF333" w14:textId="77777777" w:rsidR="007B374E" w:rsidRDefault="007B374E" w:rsidP="007B374E">
      <w:pPr>
        <w:pStyle w:val="Prrafodelista"/>
        <w:numPr>
          <w:ilvl w:val="0"/>
          <w:numId w:val="51"/>
        </w:numPr>
        <w:rPr>
          <w:sz w:val="24"/>
          <w:szCs w:val="24"/>
        </w:rPr>
      </w:pPr>
      <w:r w:rsidRPr="000F0564">
        <w:rPr>
          <w:sz w:val="24"/>
          <w:szCs w:val="24"/>
        </w:rPr>
        <w:t>Redes Generativas</w:t>
      </w:r>
    </w:p>
    <w:p w14:paraId="0157D6AE" w14:textId="77777777" w:rsidR="007B374E" w:rsidRPr="00F22BEF" w:rsidRDefault="007B374E" w:rsidP="007B374E">
      <w:pPr>
        <w:pStyle w:val="Encabezado2"/>
        <w:numPr>
          <w:ilvl w:val="1"/>
          <w:numId w:val="54"/>
        </w:numPr>
        <w:rPr>
          <w:rFonts w:asciiTheme="minorHAnsi" w:hAnsiTheme="minorHAnsi" w:cstheme="minorHAnsi"/>
        </w:rPr>
      </w:pPr>
      <w:bookmarkStart w:id="27" w:name="_Toc85705372"/>
      <w:r>
        <w:rPr>
          <w:rFonts w:asciiTheme="minorHAnsi" w:hAnsiTheme="minorHAnsi" w:cstheme="minorHAnsi"/>
        </w:rPr>
        <w:t xml:space="preserve"> </w:t>
      </w:r>
      <w:bookmarkStart w:id="28" w:name="_Toc149045530"/>
      <w:r w:rsidRPr="000F0564">
        <w:rPr>
          <w:rFonts w:asciiTheme="minorHAnsi" w:hAnsiTheme="minorHAnsi" w:cstheme="minorHAnsi"/>
        </w:rPr>
        <w:t>Unidad de Trabajo 7</w:t>
      </w:r>
      <w:bookmarkEnd w:id="27"/>
      <w:bookmarkEnd w:id="28"/>
    </w:p>
    <w:p w14:paraId="21D37AF3" w14:textId="77777777" w:rsidR="007B374E" w:rsidRPr="00C46737" w:rsidRDefault="007B374E" w:rsidP="007B374E">
      <w:pPr>
        <w:pStyle w:val="Pa64"/>
        <w:numPr>
          <w:ilvl w:val="0"/>
          <w:numId w:val="52"/>
        </w:numPr>
        <w:spacing w:line="360" w:lineRule="auto"/>
        <w:jc w:val="both"/>
        <w:rPr>
          <w:rFonts w:asciiTheme="minorHAnsi" w:hAnsiTheme="minorHAnsi" w:cstheme="minorHAnsi"/>
          <w:color w:val="000000"/>
        </w:rPr>
      </w:pPr>
      <w:r w:rsidRPr="00C46737">
        <w:rPr>
          <w:rStyle w:val="A1"/>
          <w:rFonts w:asciiTheme="minorHAnsi" w:hAnsiTheme="minorHAnsi" w:cstheme="minorHAnsi"/>
          <w:sz w:val="24"/>
          <w:szCs w:val="24"/>
        </w:rPr>
        <w:t>Conexión entre tecnologías: Voz, datos, sonido, imágenes.</w:t>
      </w:r>
    </w:p>
    <w:p w14:paraId="4920766C" w14:textId="77777777" w:rsidR="007B374E" w:rsidRPr="00C46737" w:rsidRDefault="007B374E" w:rsidP="007B374E">
      <w:pPr>
        <w:pStyle w:val="Pa64"/>
        <w:numPr>
          <w:ilvl w:val="0"/>
          <w:numId w:val="52"/>
        </w:numPr>
        <w:spacing w:line="360" w:lineRule="auto"/>
        <w:jc w:val="both"/>
        <w:rPr>
          <w:rFonts w:asciiTheme="minorHAnsi" w:hAnsiTheme="minorHAnsi" w:cstheme="minorHAnsi"/>
          <w:color w:val="000000"/>
        </w:rPr>
      </w:pPr>
      <w:r w:rsidRPr="00C46737">
        <w:rPr>
          <w:rStyle w:val="A1"/>
          <w:rFonts w:asciiTheme="minorHAnsi" w:hAnsiTheme="minorHAnsi" w:cstheme="minorHAnsi"/>
          <w:sz w:val="24"/>
          <w:szCs w:val="24"/>
        </w:rPr>
        <w:t>Ventajas de la convergencia tecnológica.</w:t>
      </w:r>
    </w:p>
    <w:p w14:paraId="7D6BF0C6" w14:textId="77777777" w:rsidR="007B374E" w:rsidRPr="00C46737" w:rsidRDefault="007B374E" w:rsidP="007B374E">
      <w:pPr>
        <w:pStyle w:val="Pa64"/>
        <w:numPr>
          <w:ilvl w:val="0"/>
          <w:numId w:val="52"/>
        </w:numPr>
        <w:spacing w:line="360" w:lineRule="auto"/>
        <w:jc w:val="both"/>
        <w:rPr>
          <w:rFonts w:asciiTheme="minorHAnsi" w:hAnsiTheme="minorHAnsi" w:cstheme="minorHAnsi"/>
          <w:color w:val="000000"/>
        </w:rPr>
      </w:pPr>
      <w:r w:rsidRPr="00C46737">
        <w:rPr>
          <w:rStyle w:val="A1"/>
          <w:rFonts w:asciiTheme="minorHAnsi" w:hAnsiTheme="minorHAnsi" w:cstheme="minorHAnsi"/>
          <w:sz w:val="24"/>
          <w:szCs w:val="24"/>
        </w:rPr>
        <w:t xml:space="preserve">Sistemas de convergencia electrónica: </w:t>
      </w:r>
      <w:proofErr w:type="spellStart"/>
      <w:r w:rsidRPr="00C46737">
        <w:rPr>
          <w:rStyle w:val="A1"/>
          <w:rFonts w:asciiTheme="minorHAnsi" w:hAnsiTheme="minorHAnsi" w:cstheme="minorHAnsi"/>
          <w:i/>
          <w:iCs/>
          <w:sz w:val="24"/>
          <w:szCs w:val="24"/>
        </w:rPr>
        <w:t>Blockchain</w:t>
      </w:r>
      <w:proofErr w:type="spellEnd"/>
      <w:r w:rsidRPr="00C46737">
        <w:rPr>
          <w:rStyle w:val="A1"/>
          <w:rFonts w:asciiTheme="minorHAnsi" w:hAnsiTheme="minorHAnsi" w:cstheme="minorHAnsi"/>
          <w:i/>
          <w:iCs/>
          <w:sz w:val="24"/>
          <w:szCs w:val="24"/>
        </w:rPr>
        <w:t xml:space="preserve">, </w:t>
      </w:r>
      <w:proofErr w:type="spellStart"/>
      <w:r w:rsidRPr="00C46737">
        <w:rPr>
          <w:rStyle w:val="A1"/>
          <w:rFonts w:asciiTheme="minorHAnsi" w:hAnsiTheme="minorHAnsi" w:cstheme="minorHAnsi"/>
          <w:i/>
          <w:iCs/>
          <w:sz w:val="24"/>
          <w:szCs w:val="24"/>
        </w:rPr>
        <w:t>IoT</w:t>
      </w:r>
      <w:proofErr w:type="spellEnd"/>
      <w:r w:rsidRPr="00C46737">
        <w:rPr>
          <w:rStyle w:val="A1"/>
          <w:rFonts w:asciiTheme="minorHAnsi" w:hAnsiTheme="minorHAnsi" w:cstheme="minorHAnsi"/>
          <w:i/>
          <w:iCs/>
          <w:sz w:val="24"/>
          <w:szCs w:val="24"/>
        </w:rPr>
        <w:t xml:space="preserve">, Cloud, </w:t>
      </w:r>
      <w:r w:rsidRPr="00C46737">
        <w:rPr>
          <w:rStyle w:val="A1"/>
          <w:rFonts w:asciiTheme="minorHAnsi" w:hAnsiTheme="minorHAnsi" w:cstheme="minorHAnsi"/>
          <w:sz w:val="24"/>
          <w:szCs w:val="24"/>
        </w:rPr>
        <w:t>entre otros.</w:t>
      </w:r>
    </w:p>
    <w:p w14:paraId="3100D4DD" w14:textId="77777777" w:rsidR="007B374E" w:rsidRPr="00C46737" w:rsidRDefault="007B374E" w:rsidP="007B374E">
      <w:pPr>
        <w:pStyle w:val="Pa64"/>
        <w:numPr>
          <w:ilvl w:val="0"/>
          <w:numId w:val="52"/>
        </w:numPr>
        <w:spacing w:line="360" w:lineRule="auto"/>
        <w:jc w:val="both"/>
        <w:rPr>
          <w:rFonts w:asciiTheme="minorHAnsi" w:hAnsiTheme="minorHAnsi" w:cstheme="minorHAnsi"/>
          <w:color w:val="000000"/>
        </w:rPr>
      </w:pPr>
      <w:r w:rsidRPr="00C46737">
        <w:rPr>
          <w:rStyle w:val="A1"/>
          <w:rFonts w:asciiTheme="minorHAnsi" w:hAnsiTheme="minorHAnsi" w:cstheme="minorHAnsi"/>
          <w:sz w:val="24"/>
          <w:szCs w:val="24"/>
        </w:rPr>
        <w:t xml:space="preserve">Características de </w:t>
      </w:r>
      <w:proofErr w:type="spellStart"/>
      <w:r w:rsidRPr="00C46737">
        <w:rPr>
          <w:rStyle w:val="A1"/>
          <w:rFonts w:asciiTheme="minorHAnsi" w:hAnsiTheme="minorHAnsi" w:cstheme="minorHAnsi"/>
          <w:i/>
          <w:iCs/>
          <w:sz w:val="24"/>
          <w:szCs w:val="24"/>
        </w:rPr>
        <w:t>Blockchain</w:t>
      </w:r>
      <w:proofErr w:type="spellEnd"/>
      <w:r w:rsidRPr="00C46737">
        <w:rPr>
          <w:rStyle w:val="A1"/>
          <w:rFonts w:asciiTheme="minorHAnsi" w:hAnsiTheme="minorHAnsi" w:cstheme="minorHAnsi"/>
          <w:i/>
          <w:iCs/>
          <w:sz w:val="24"/>
          <w:szCs w:val="24"/>
        </w:rPr>
        <w:t>.</w:t>
      </w:r>
    </w:p>
    <w:p w14:paraId="07F302B9" w14:textId="77777777" w:rsidR="007B374E" w:rsidRPr="00C46737" w:rsidRDefault="007B374E" w:rsidP="007B374E">
      <w:pPr>
        <w:pStyle w:val="Pa64"/>
        <w:numPr>
          <w:ilvl w:val="0"/>
          <w:numId w:val="52"/>
        </w:numPr>
        <w:spacing w:line="360" w:lineRule="auto"/>
        <w:jc w:val="both"/>
        <w:rPr>
          <w:rFonts w:asciiTheme="minorHAnsi" w:hAnsiTheme="minorHAnsi" w:cstheme="minorHAnsi"/>
          <w:color w:val="000000"/>
        </w:rPr>
      </w:pPr>
      <w:r w:rsidRPr="00C46737">
        <w:rPr>
          <w:rStyle w:val="A1"/>
          <w:rFonts w:asciiTheme="minorHAnsi" w:hAnsiTheme="minorHAnsi" w:cstheme="minorHAnsi"/>
          <w:sz w:val="24"/>
          <w:szCs w:val="24"/>
        </w:rPr>
        <w:t xml:space="preserve">Características de </w:t>
      </w:r>
      <w:proofErr w:type="spellStart"/>
      <w:r w:rsidRPr="00C46737">
        <w:rPr>
          <w:rStyle w:val="A1"/>
          <w:rFonts w:asciiTheme="minorHAnsi" w:hAnsiTheme="minorHAnsi" w:cstheme="minorHAnsi"/>
          <w:i/>
          <w:iCs/>
          <w:sz w:val="24"/>
          <w:szCs w:val="24"/>
        </w:rPr>
        <w:t>IoT</w:t>
      </w:r>
      <w:proofErr w:type="spellEnd"/>
      <w:r w:rsidRPr="00C46737">
        <w:rPr>
          <w:rStyle w:val="A1"/>
          <w:rFonts w:asciiTheme="minorHAnsi" w:hAnsiTheme="minorHAnsi" w:cstheme="minorHAnsi"/>
          <w:i/>
          <w:iCs/>
          <w:sz w:val="24"/>
          <w:szCs w:val="24"/>
        </w:rPr>
        <w:t>.</w:t>
      </w:r>
    </w:p>
    <w:p w14:paraId="10BC1DEB" w14:textId="77777777" w:rsidR="007B374E" w:rsidRPr="00C46737" w:rsidRDefault="007B374E" w:rsidP="007B374E">
      <w:pPr>
        <w:pStyle w:val="Pa64"/>
        <w:numPr>
          <w:ilvl w:val="0"/>
          <w:numId w:val="52"/>
        </w:numPr>
        <w:spacing w:line="360" w:lineRule="auto"/>
        <w:jc w:val="both"/>
        <w:rPr>
          <w:rFonts w:asciiTheme="minorHAnsi" w:hAnsiTheme="minorHAnsi" w:cstheme="minorHAnsi"/>
          <w:color w:val="000000"/>
        </w:rPr>
      </w:pPr>
      <w:r w:rsidRPr="00C46737">
        <w:rPr>
          <w:rStyle w:val="A1"/>
          <w:rFonts w:asciiTheme="minorHAnsi" w:hAnsiTheme="minorHAnsi" w:cstheme="minorHAnsi"/>
          <w:sz w:val="24"/>
          <w:szCs w:val="24"/>
        </w:rPr>
        <w:t xml:space="preserve">Características de </w:t>
      </w:r>
      <w:r w:rsidRPr="00C46737">
        <w:rPr>
          <w:rStyle w:val="A1"/>
          <w:rFonts w:asciiTheme="minorHAnsi" w:hAnsiTheme="minorHAnsi" w:cstheme="minorHAnsi"/>
          <w:i/>
          <w:iCs/>
          <w:sz w:val="24"/>
          <w:szCs w:val="24"/>
        </w:rPr>
        <w:t>Cloud</w:t>
      </w:r>
      <w:r w:rsidRPr="00C46737">
        <w:rPr>
          <w:rStyle w:val="A1"/>
          <w:rFonts w:asciiTheme="minorHAnsi" w:hAnsiTheme="minorHAnsi" w:cstheme="minorHAnsi"/>
          <w:sz w:val="24"/>
          <w:szCs w:val="24"/>
        </w:rPr>
        <w:t>.</w:t>
      </w:r>
    </w:p>
    <w:p w14:paraId="1BD48861" w14:textId="77777777" w:rsidR="007B374E" w:rsidRPr="00C46737" w:rsidRDefault="007B374E" w:rsidP="007B374E">
      <w:pPr>
        <w:pStyle w:val="Prrafodelista"/>
        <w:numPr>
          <w:ilvl w:val="0"/>
          <w:numId w:val="52"/>
        </w:numPr>
        <w:rPr>
          <w:rFonts w:asciiTheme="minorHAnsi" w:hAnsiTheme="minorHAnsi" w:cstheme="minorHAnsi"/>
          <w:sz w:val="24"/>
          <w:szCs w:val="24"/>
        </w:rPr>
      </w:pPr>
      <w:r w:rsidRPr="00C46737">
        <w:rPr>
          <w:rStyle w:val="A1"/>
          <w:rFonts w:asciiTheme="minorHAnsi" w:hAnsiTheme="minorHAnsi" w:cstheme="minorHAnsi"/>
          <w:sz w:val="24"/>
          <w:szCs w:val="24"/>
        </w:rPr>
        <w:t>Seguridad en la convergencia tecnológica.</w:t>
      </w:r>
    </w:p>
    <w:p w14:paraId="4380BA12" w14:textId="77777777" w:rsidR="007B374E" w:rsidRPr="00F22BEF" w:rsidRDefault="007B374E" w:rsidP="007B374E">
      <w:pPr>
        <w:pStyle w:val="Encabezado2"/>
        <w:numPr>
          <w:ilvl w:val="1"/>
          <w:numId w:val="54"/>
        </w:numPr>
      </w:pPr>
      <w:bookmarkStart w:id="29" w:name="_Toc85705373"/>
      <w:bookmarkStart w:id="30" w:name="_Toc149045531"/>
      <w:r>
        <w:t>Unidad de Trabajo 8</w:t>
      </w:r>
      <w:bookmarkEnd w:id="29"/>
      <w:bookmarkEnd w:id="30"/>
    </w:p>
    <w:p w14:paraId="3C6F0D4C" w14:textId="77777777" w:rsidR="007B374E" w:rsidRPr="00C46737" w:rsidRDefault="007B374E" w:rsidP="007B374E">
      <w:pPr>
        <w:pStyle w:val="Pa64"/>
        <w:numPr>
          <w:ilvl w:val="0"/>
          <w:numId w:val="53"/>
        </w:numPr>
        <w:spacing w:line="360" w:lineRule="auto"/>
        <w:jc w:val="both"/>
        <w:rPr>
          <w:rFonts w:asciiTheme="minorHAnsi" w:hAnsiTheme="minorHAnsi" w:cstheme="minorHAnsi"/>
          <w:color w:val="000000"/>
        </w:rPr>
      </w:pPr>
      <w:r w:rsidRPr="00C46737">
        <w:rPr>
          <w:rStyle w:val="A1"/>
          <w:rFonts w:asciiTheme="minorHAnsi" w:hAnsiTheme="minorHAnsi" w:cstheme="minorHAnsi"/>
          <w:sz w:val="24"/>
          <w:szCs w:val="24"/>
        </w:rPr>
        <w:t>Estrategias corporativas. Tendencias.</w:t>
      </w:r>
    </w:p>
    <w:p w14:paraId="0B5DDE66" w14:textId="77777777" w:rsidR="007B374E" w:rsidRPr="00C46737" w:rsidRDefault="007B374E" w:rsidP="007B374E">
      <w:pPr>
        <w:pStyle w:val="Pa64"/>
        <w:numPr>
          <w:ilvl w:val="0"/>
          <w:numId w:val="53"/>
        </w:numPr>
        <w:spacing w:line="360" w:lineRule="auto"/>
        <w:jc w:val="both"/>
        <w:rPr>
          <w:rFonts w:asciiTheme="minorHAnsi" w:hAnsiTheme="minorHAnsi" w:cstheme="minorHAnsi"/>
          <w:color w:val="000000"/>
        </w:rPr>
      </w:pPr>
      <w:r w:rsidRPr="00C46737">
        <w:rPr>
          <w:rStyle w:val="A1"/>
          <w:rFonts w:asciiTheme="minorHAnsi" w:hAnsiTheme="minorHAnsi" w:cstheme="minorHAnsi"/>
          <w:sz w:val="24"/>
          <w:szCs w:val="24"/>
        </w:rPr>
        <w:t>Modelos de negocio. Tendencias.</w:t>
      </w:r>
    </w:p>
    <w:p w14:paraId="2B29B4F7" w14:textId="77777777" w:rsidR="007B374E" w:rsidRPr="00C46737" w:rsidRDefault="007B374E" w:rsidP="007B374E">
      <w:pPr>
        <w:pStyle w:val="Pa64"/>
        <w:numPr>
          <w:ilvl w:val="0"/>
          <w:numId w:val="53"/>
        </w:numPr>
        <w:spacing w:line="360" w:lineRule="auto"/>
        <w:jc w:val="both"/>
        <w:rPr>
          <w:rFonts w:asciiTheme="minorHAnsi" w:hAnsiTheme="minorHAnsi" w:cstheme="minorHAnsi"/>
          <w:color w:val="000000"/>
        </w:rPr>
      </w:pPr>
      <w:r w:rsidRPr="00C46737">
        <w:rPr>
          <w:rStyle w:val="A1"/>
          <w:rFonts w:asciiTheme="minorHAnsi" w:hAnsiTheme="minorHAnsi" w:cstheme="minorHAnsi"/>
          <w:sz w:val="24"/>
          <w:szCs w:val="24"/>
        </w:rPr>
        <w:t>Gestión de activos y recursos. Tendencias.</w:t>
      </w:r>
    </w:p>
    <w:p w14:paraId="7A102D43" w14:textId="77777777" w:rsidR="007B374E" w:rsidRPr="00C46737" w:rsidRDefault="007B374E" w:rsidP="007B374E">
      <w:pPr>
        <w:pStyle w:val="Prrafodelista"/>
        <w:numPr>
          <w:ilvl w:val="0"/>
          <w:numId w:val="53"/>
        </w:numPr>
        <w:rPr>
          <w:rStyle w:val="A1"/>
          <w:rFonts w:asciiTheme="minorHAnsi" w:hAnsiTheme="minorHAnsi" w:cstheme="minorHAnsi"/>
          <w:sz w:val="24"/>
          <w:szCs w:val="24"/>
        </w:rPr>
      </w:pPr>
      <w:r w:rsidRPr="00C46737">
        <w:rPr>
          <w:rStyle w:val="A1"/>
          <w:rFonts w:asciiTheme="minorHAnsi" w:hAnsiTheme="minorHAnsi" w:cstheme="minorHAnsi"/>
          <w:sz w:val="24"/>
          <w:szCs w:val="24"/>
        </w:rPr>
        <w:t>Modelos de automatización. Tendencias.</w:t>
      </w:r>
    </w:p>
    <w:p w14:paraId="1C2E157D" w14:textId="77777777" w:rsidR="007B374E" w:rsidRDefault="007B374E" w:rsidP="007B374E">
      <w:pPr>
        <w:pStyle w:val="Encabezado1"/>
        <w:ind w:left="432"/>
        <w:rPr>
          <w:rFonts w:ascii="Calibri" w:hAnsi="Calibri" w:cs="Calibri"/>
        </w:rPr>
      </w:pPr>
      <w:bookmarkStart w:id="31" w:name="_Toc523819759"/>
      <w:bookmarkStart w:id="32" w:name="_Toc523819760"/>
      <w:bookmarkEnd w:id="31"/>
    </w:p>
    <w:p w14:paraId="1E81DF1C" w14:textId="24F43D6E" w:rsidR="00266FE7" w:rsidRDefault="00A6794B" w:rsidP="007B374E">
      <w:pPr>
        <w:pStyle w:val="Encabezado1"/>
        <w:ind w:left="432"/>
        <w:rPr>
          <w:rFonts w:ascii="Calibri" w:hAnsi="Calibri" w:cs="Calibri"/>
          <w:color w:val="FF0000"/>
        </w:rPr>
      </w:pPr>
      <w:bookmarkStart w:id="33" w:name="_Toc149045532"/>
      <w:r>
        <w:rPr>
          <w:rFonts w:ascii="Calibri" w:hAnsi="Calibri" w:cs="Calibri"/>
        </w:rPr>
        <w:t xml:space="preserve">6. </w:t>
      </w:r>
      <w:r w:rsidR="003A3D42">
        <w:rPr>
          <w:rFonts w:ascii="Calibri" w:hAnsi="Calibri" w:cs="Calibri"/>
        </w:rPr>
        <w:t xml:space="preserve">Concordancia de las </w:t>
      </w:r>
      <w:r w:rsidR="003A3D42" w:rsidRPr="007B374E">
        <w:rPr>
          <w:rFonts w:ascii="Calibri" w:hAnsi="Calibri" w:cs="Calibri"/>
        </w:rPr>
        <w:t>unidades de trabajo</w:t>
      </w:r>
      <w:r w:rsidR="003A3D42">
        <w:rPr>
          <w:rFonts w:ascii="Calibri" w:hAnsi="Calibri" w:cs="Calibri"/>
        </w:rPr>
        <w:t xml:space="preserve"> con los </w:t>
      </w:r>
      <w:bookmarkEnd w:id="32"/>
      <w:r w:rsidR="003A3D42" w:rsidRPr="007B374E">
        <w:rPr>
          <w:rFonts w:ascii="Calibri" w:hAnsi="Calibri" w:cs="Calibri"/>
        </w:rPr>
        <w:t>resultados del aprendizaje</w:t>
      </w:r>
      <w:bookmarkEnd w:id="33"/>
    </w:p>
    <w:p w14:paraId="598E780D" w14:textId="77777777" w:rsidR="003D6C89" w:rsidRDefault="003D6C89">
      <w:pPr>
        <w:ind w:firstLine="708"/>
        <w:rPr>
          <w:rFonts w:cs="Calibri"/>
        </w:rPr>
      </w:pPr>
    </w:p>
    <w:p w14:paraId="2A4949D0" w14:textId="0A577E21"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58A1799E" w14:textId="77777777" w:rsidR="00266FE7" w:rsidRDefault="00266FE7">
      <w:pPr>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93"/>
        <w:gridCol w:w="825"/>
        <w:gridCol w:w="835"/>
        <w:gridCol w:w="834"/>
        <w:gridCol w:w="834"/>
      </w:tblGrid>
      <w:tr w:rsidR="007B374E" w14:paraId="1AE0D22E" w14:textId="77777777" w:rsidTr="00BE12B8">
        <w:trPr>
          <w:cantSplit/>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0C7C6E" w14:textId="77777777" w:rsidR="007B374E" w:rsidRDefault="007B374E" w:rsidP="00BE12B8">
            <w:pPr>
              <w:rPr>
                <w:rFonts w:cs="Calibri"/>
                <w:color w:val="FF0000"/>
              </w:rPr>
            </w:pPr>
            <w:r w:rsidRPr="00723F3B">
              <w:rPr>
                <w:rFonts w:cs="Calibri"/>
                <w:color w:val="auto"/>
              </w:rPr>
              <w:t>Unidad de Trabajo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0E5570" w14:textId="77777777" w:rsidR="007B374E" w:rsidRDefault="007B374E" w:rsidP="00BE12B8">
            <w:pPr>
              <w:rPr>
                <w:rFonts w:cs="Calibri"/>
              </w:rPr>
            </w:pPr>
            <w:proofErr w:type="gramStart"/>
            <w:r>
              <w:rPr>
                <w:rFonts w:cs="Calibri"/>
              </w:rPr>
              <w:t>RE 1</w:t>
            </w:r>
            <w:proofErr w:type="gramEnd"/>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F07C7B" w14:textId="77777777" w:rsidR="007B374E" w:rsidRDefault="007B374E" w:rsidP="00BE12B8">
            <w:pPr>
              <w:rPr>
                <w:rFonts w:cs="Calibri"/>
              </w:rPr>
            </w:pPr>
            <w:r>
              <w:rPr>
                <w:rFonts w:cs="Calibri"/>
              </w:rPr>
              <w:t>RE.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E46FDF" w14:textId="77777777" w:rsidR="007B374E" w:rsidRDefault="007B374E" w:rsidP="00BE12B8">
            <w:pPr>
              <w:rPr>
                <w:rFonts w:cs="Calibri"/>
              </w:rPr>
            </w:pPr>
            <w:r>
              <w:rPr>
                <w:rFonts w:cs="Calibri"/>
              </w:rPr>
              <w:t>RE.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A49B25" w14:textId="77777777" w:rsidR="007B374E" w:rsidRDefault="007B374E" w:rsidP="00BE12B8">
            <w:pPr>
              <w:rPr>
                <w:rFonts w:cs="Calibri"/>
              </w:rPr>
            </w:pPr>
            <w:r>
              <w:rPr>
                <w:rFonts w:cs="Calibri"/>
              </w:rPr>
              <w:t>RE. 4</w:t>
            </w:r>
          </w:p>
        </w:tc>
      </w:tr>
      <w:tr w:rsidR="007B374E" w14:paraId="3CFEA0E8" w14:textId="77777777" w:rsidTr="00BE12B8">
        <w:trPr>
          <w:cantSplit/>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EBEC3A" w14:textId="77777777" w:rsidR="007B374E" w:rsidRDefault="007B374E" w:rsidP="00BE12B8">
            <w:pPr>
              <w:rPr>
                <w:rFonts w:cs="Calibri"/>
              </w:rPr>
            </w:pPr>
            <w:r>
              <w:rPr>
                <w:rFonts w:cs="Calibri"/>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D24BC8" w14:textId="77777777" w:rsidR="007B374E" w:rsidRDefault="007B374E" w:rsidP="00BE12B8">
            <w:pPr>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B201EA"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0021B5"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1A0354" w14:textId="77777777" w:rsidR="007B374E" w:rsidRDefault="007B374E" w:rsidP="00BE12B8">
            <w:pPr>
              <w:jc w:val="center"/>
              <w:rPr>
                <w:rFonts w:cs="Calibri"/>
              </w:rPr>
            </w:pPr>
          </w:p>
        </w:tc>
      </w:tr>
      <w:tr w:rsidR="007B374E" w14:paraId="379324CE" w14:textId="77777777" w:rsidTr="00BE12B8">
        <w:trPr>
          <w:cantSplit/>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6FB3A2" w14:textId="77777777" w:rsidR="007B374E" w:rsidRDefault="007B374E" w:rsidP="00BE12B8">
            <w:pPr>
              <w:rPr>
                <w:rFonts w:cs="Calibri"/>
              </w:rPr>
            </w:pPr>
            <w:r>
              <w:rPr>
                <w:rFonts w:cs="Calibri"/>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4B0F0A" w14:textId="77777777" w:rsidR="007B374E" w:rsidRDefault="007B374E" w:rsidP="00BE12B8">
            <w:pPr>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8CCD86"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B54DD1"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773759" w14:textId="77777777" w:rsidR="007B374E" w:rsidRDefault="007B374E" w:rsidP="00BE12B8">
            <w:pPr>
              <w:jc w:val="center"/>
              <w:rPr>
                <w:rFonts w:cs="Calibri"/>
              </w:rPr>
            </w:pPr>
          </w:p>
        </w:tc>
      </w:tr>
      <w:tr w:rsidR="007B374E" w14:paraId="4C43F228" w14:textId="77777777" w:rsidTr="00BE12B8">
        <w:trPr>
          <w:cantSplit/>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F7B3A7" w14:textId="77777777" w:rsidR="007B374E" w:rsidRDefault="007B374E" w:rsidP="00BE12B8">
            <w:pPr>
              <w:rPr>
                <w:rFonts w:cs="Calibri"/>
              </w:rPr>
            </w:pPr>
            <w:r>
              <w:rPr>
                <w:rFonts w:cs="Calibri"/>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B3C5B8" w14:textId="77777777" w:rsidR="007B374E" w:rsidRDefault="007B374E" w:rsidP="00BE12B8">
            <w:pPr>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B4D239"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DF1BF42"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4305D7" w14:textId="77777777" w:rsidR="007B374E" w:rsidRDefault="007B374E" w:rsidP="00BE12B8">
            <w:pPr>
              <w:jc w:val="center"/>
              <w:rPr>
                <w:rFonts w:cs="Calibri"/>
              </w:rPr>
            </w:pPr>
          </w:p>
        </w:tc>
      </w:tr>
      <w:tr w:rsidR="007B374E" w14:paraId="2007314F" w14:textId="77777777" w:rsidTr="00BE12B8">
        <w:trPr>
          <w:cantSplit/>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ADB555" w14:textId="77777777" w:rsidR="007B374E" w:rsidRDefault="007B374E" w:rsidP="00BE12B8">
            <w:pPr>
              <w:rPr>
                <w:rFonts w:cs="Calibri"/>
              </w:rPr>
            </w:pPr>
            <w:r>
              <w:rPr>
                <w:rFonts w:cs="Calibri"/>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125EAF" w14:textId="77777777" w:rsidR="007B374E" w:rsidRDefault="007B374E" w:rsidP="00BE12B8">
            <w:pPr>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C7537D" w14:textId="77777777" w:rsidR="007B374E" w:rsidRDefault="007B374E" w:rsidP="00BE12B8">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DABC2C"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71D50C" w14:textId="77777777" w:rsidR="007B374E" w:rsidRDefault="007B374E" w:rsidP="00BE12B8">
            <w:pPr>
              <w:jc w:val="center"/>
              <w:rPr>
                <w:rFonts w:cs="Calibri"/>
              </w:rPr>
            </w:pPr>
          </w:p>
        </w:tc>
      </w:tr>
      <w:tr w:rsidR="007B374E" w14:paraId="5FD505C1" w14:textId="77777777" w:rsidTr="00BE12B8">
        <w:trPr>
          <w:cantSplit/>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FB7898" w14:textId="77777777" w:rsidR="007B374E" w:rsidRDefault="007B374E" w:rsidP="00BE12B8">
            <w:pPr>
              <w:rPr>
                <w:rFonts w:cs="Calibri"/>
              </w:rPr>
            </w:pPr>
            <w:r>
              <w:rPr>
                <w:rFonts w:cs="Calibri"/>
              </w:rPr>
              <w:t>U.T. 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4E3158" w14:textId="77777777" w:rsidR="007B374E" w:rsidRDefault="007B374E" w:rsidP="00BE12B8">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C7B370" w14:textId="77777777" w:rsidR="007B374E" w:rsidRDefault="007B374E" w:rsidP="00BE12B8">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3BD1E9"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F0CC28" w14:textId="77777777" w:rsidR="007B374E" w:rsidRDefault="007B374E" w:rsidP="00BE12B8">
            <w:pPr>
              <w:jc w:val="center"/>
              <w:rPr>
                <w:rFonts w:cs="Calibri"/>
              </w:rPr>
            </w:pPr>
          </w:p>
        </w:tc>
      </w:tr>
      <w:tr w:rsidR="007B374E" w14:paraId="0ABB7C44" w14:textId="77777777" w:rsidTr="00BE12B8">
        <w:trPr>
          <w:cantSplit/>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4A9442" w14:textId="77777777" w:rsidR="007B374E" w:rsidRDefault="007B374E" w:rsidP="00BE12B8">
            <w:pPr>
              <w:rPr>
                <w:rFonts w:cs="Calibri"/>
              </w:rPr>
            </w:pPr>
            <w:r>
              <w:rPr>
                <w:rFonts w:cs="Calibri"/>
              </w:rPr>
              <w:t>U.T. 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2664F7" w14:textId="77777777" w:rsidR="007B374E" w:rsidRDefault="007B374E" w:rsidP="00BE12B8">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FC5263" w14:textId="77777777" w:rsidR="007B374E" w:rsidRDefault="007B374E" w:rsidP="00BE12B8">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F18711"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3D76E9E" w14:textId="77777777" w:rsidR="007B374E" w:rsidRDefault="007B374E" w:rsidP="00BE12B8">
            <w:pPr>
              <w:jc w:val="center"/>
              <w:rPr>
                <w:rFonts w:cs="Calibri"/>
              </w:rPr>
            </w:pPr>
          </w:p>
        </w:tc>
      </w:tr>
      <w:tr w:rsidR="007B374E" w14:paraId="7A8CD102" w14:textId="77777777" w:rsidTr="00BE12B8">
        <w:trPr>
          <w:cantSplit/>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9B0083" w14:textId="77777777" w:rsidR="007B374E" w:rsidRDefault="007B374E" w:rsidP="00BE12B8">
            <w:pPr>
              <w:rPr>
                <w:rFonts w:cs="Calibri"/>
              </w:rPr>
            </w:pPr>
            <w:r>
              <w:rPr>
                <w:rFonts w:cs="Calibri"/>
              </w:rPr>
              <w:t>U.T. 7</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6F8A31" w14:textId="77777777" w:rsidR="007B374E" w:rsidRDefault="007B374E" w:rsidP="00BE12B8">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154327"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BE28B3" w14:textId="77777777" w:rsidR="007B374E" w:rsidRDefault="007B374E" w:rsidP="00BE12B8">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2C4CD7" w14:textId="77777777" w:rsidR="007B374E" w:rsidRDefault="007B374E" w:rsidP="00BE12B8">
            <w:pPr>
              <w:jc w:val="center"/>
              <w:rPr>
                <w:rFonts w:cs="Calibri"/>
              </w:rPr>
            </w:pPr>
          </w:p>
        </w:tc>
      </w:tr>
      <w:tr w:rsidR="007B374E" w14:paraId="78950770" w14:textId="77777777" w:rsidTr="00BE12B8">
        <w:trPr>
          <w:cantSplit/>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3B3224" w14:textId="77777777" w:rsidR="007B374E" w:rsidRDefault="007B374E" w:rsidP="00BE12B8">
            <w:pPr>
              <w:rPr>
                <w:rFonts w:cs="Calibri"/>
              </w:rPr>
            </w:pPr>
            <w:r>
              <w:rPr>
                <w:rFonts w:cs="Calibri"/>
              </w:rPr>
              <w:t>U.T. 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FF3EA9" w14:textId="77777777" w:rsidR="007B374E" w:rsidRDefault="007B374E" w:rsidP="00BE12B8">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1399FB"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07220D" w14:textId="77777777" w:rsidR="007B374E" w:rsidRDefault="007B374E" w:rsidP="00BE12B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B22DD5" w14:textId="77777777" w:rsidR="007B374E" w:rsidRDefault="007B374E" w:rsidP="00BE12B8">
            <w:pPr>
              <w:jc w:val="center"/>
              <w:rPr>
                <w:rFonts w:cs="Calibri"/>
              </w:rPr>
            </w:pPr>
            <w:r>
              <w:rPr>
                <w:rFonts w:cs="Calibri"/>
              </w:rPr>
              <w:t>X</w:t>
            </w:r>
          </w:p>
        </w:tc>
      </w:tr>
    </w:tbl>
    <w:p w14:paraId="59FE632C" w14:textId="77777777" w:rsidR="00266FE7" w:rsidRDefault="00266FE7">
      <w:pPr>
        <w:rPr>
          <w:rFonts w:cs="Calibri"/>
        </w:rPr>
      </w:pPr>
    </w:p>
    <w:p w14:paraId="0F2F64DB" w14:textId="77777777" w:rsidR="00266FE7" w:rsidRDefault="00A6794B">
      <w:pPr>
        <w:pStyle w:val="Encabezado1"/>
        <w:numPr>
          <w:ilvl w:val="0"/>
          <w:numId w:val="17"/>
        </w:numPr>
        <w:rPr>
          <w:rFonts w:ascii="Calibri" w:hAnsi="Calibri" w:cs="Calibri"/>
        </w:rPr>
      </w:pPr>
      <w:bookmarkStart w:id="34" w:name="_Toc523819761"/>
      <w:bookmarkStart w:id="35" w:name="_Toc149045533"/>
      <w:bookmarkEnd w:id="34"/>
      <w:r>
        <w:rPr>
          <w:rFonts w:ascii="Calibri" w:hAnsi="Calibri" w:cs="Calibri"/>
        </w:rPr>
        <w:t xml:space="preserve">7. </w:t>
      </w:r>
      <w:r w:rsidR="003A3D42">
        <w:rPr>
          <w:rFonts w:ascii="Calibri" w:hAnsi="Calibri" w:cs="Calibri"/>
        </w:rPr>
        <w:t>Temporalización</w:t>
      </w:r>
      <w:bookmarkEnd w:id="35"/>
    </w:p>
    <w:p w14:paraId="283CDF2E" w14:textId="5FFAF067" w:rsidR="00266FE7" w:rsidRDefault="003A3D42">
      <w:pPr>
        <w:ind w:firstLine="708"/>
      </w:pPr>
      <w:r>
        <w:t xml:space="preserve">A </w:t>
      </w:r>
      <w:r w:rsidR="007B374E">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424AB556" w14:textId="77777777" w:rsidR="00266FE7" w:rsidRDefault="00266FE7">
      <w:pPr>
        <w:ind w:firstLine="432"/>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365"/>
        <w:gridCol w:w="1275"/>
        <w:gridCol w:w="1503"/>
      </w:tblGrid>
      <w:tr w:rsidR="007B374E" w14:paraId="0EFD1948"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F555A3A" w14:textId="77777777" w:rsidR="007B374E" w:rsidRDefault="007B374E" w:rsidP="00BE12B8">
            <w:pPr>
              <w:jc w:val="center"/>
              <w:rPr>
                <w:rFonts w:cs="Calibri"/>
                <w:b/>
                <w:color w:val="FF0000"/>
              </w:rPr>
            </w:pPr>
            <w:r w:rsidRPr="001B6D9D">
              <w:rPr>
                <w:rFonts w:cs="Calibri"/>
                <w:b/>
                <w:color w:val="auto"/>
              </w:rPr>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87335CA" w14:textId="77777777" w:rsidR="007B374E" w:rsidRDefault="007B374E" w:rsidP="00BE12B8">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6E37499" w14:textId="77777777" w:rsidR="007B374E" w:rsidRDefault="007B374E" w:rsidP="00BE12B8">
            <w:pPr>
              <w:jc w:val="center"/>
              <w:rPr>
                <w:rFonts w:cs="Calibri"/>
                <w:b/>
              </w:rPr>
            </w:pPr>
            <w:r>
              <w:rPr>
                <w:rFonts w:cs="Calibri"/>
                <w:b/>
              </w:rPr>
              <w:t>Trimestre</w:t>
            </w:r>
          </w:p>
        </w:tc>
      </w:tr>
      <w:tr w:rsidR="007B374E" w14:paraId="3ED823E6"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EBF90D6" w14:textId="77777777" w:rsidR="007B374E" w:rsidRDefault="007B374E" w:rsidP="00BE12B8">
            <w:pPr>
              <w:jc w:val="center"/>
              <w:rPr>
                <w:rFonts w:cs="Calibri"/>
                <w:b/>
              </w:rPr>
            </w:pPr>
            <w:r>
              <w:rPr>
                <w:rFonts w:cs="Calibri"/>
                <w:b/>
              </w:rPr>
              <w:t>U.T. 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62425A1" w14:textId="77777777" w:rsidR="007B374E" w:rsidRDefault="007B374E" w:rsidP="00BE12B8">
            <w:pPr>
              <w:jc w:val="center"/>
              <w:rPr>
                <w:rFonts w:cs="Calibri"/>
              </w:rPr>
            </w:pPr>
            <w:r>
              <w:rPr>
                <w:rFonts w:cs="Calibri"/>
              </w:rPr>
              <w:t>9</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3C45AB2" w14:textId="77777777" w:rsidR="007B374E" w:rsidRDefault="007B374E" w:rsidP="00BE12B8">
            <w:pPr>
              <w:jc w:val="center"/>
              <w:rPr>
                <w:rFonts w:cs="Calibri"/>
              </w:rPr>
            </w:pPr>
            <w:r>
              <w:rPr>
                <w:rFonts w:cs="Calibri"/>
              </w:rPr>
              <w:t>1º</w:t>
            </w:r>
          </w:p>
        </w:tc>
      </w:tr>
      <w:tr w:rsidR="007B374E" w14:paraId="376EFC8B"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4E6021B" w14:textId="77777777" w:rsidR="007B374E" w:rsidRDefault="007B374E" w:rsidP="00BE12B8">
            <w:pPr>
              <w:jc w:val="center"/>
              <w:rPr>
                <w:rFonts w:cs="Calibri"/>
                <w:b/>
              </w:rPr>
            </w:pPr>
            <w:r>
              <w:rPr>
                <w:rFonts w:cs="Calibri"/>
                <w:b/>
              </w:rPr>
              <w:t>U.T. 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6EB673B" w14:textId="77777777" w:rsidR="007B374E" w:rsidRDefault="007B374E" w:rsidP="00BE12B8">
            <w:pPr>
              <w:jc w:val="center"/>
              <w:rPr>
                <w:rFonts w:cs="Calibri"/>
                <w:bCs/>
              </w:rPr>
            </w:pPr>
            <w:r>
              <w:rPr>
                <w:rFonts w:cs="Calibri"/>
                <w:bCs/>
              </w:rPr>
              <w:t>12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FE3F65D" w14:textId="77777777" w:rsidR="007B374E" w:rsidRDefault="007B374E" w:rsidP="00BE12B8">
            <w:pPr>
              <w:jc w:val="center"/>
              <w:rPr>
                <w:rFonts w:cs="Calibri"/>
              </w:rPr>
            </w:pPr>
            <w:r>
              <w:rPr>
                <w:rFonts w:cs="Calibri"/>
              </w:rPr>
              <w:t>1º</w:t>
            </w:r>
          </w:p>
        </w:tc>
      </w:tr>
      <w:tr w:rsidR="007B374E" w14:paraId="7BC14B39"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7DB2129" w14:textId="77777777" w:rsidR="007B374E" w:rsidRDefault="007B374E" w:rsidP="00BE12B8">
            <w:pPr>
              <w:jc w:val="center"/>
              <w:rPr>
                <w:rFonts w:cs="Calibri"/>
                <w:b/>
              </w:rPr>
            </w:pPr>
            <w:r>
              <w:rPr>
                <w:rFonts w:cs="Calibri"/>
                <w:b/>
              </w:rPr>
              <w:t>U.T. 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C93F25D" w14:textId="77777777" w:rsidR="007B374E" w:rsidRDefault="007B374E" w:rsidP="00BE12B8">
            <w:pPr>
              <w:jc w:val="center"/>
              <w:rPr>
                <w:rFonts w:cs="Calibri"/>
                <w:bCs/>
              </w:rPr>
            </w:pPr>
            <w:r>
              <w:rPr>
                <w:rFonts w:cs="Calibri"/>
                <w:bCs/>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2C5DD23" w14:textId="77777777" w:rsidR="007B374E" w:rsidRDefault="007B374E" w:rsidP="00BE12B8">
            <w:pPr>
              <w:jc w:val="center"/>
              <w:rPr>
                <w:rFonts w:cs="Calibri"/>
              </w:rPr>
            </w:pPr>
            <w:r>
              <w:rPr>
                <w:rFonts w:cs="Calibri"/>
              </w:rPr>
              <w:t>1º</w:t>
            </w:r>
          </w:p>
        </w:tc>
      </w:tr>
      <w:tr w:rsidR="007B374E" w14:paraId="35B1C824"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16FBCCD" w14:textId="77777777" w:rsidR="007B374E" w:rsidRDefault="007B374E" w:rsidP="00BE12B8">
            <w:pPr>
              <w:jc w:val="center"/>
              <w:rPr>
                <w:rFonts w:cs="Calibri"/>
                <w:b/>
              </w:rPr>
            </w:pPr>
            <w:r>
              <w:rPr>
                <w:rFonts w:cs="Calibri"/>
                <w:b/>
              </w:rPr>
              <w:t>U.T. 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6AACF06" w14:textId="77777777" w:rsidR="007B374E" w:rsidRDefault="007B374E" w:rsidP="00BE12B8">
            <w:pPr>
              <w:jc w:val="center"/>
              <w:rPr>
                <w:rFonts w:cs="Calibri"/>
                <w:bCs/>
              </w:rPr>
            </w:pPr>
            <w:r>
              <w:rPr>
                <w:rFonts w:cs="Calibri"/>
                <w:bCs/>
              </w:rPr>
              <w:t>12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1D50F1F" w14:textId="77777777" w:rsidR="007B374E" w:rsidRDefault="007B374E" w:rsidP="00BE12B8">
            <w:pPr>
              <w:jc w:val="center"/>
              <w:rPr>
                <w:rFonts w:cs="Calibri"/>
              </w:rPr>
            </w:pPr>
            <w:r>
              <w:rPr>
                <w:rFonts w:cs="Calibri"/>
              </w:rPr>
              <w:t>2º</w:t>
            </w:r>
          </w:p>
        </w:tc>
      </w:tr>
      <w:tr w:rsidR="007B374E" w14:paraId="4F6C5BAC"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057E98B" w14:textId="77777777" w:rsidR="007B374E" w:rsidRDefault="007B374E" w:rsidP="00BE12B8">
            <w:pPr>
              <w:jc w:val="center"/>
              <w:rPr>
                <w:rFonts w:cs="Calibri"/>
                <w:b/>
              </w:rPr>
            </w:pPr>
            <w:r>
              <w:rPr>
                <w:rFonts w:cs="Calibri"/>
                <w:b/>
              </w:rPr>
              <w:t>U.T. 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7A73284" w14:textId="77777777" w:rsidR="007B374E" w:rsidRDefault="007B374E" w:rsidP="00BE12B8">
            <w:pPr>
              <w:jc w:val="center"/>
              <w:rPr>
                <w:rFonts w:cs="Calibri"/>
                <w:bCs/>
              </w:rPr>
            </w:pPr>
            <w:r>
              <w:rPr>
                <w:rFonts w:cs="Calibri"/>
                <w:bCs/>
              </w:rPr>
              <w:t>12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449D48F" w14:textId="77777777" w:rsidR="007B374E" w:rsidRDefault="007B374E" w:rsidP="00BE12B8">
            <w:pPr>
              <w:jc w:val="center"/>
              <w:rPr>
                <w:rFonts w:cs="Calibri"/>
              </w:rPr>
            </w:pPr>
            <w:r>
              <w:rPr>
                <w:rFonts w:cs="Calibri"/>
              </w:rPr>
              <w:t>2º</w:t>
            </w:r>
          </w:p>
        </w:tc>
      </w:tr>
      <w:tr w:rsidR="007B374E" w14:paraId="58FB1F1E"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B05BAB7" w14:textId="77777777" w:rsidR="007B374E" w:rsidRDefault="007B374E" w:rsidP="00BE12B8">
            <w:pPr>
              <w:jc w:val="center"/>
              <w:rPr>
                <w:rFonts w:cs="Calibri"/>
                <w:b/>
              </w:rPr>
            </w:pPr>
            <w:r>
              <w:rPr>
                <w:rFonts w:cs="Calibri"/>
                <w:b/>
              </w:rPr>
              <w:lastRenderedPageBreak/>
              <w:t>U.T. 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5D8C12A" w14:textId="77777777" w:rsidR="007B374E" w:rsidRDefault="007B374E" w:rsidP="00BE12B8">
            <w:pPr>
              <w:jc w:val="center"/>
              <w:rPr>
                <w:rFonts w:cs="Calibri"/>
                <w:bCs/>
              </w:rPr>
            </w:pPr>
            <w:r>
              <w:rPr>
                <w:rFonts w:cs="Calibri"/>
                <w:bCs/>
              </w:rPr>
              <w:t>18</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7775B6D" w14:textId="77777777" w:rsidR="007B374E" w:rsidRDefault="007B374E" w:rsidP="00BE12B8">
            <w:pPr>
              <w:jc w:val="center"/>
              <w:rPr>
                <w:rFonts w:cs="Calibri"/>
              </w:rPr>
            </w:pPr>
            <w:r>
              <w:rPr>
                <w:rFonts w:cs="Calibri"/>
              </w:rPr>
              <w:t>2º</w:t>
            </w:r>
          </w:p>
        </w:tc>
      </w:tr>
      <w:tr w:rsidR="007B374E" w14:paraId="0EF1AFE6"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4E5966B" w14:textId="77777777" w:rsidR="007B374E" w:rsidRDefault="007B374E" w:rsidP="00BE12B8">
            <w:pPr>
              <w:jc w:val="center"/>
              <w:rPr>
                <w:rFonts w:cs="Calibri"/>
                <w:b/>
              </w:rPr>
            </w:pPr>
            <w:r>
              <w:rPr>
                <w:rFonts w:cs="Calibri"/>
                <w:b/>
              </w:rPr>
              <w:t>U.T. 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6C85C83" w14:textId="77777777" w:rsidR="007B374E" w:rsidRDefault="007B374E" w:rsidP="00BE12B8">
            <w:pPr>
              <w:jc w:val="center"/>
              <w:rPr>
                <w:rFonts w:cs="Calibri"/>
                <w:bCs/>
              </w:rPr>
            </w:pPr>
            <w:r>
              <w:rPr>
                <w:rFonts w:cs="Calibri"/>
                <w:bCs/>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F91FF08" w14:textId="77777777" w:rsidR="007B374E" w:rsidRDefault="007B374E" w:rsidP="00BE12B8">
            <w:pPr>
              <w:jc w:val="center"/>
              <w:rPr>
                <w:rFonts w:cs="Calibri"/>
              </w:rPr>
            </w:pPr>
            <w:r>
              <w:rPr>
                <w:rFonts w:cs="Calibri"/>
              </w:rPr>
              <w:t>3º</w:t>
            </w:r>
          </w:p>
        </w:tc>
      </w:tr>
      <w:tr w:rsidR="007B374E" w14:paraId="5DFC515E"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8F5C3CC" w14:textId="77777777" w:rsidR="007B374E" w:rsidRDefault="007B374E" w:rsidP="00BE12B8">
            <w:pPr>
              <w:jc w:val="center"/>
              <w:rPr>
                <w:rFonts w:cs="Calibri"/>
                <w:b/>
              </w:rPr>
            </w:pPr>
            <w:r>
              <w:rPr>
                <w:rFonts w:cs="Calibri"/>
                <w:b/>
              </w:rPr>
              <w:t>U.T. 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765609F" w14:textId="77777777" w:rsidR="007B374E" w:rsidRPr="00F22BEF" w:rsidRDefault="007B374E" w:rsidP="00BE12B8">
            <w:pPr>
              <w:jc w:val="center"/>
              <w:rPr>
                <w:rFonts w:cs="Calibri"/>
              </w:rPr>
            </w:pPr>
            <w:r>
              <w:rPr>
                <w:rFonts w:cs="Calibri"/>
              </w:rPr>
              <w:t>17</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73882BC" w14:textId="77777777" w:rsidR="007B374E" w:rsidRPr="00F22BEF" w:rsidRDefault="007B374E" w:rsidP="00BE12B8">
            <w:pPr>
              <w:jc w:val="center"/>
              <w:rPr>
                <w:rFonts w:cs="Calibri"/>
              </w:rPr>
            </w:pPr>
            <w:r w:rsidRPr="00F22BEF">
              <w:rPr>
                <w:rFonts w:cs="Calibri"/>
              </w:rPr>
              <w:t>3º</w:t>
            </w:r>
          </w:p>
        </w:tc>
      </w:tr>
      <w:tr w:rsidR="007B374E" w14:paraId="2B743F4B" w14:textId="77777777" w:rsidTr="00BE12B8">
        <w:trPr>
          <w:cantSplit/>
        </w:trPr>
        <w:tc>
          <w:tcPr>
            <w:tcW w:w="436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3CA72A5" w14:textId="77777777" w:rsidR="007B374E" w:rsidRPr="00F22BEF" w:rsidRDefault="007B374E" w:rsidP="00BE12B8">
            <w:pPr>
              <w:rPr>
                <w:rFonts w:cs="Calibri"/>
                <w:b/>
                <w:bCs/>
              </w:rPr>
            </w:pPr>
            <w:r w:rsidRPr="00F22BEF">
              <w:rPr>
                <w:rFonts w:cs="Calibri"/>
                <w:b/>
                <w:bCs/>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89CE234" w14:textId="77777777" w:rsidR="007B374E" w:rsidRPr="00F22BEF" w:rsidRDefault="007B374E" w:rsidP="00BE12B8">
            <w:pPr>
              <w:jc w:val="center"/>
              <w:rPr>
                <w:rFonts w:cs="Calibri"/>
                <w:b/>
              </w:rPr>
            </w:pPr>
            <w:r w:rsidRPr="00F22BEF">
              <w:rPr>
                <w:rFonts w:cs="Calibri"/>
                <w:b/>
              </w:rPr>
              <w:t>110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59EE2EC" w14:textId="77777777" w:rsidR="007B374E" w:rsidRDefault="007B374E" w:rsidP="00BE12B8">
            <w:pPr>
              <w:rPr>
                <w:rFonts w:cs="Calibri"/>
              </w:rPr>
            </w:pPr>
          </w:p>
        </w:tc>
      </w:tr>
    </w:tbl>
    <w:p w14:paraId="471B84F9" w14:textId="77777777" w:rsidR="00266FE7" w:rsidRDefault="00266FE7">
      <w:pPr>
        <w:rPr>
          <w:rFonts w:cs="Calibri"/>
        </w:rPr>
      </w:pPr>
    </w:p>
    <w:p w14:paraId="2D928038"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684DB63D" w14:textId="77777777" w:rsidR="00266FE7" w:rsidRDefault="00A6794B">
      <w:pPr>
        <w:pStyle w:val="Encabezado1"/>
        <w:numPr>
          <w:ilvl w:val="0"/>
          <w:numId w:val="17"/>
        </w:numPr>
        <w:rPr>
          <w:rFonts w:ascii="Calibri" w:hAnsi="Calibri" w:cs="Calibri"/>
        </w:rPr>
      </w:pPr>
      <w:bookmarkStart w:id="36" w:name="_Toc523819762"/>
      <w:bookmarkStart w:id="37" w:name="_Toc149045534"/>
      <w:bookmarkEnd w:id="36"/>
      <w:r>
        <w:rPr>
          <w:rFonts w:ascii="Calibri" w:hAnsi="Calibri" w:cs="Calibri"/>
        </w:rPr>
        <w:t xml:space="preserve">8. </w:t>
      </w:r>
      <w:r w:rsidR="003A3D42">
        <w:rPr>
          <w:rFonts w:ascii="Calibri" w:hAnsi="Calibri" w:cs="Calibri"/>
        </w:rPr>
        <w:t>Metodología</w:t>
      </w:r>
      <w:bookmarkEnd w:id="37"/>
    </w:p>
    <w:p w14:paraId="08553075"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4730BA5E" w14:textId="77777777" w:rsidR="00266FE7" w:rsidRDefault="00266FE7">
      <w:pPr>
        <w:ind w:firstLine="432"/>
        <w:rPr>
          <w:rFonts w:cs="Calibri"/>
        </w:rPr>
      </w:pPr>
    </w:p>
    <w:p w14:paraId="336A7507"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3D99D66F" w14:textId="77777777" w:rsidR="00266FE7" w:rsidRPr="003D6C89" w:rsidRDefault="003A3D42" w:rsidP="00DD2D23">
      <w:pPr>
        <w:ind w:firstLine="432"/>
        <w:rPr>
          <w:rFonts w:cs="Calibri"/>
          <w:color w:val="auto"/>
        </w:rPr>
      </w:pPr>
      <w:r w:rsidRPr="003D6C89">
        <w:rPr>
          <w:rFonts w:cs="Calibri"/>
          <w:color w:val="auto"/>
        </w:rPr>
        <w:t>Los medios que se implantarán en la medida de lo posible para conseguir estos fines son:</w:t>
      </w:r>
    </w:p>
    <w:p w14:paraId="51C43A76" w14:textId="77777777" w:rsidR="00266FE7" w:rsidRPr="003D6C89" w:rsidRDefault="003A3D42" w:rsidP="00DD2D23">
      <w:pPr>
        <w:numPr>
          <w:ilvl w:val="0"/>
          <w:numId w:val="11"/>
        </w:numPr>
        <w:ind w:left="1068"/>
        <w:rPr>
          <w:rFonts w:cs="Calibri"/>
          <w:color w:val="auto"/>
        </w:rPr>
      </w:pPr>
      <w:r w:rsidRPr="003D6C89">
        <w:rPr>
          <w:rFonts w:cs="Calibri"/>
          <w:color w:val="auto"/>
        </w:rPr>
        <w:t xml:space="preserve">Estructuración de la clase de la forma </w:t>
      </w:r>
      <w:proofErr w:type="gramStart"/>
      <w:r w:rsidRPr="003D6C89">
        <w:rPr>
          <w:rFonts w:cs="Calibri"/>
          <w:color w:val="auto"/>
        </w:rPr>
        <w:t>más óptima</w:t>
      </w:r>
      <w:proofErr w:type="gramEnd"/>
      <w:r w:rsidRPr="003D6C89">
        <w:rPr>
          <w:rFonts w:cs="Calibri"/>
          <w:color w:val="auto"/>
        </w:rPr>
        <w:t xml:space="preserve"> posible para aprovechar el espacio según el número de alumnos en el aula.</w:t>
      </w:r>
    </w:p>
    <w:p w14:paraId="7003AE69" w14:textId="77777777" w:rsidR="00266FE7" w:rsidRPr="003D6C89" w:rsidRDefault="003A3D42" w:rsidP="00DD2D23">
      <w:pPr>
        <w:numPr>
          <w:ilvl w:val="0"/>
          <w:numId w:val="11"/>
        </w:numPr>
        <w:ind w:left="1068"/>
        <w:rPr>
          <w:rFonts w:cs="Calibri"/>
          <w:color w:val="auto"/>
        </w:rPr>
      </w:pPr>
      <w:r w:rsidRPr="003D6C89">
        <w:rPr>
          <w:rFonts w:cs="Calibri"/>
          <w:color w:val="auto"/>
        </w:rPr>
        <w:t xml:space="preserve">Utilización del proyector para realizar las explicaciones prácticas de software. </w:t>
      </w:r>
    </w:p>
    <w:p w14:paraId="5846E169" w14:textId="77777777" w:rsidR="00266FE7" w:rsidRPr="003D6C89" w:rsidRDefault="003A3D42">
      <w:pPr>
        <w:numPr>
          <w:ilvl w:val="0"/>
          <w:numId w:val="11"/>
        </w:numPr>
        <w:ind w:left="1068"/>
        <w:rPr>
          <w:rFonts w:cs="Calibri"/>
          <w:color w:val="auto"/>
        </w:rPr>
      </w:pPr>
      <w:r w:rsidRPr="003D6C89">
        <w:rPr>
          <w:rFonts w:cs="Calibri"/>
          <w:color w:val="auto"/>
        </w:rPr>
        <w:t>Agrupación de algunas horas de clase en bloques de 2 sesiones lectivas, con el fin de poder planificar teoría y ejercicios prácticos en el mismo día.</w:t>
      </w:r>
    </w:p>
    <w:p w14:paraId="32426F4F" w14:textId="77777777" w:rsidR="00266FE7" w:rsidRPr="003D6C89" w:rsidRDefault="00266FE7">
      <w:pPr>
        <w:ind w:left="1068"/>
        <w:rPr>
          <w:rFonts w:cs="Calibri"/>
          <w:color w:val="auto"/>
        </w:rPr>
      </w:pPr>
    </w:p>
    <w:p w14:paraId="39B4EE56" w14:textId="77777777" w:rsidR="00266FE7" w:rsidRPr="003D6C89" w:rsidRDefault="003A3D42" w:rsidP="00DD2D23">
      <w:pPr>
        <w:numPr>
          <w:ilvl w:val="0"/>
          <w:numId w:val="11"/>
        </w:numPr>
        <w:ind w:left="1068"/>
        <w:rPr>
          <w:rFonts w:cs="Calibri"/>
          <w:color w:val="auto"/>
        </w:rPr>
      </w:pPr>
      <w:r w:rsidRPr="003D6C89">
        <w:rPr>
          <w:rFonts w:cs="Calibri"/>
          <w:color w:val="auto"/>
        </w:rPr>
        <w:lastRenderedPageBreak/>
        <w:t>Realización de actividades en grupo que permitan, de una forma próxima y fácil, el aporte de distintos puntos de vista sobre un tema concreto.</w:t>
      </w:r>
    </w:p>
    <w:p w14:paraId="6D281B67" w14:textId="77777777" w:rsidR="00266FE7" w:rsidRPr="003D6C89" w:rsidRDefault="003A3D42">
      <w:pPr>
        <w:numPr>
          <w:ilvl w:val="0"/>
          <w:numId w:val="11"/>
        </w:numPr>
        <w:ind w:left="1068"/>
        <w:rPr>
          <w:rFonts w:cs="Calibri"/>
          <w:color w:val="auto"/>
        </w:rPr>
      </w:pPr>
      <w:r w:rsidRPr="003D6C89">
        <w:rPr>
          <w:rFonts w:cs="Calibri"/>
          <w:color w:val="auto"/>
        </w:rPr>
        <w:t>Agrupaciones de alumnos para realizar proyectos o ejercicios conjuntos.</w:t>
      </w:r>
    </w:p>
    <w:p w14:paraId="36B0272B" w14:textId="77777777" w:rsidR="00266FE7" w:rsidRPr="003D6C89" w:rsidRDefault="003A3D42">
      <w:pPr>
        <w:numPr>
          <w:ilvl w:val="0"/>
          <w:numId w:val="11"/>
        </w:numPr>
        <w:ind w:left="1068"/>
        <w:rPr>
          <w:rFonts w:cs="Calibri"/>
          <w:color w:val="auto"/>
        </w:rPr>
      </w:pPr>
      <w:r w:rsidRPr="003D6C89">
        <w:rPr>
          <w:rFonts w:cs="Calibri"/>
          <w:color w:val="auto"/>
        </w:rPr>
        <w:t>Planteamiento de actividades creativas donde el alumno pueda aportar su criterio a los temas comentados.</w:t>
      </w:r>
    </w:p>
    <w:p w14:paraId="1EDB7411" w14:textId="77777777" w:rsidR="00266FE7" w:rsidRPr="003D6C89" w:rsidRDefault="003A3D42">
      <w:pPr>
        <w:numPr>
          <w:ilvl w:val="0"/>
          <w:numId w:val="11"/>
        </w:numPr>
        <w:ind w:left="1068"/>
        <w:rPr>
          <w:rFonts w:cs="Calibri"/>
          <w:color w:val="auto"/>
        </w:rPr>
      </w:pPr>
      <w:r w:rsidRPr="003D6C89">
        <w:rPr>
          <w:rFonts w:cs="Calibri"/>
          <w:color w:val="auto"/>
        </w:rPr>
        <w:t xml:space="preserve">Por otra </w:t>
      </w:r>
      <w:proofErr w:type="gramStart"/>
      <w:r w:rsidRPr="003D6C89">
        <w:rPr>
          <w:rFonts w:cs="Calibri"/>
          <w:color w:val="auto"/>
        </w:rPr>
        <w:t>parte</w:t>
      </w:r>
      <w:proofErr w:type="gramEnd"/>
      <w:r w:rsidRPr="003D6C89">
        <w:rPr>
          <w:rFonts w:cs="Calibri"/>
          <w:color w:val="auto"/>
        </w:rPr>
        <w:t xml:space="preserve"> se plantea la necesidad de motivar e incentivar el interés del alumno por los temas referenciados en clase, esto se concreta en los puntos siguientes:</w:t>
      </w:r>
    </w:p>
    <w:p w14:paraId="640062AD" w14:textId="77777777" w:rsidR="00266FE7" w:rsidRPr="003D6C89" w:rsidRDefault="003A3D42" w:rsidP="00DD2D23">
      <w:pPr>
        <w:pStyle w:val="Prrafodelista"/>
        <w:numPr>
          <w:ilvl w:val="0"/>
          <w:numId w:val="40"/>
        </w:numPr>
        <w:rPr>
          <w:rFonts w:cs="Calibri"/>
          <w:color w:val="auto"/>
          <w:sz w:val="24"/>
          <w:szCs w:val="24"/>
          <w:lang w:eastAsia="es-ES"/>
        </w:rPr>
      </w:pPr>
      <w:r w:rsidRPr="003D6C89">
        <w:rPr>
          <w:rFonts w:cs="Calibri"/>
          <w:color w:val="auto"/>
          <w:sz w:val="24"/>
          <w:szCs w:val="24"/>
          <w:lang w:eastAsia="es-ES"/>
        </w:rPr>
        <w:t>Acercamiento de los temas didácticos al mundo real, aportando publicaciones y documentación de productos lo más conocidos y asequibles posible.</w:t>
      </w:r>
    </w:p>
    <w:p w14:paraId="7DD67105" w14:textId="77777777" w:rsidR="00266FE7" w:rsidRPr="003D6C89" w:rsidRDefault="003A3D42" w:rsidP="00DD2D23">
      <w:pPr>
        <w:pStyle w:val="Prrafodelista"/>
        <w:numPr>
          <w:ilvl w:val="0"/>
          <w:numId w:val="40"/>
        </w:numPr>
        <w:rPr>
          <w:rFonts w:cs="Calibri"/>
          <w:color w:val="auto"/>
          <w:sz w:val="24"/>
          <w:szCs w:val="24"/>
          <w:lang w:eastAsia="es-ES"/>
        </w:rPr>
      </w:pPr>
      <w:r w:rsidRPr="003D6C89">
        <w:rPr>
          <w:rFonts w:cs="Calibri"/>
          <w:color w:val="auto"/>
          <w:sz w:val="24"/>
          <w:szCs w:val="24"/>
          <w:lang w:eastAsia="es-ES"/>
        </w:rPr>
        <w:t>Desmitificando la teoría más abstracta y convirtiéndola en cosas tangibles. Es decir, analizando el punto de vista práctico de los conceptos expresados en clase.</w:t>
      </w:r>
    </w:p>
    <w:p w14:paraId="26BAB56B" w14:textId="77777777" w:rsidR="00DD2D23" w:rsidRPr="003D6C89" w:rsidRDefault="003A3D42" w:rsidP="00DD2D23">
      <w:pPr>
        <w:pStyle w:val="Prrafodelista"/>
        <w:numPr>
          <w:ilvl w:val="0"/>
          <w:numId w:val="40"/>
        </w:numPr>
        <w:rPr>
          <w:rFonts w:cs="Calibri"/>
          <w:color w:val="auto"/>
          <w:sz w:val="24"/>
          <w:szCs w:val="24"/>
          <w:lang w:eastAsia="es-ES"/>
        </w:rPr>
      </w:pPr>
      <w:r w:rsidRPr="003D6C89">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14:paraId="63CE9339" w14:textId="77777777" w:rsidR="00CD6E74" w:rsidRPr="003D6C89" w:rsidRDefault="003A3D42" w:rsidP="00DD2D23">
      <w:pPr>
        <w:pStyle w:val="Prrafodelista"/>
        <w:numPr>
          <w:ilvl w:val="0"/>
          <w:numId w:val="40"/>
        </w:numPr>
        <w:rPr>
          <w:rFonts w:cs="Calibri"/>
          <w:color w:val="auto"/>
          <w:sz w:val="24"/>
          <w:szCs w:val="24"/>
          <w:lang w:eastAsia="es-ES"/>
        </w:rPr>
      </w:pPr>
      <w:r w:rsidRPr="003D6C89">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14:paraId="23FDB779" w14:textId="77777777" w:rsidR="00266FE7" w:rsidRDefault="00A6794B">
      <w:pPr>
        <w:pStyle w:val="Encabezado1"/>
        <w:numPr>
          <w:ilvl w:val="0"/>
          <w:numId w:val="17"/>
        </w:numPr>
        <w:rPr>
          <w:rFonts w:ascii="Calibri" w:hAnsi="Calibri" w:cs="Calibri"/>
        </w:rPr>
      </w:pPr>
      <w:bookmarkStart w:id="38" w:name="_Toc523819763"/>
      <w:bookmarkStart w:id="39" w:name="_Toc149045535"/>
      <w:bookmarkEnd w:id="38"/>
      <w:r>
        <w:rPr>
          <w:rFonts w:ascii="Calibri" w:hAnsi="Calibri" w:cs="Calibri"/>
        </w:rPr>
        <w:t xml:space="preserve">9. </w:t>
      </w:r>
      <w:r w:rsidR="003A3D42">
        <w:rPr>
          <w:rFonts w:ascii="Calibri" w:hAnsi="Calibri" w:cs="Calibri"/>
        </w:rPr>
        <w:t>Evaluación</w:t>
      </w:r>
      <w:bookmarkEnd w:id="39"/>
    </w:p>
    <w:p w14:paraId="5774542E" w14:textId="22BDD609" w:rsidR="00266FE7" w:rsidRDefault="003A3D42">
      <w:pPr>
        <w:ind w:firstLine="432"/>
        <w:rPr>
          <w:rFonts w:cs="Calibri"/>
        </w:rPr>
      </w:pPr>
      <w:r>
        <w:rPr>
          <w:rFonts w:cs="Calibri"/>
        </w:rPr>
        <w:t xml:space="preserve">La evaluación será continua, formativa y sumativa, considerándose además de las pruebas </w:t>
      </w:r>
      <w:r w:rsidR="007B374E">
        <w:rPr>
          <w:rFonts w:cs="Calibri"/>
        </w:rPr>
        <w:t>objetivas, el</w:t>
      </w:r>
      <w:r>
        <w:rPr>
          <w:rFonts w:cs="Calibri"/>
        </w:rPr>
        <w:t xml:space="preserve"> trabajo en clase, el progreso, el interés por el módulo, la atención, etc.</w:t>
      </w:r>
    </w:p>
    <w:p w14:paraId="24CE3D88" w14:textId="0E75E9D5" w:rsidR="00266FE7" w:rsidRDefault="003A3D42" w:rsidP="007B374E">
      <w:pPr>
        <w:pStyle w:val="Encabezado2"/>
        <w:numPr>
          <w:ilvl w:val="1"/>
          <w:numId w:val="55"/>
        </w:numPr>
        <w:rPr>
          <w:rFonts w:ascii="Calibri" w:hAnsi="Calibri" w:cs="Calibri"/>
        </w:rPr>
      </w:pPr>
      <w:bookmarkStart w:id="40" w:name="_Toc523819764"/>
      <w:bookmarkStart w:id="41" w:name="_Toc149045536"/>
      <w:bookmarkEnd w:id="40"/>
      <w:r>
        <w:rPr>
          <w:rFonts w:ascii="Calibri" w:hAnsi="Calibri" w:cs="Calibri"/>
        </w:rPr>
        <w:lastRenderedPageBreak/>
        <w:t>El proceso de evaluación</w:t>
      </w:r>
      <w:bookmarkEnd w:id="41"/>
    </w:p>
    <w:p w14:paraId="171B5590" w14:textId="69ED5DBE" w:rsidR="00266FE7" w:rsidRDefault="003A3D42" w:rsidP="007B374E">
      <w:pPr>
        <w:pStyle w:val="Encabezado3"/>
        <w:numPr>
          <w:ilvl w:val="2"/>
          <w:numId w:val="55"/>
        </w:numPr>
        <w:rPr>
          <w:rFonts w:ascii="Calibri" w:hAnsi="Calibri" w:cs="Calibri"/>
        </w:rPr>
      </w:pPr>
      <w:bookmarkStart w:id="42" w:name="_Toc523819765"/>
      <w:bookmarkStart w:id="43" w:name="_Toc149045537"/>
      <w:bookmarkEnd w:id="42"/>
      <w:r>
        <w:rPr>
          <w:rFonts w:ascii="Calibri" w:hAnsi="Calibri" w:cs="Calibri"/>
        </w:rPr>
        <w:t>Evaluación inicial</w:t>
      </w:r>
      <w:bookmarkEnd w:id="43"/>
    </w:p>
    <w:p w14:paraId="0EAE2FE9"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4B70B2C5" w14:textId="77777777" w:rsidR="00266FE7" w:rsidRDefault="00266FE7">
      <w:pPr>
        <w:ind w:firstLine="708"/>
        <w:rPr>
          <w:rFonts w:cs="Calibri"/>
        </w:rPr>
      </w:pPr>
    </w:p>
    <w:p w14:paraId="3D870117"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7F419ACE" w14:textId="77777777" w:rsidR="00266FE7" w:rsidRDefault="00266FE7">
      <w:pPr>
        <w:rPr>
          <w:rFonts w:cs="Calibri"/>
        </w:rPr>
      </w:pPr>
    </w:p>
    <w:p w14:paraId="12DCCDAB" w14:textId="77777777" w:rsidR="00266FE7" w:rsidRDefault="003A3D42" w:rsidP="007B374E">
      <w:pPr>
        <w:pStyle w:val="Encabezado3"/>
        <w:numPr>
          <w:ilvl w:val="2"/>
          <w:numId w:val="55"/>
        </w:numPr>
        <w:rPr>
          <w:rFonts w:ascii="Calibri" w:hAnsi="Calibri" w:cs="Calibri"/>
        </w:rPr>
      </w:pPr>
      <w:bookmarkStart w:id="44" w:name="_Toc523819766"/>
      <w:bookmarkStart w:id="45" w:name="_Toc149045538"/>
      <w:bookmarkEnd w:id="44"/>
      <w:r>
        <w:rPr>
          <w:rFonts w:ascii="Calibri" w:hAnsi="Calibri" w:cs="Calibri"/>
        </w:rPr>
        <w:t>Procedimientos para evaluar el proceso de aprendizaje del alumnado</w:t>
      </w:r>
      <w:bookmarkEnd w:id="45"/>
    </w:p>
    <w:p w14:paraId="3BCAE446"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71A43262" w14:textId="77777777" w:rsidR="00266FE7" w:rsidRDefault="00266FE7">
      <w:pPr>
        <w:rPr>
          <w:rFonts w:cs="Calibri"/>
        </w:rPr>
      </w:pPr>
    </w:p>
    <w:p w14:paraId="432DDB74" w14:textId="77777777" w:rsidR="00266FE7" w:rsidRDefault="003A3D42">
      <w:pPr>
        <w:numPr>
          <w:ilvl w:val="0"/>
          <w:numId w:val="8"/>
        </w:numPr>
        <w:rPr>
          <w:rFonts w:cs="Calibri"/>
        </w:rPr>
      </w:pPr>
      <w:r>
        <w:rPr>
          <w:rFonts w:cs="Calibri"/>
        </w:rPr>
        <w:t>El trabajo en equipo</w:t>
      </w:r>
    </w:p>
    <w:p w14:paraId="5148C2BD" w14:textId="77777777" w:rsidR="00266FE7" w:rsidRDefault="003A3D42">
      <w:pPr>
        <w:numPr>
          <w:ilvl w:val="0"/>
          <w:numId w:val="8"/>
        </w:numPr>
        <w:rPr>
          <w:rFonts w:cs="Calibri"/>
        </w:rPr>
      </w:pPr>
      <w:r>
        <w:rPr>
          <w:rFonts w:cs="Calibri"/>
        </w:rPr>
        <w:t>La investigación de los contenidos</w:t>
      </w:r>
    </w:p>
    <w:p w14:paraId="6F639F14" w14:textId="77777777" w:rsidR="00266FE7" w:rsidRDefault="003A3D42">
      <w:pPr>
        <w:numPr>
          <w:ilvl w:val="0"/>
          <w:numId w:val="8"/>
        </w:numPr>
        <w:rPr>
          <w:rFonts w:cs="Calibri"/>
        </w:rPr>
      </w:pPr>
      <w:r>
        <w:rPr>
          <w:rFonts w:cs="Calibri"/>
        </w:rPr>
        <w:t>La asistencia regular a clase</w:t>
      </w:r>
    </w:p>
    <w:p w14:paraId="5BDABAF9" w14:textId="77777777" w:rsidR="00266FE7" w:rsidRDefault="003A3D42">
      <w:pPr>
        <w:numPr>
          <w:ilvl w:val="0"/>
          <w:numId w:val="8"/>
        </w:numPr>
        <w:rPr>
          <w:rFonts w:cs="Calibri"/>
        </w:rPr>
      </w:pPr>
      <w:r>
        <w:rPr>
          <w:rFonts w:cs="Calibri"/>
        </w:rPr>
        <w:t>La puntualidad</w:t>
      </w:r>
    </w:p>
    <w:p w14:paraId="7143D445" w14:textId="77777777" w:rsidR="00266FE7" w:rsidRDefault="003A3D42">
      <w:pPr>
        <w:numPr>
          <w:ilvl w:val="0"/>
          <w:numId w:val="8"/>
        </w:numPr>
        <w:rPr>
          <w:rFonts w:cs="Calibri"/>
        </w:rPr>
      </w:pPr>
      <w:r>
        <w:rPr>
          <w:rFonts w:cs="Calibri"/>
        </w:rPr>
        <w:t>La correcta utilización del material y equipos</w:t>
      </w:r>
    </w:p>
    <w:p w14:paraId="523357E5" w14:textId="77777777" w:rsidR="00266FE7" w:rsidRDefault="003A3D42">
      <w:pPr>
        <w:numPr>
          <w:ilvl w:val="0"/>
          <w:numId w:val="8"/>
        </w:numPr>
        <w:rPr>
          <w:rFonts w:cs="Calibri"/>
        </w:rPr>
      </w:pPr>
      <w:r>
        <w:rPr>
          <w:rFonts w:cs="Calibri"/>
        </w:rPr>
        <w:t>Participación en clase</w:t>
      </w:r>
    </w:p>
    <w:p w14:paraId="16BFDDB6" w14:textId="77777777" w:rsidR="00266FE7" w:rsidRDefault="003A3D42">
      <w:pPr>
        <w:numPr>
          <w:ilvl w:val="0"/>
          <w:numId w:val="8"/>
        </w:numPr>
        <w:rPr>
          <w:rFonts w:cs="Calibri"/>
        </w:rPr>
      </w:pPr>
      <w:r>
        <w:rPr>
          <w:rFonts w:cs="Calibri"/>
        </w:rPr>
        <w:t>Realización y presentación de los trabajos obligatorios solicitados por el profesor.</w:t>
      </w:r>
    </w:p>
    <w:p w14:paraId="59A949B6" w14:textId="77777777" w:rsidR="00266FE7" w:rsidRDefault="003A3D42">
      <w:pPr>
        <w:numPr>
          <w:ilvl w:val="0"/>
          <w:numId w:val="8"/>
        </w:numPr>
        <w:rPr>
          <w:rFonts w:cs="Calibri"/>
        </w:rPr>
      </w:pPr>
      <w:r>
        <w:rPr>
          <w:rFonts w:cs="Calibri"/>
        </w:rPr>
        <w:lastRenderedPageBreak/>
        <w:t>La elaboración de los trabajos optativos</w:t>
      </w:r>
    </w:p>
    <w:p w14:paraId="4E7DA69B" w14:textId="77777777" w:rsidR="00266FE7" w:rsidRDefault="003A3D42">
      <w:pPr>
        <w:numPr>
          <w:ilvl w:val="0"/>
          <w:numId w:val="8"/>
        </w:numPr>
        <w:rPr>
          <w:rFonts w:cs="Calibri"/>
        </w:rPr>
      </w:pPr>
      <w:r>
        <w:rPr>
          <w:rFonts w:cs="Calibri"/>
        </w:rPr>
        <w:t>Pruebas escritas, con contenidos teóricos y prácticos</w:t>
      </w:r>
    </w:p>
    <w:p w14:paraId="456D59D5" w14:textId="77777777" w:rsidR="00266FE7" w:rsidRDefault="00266FE7">
      <w:pPr>
        <w:ind w:left="1080"/>
        <w:rPr>
          <w:rFonts w:cs="Calibri"/>
        </w:rPr>
      </w:pPr>
    </w:p>
    <w:p w14:paraId="0F1C0BD6"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41FEC0D9" w14:textId="77777777" w:rsidR="00266FE7" w:rsidRDefault="003A3D42" w:rsidP="007B374E">
      <w:pPr>
        <w:pStyle w:val="Encabezado3"/>
        <w:numPr>
          <w:ilvl w:val="2"/>
          <w:numId w:val="55"/>
        </w:numPr>
        <w:rPr>
          <w:rFonts w:ascii="Calibri" w:hAnsi="Calibri" w:cs="Calibri"/>
        </w:rPr>
      </w:pPr>
      <w:bookmarkStart w:id="46" w:name="_Toc523819767"/>
      <w:bookmarkStart w:id="47" w:name="_Toc149045539"/>
      <w:bookmarkEnd w:id="46"/>
      <w:r>
        <w:rPr>
          <w:rFonts w:ascii="Calibri" w:hAnsi="Calibri" w:cs="Calibri"/>
        </w:rPr>
        <w:t>Evaluación sumativa</w:t>
      </w:r>
      <w:bookmarkEnd w:id="47"/>
    </w:p>
    <w:p w14:paraId="65390FD5"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592157C3" w14:textId="77777777" w:rsidR="003414DD" w:rsidRDefault="003414DD">
      <w:pPr>
        <w:ind w:firstLine="576"/>
        <w:rPr>
          <w:rFonts w:cs="Calibri"/>
        </w:rPr>
      </w:pPr>
    </w:p>
    <w:p w14:paraId="1AAC4183" w14:textId="77777777" w:rsidR="00266FE7" w:rsidRDefault="003A3D42" w:rsidP="007B374E">
      <w:pPr>
        <w:pStyle w:val="Encabezado2"/>
        <w:numPr>
          <w:ilvl w:val="1"/>
          <w:numId w:val="55"/>
        </w:numPr>
        <w:rPr>
          <w:rFonts w:ascii="Calibri" w:hAnsi="Calibri" w:cs="Calibri"/>
        </w:rPr>
      </w:pPr>
      <w:bookmarkStart w:id="48" w:name="_Toc523819768"/>
      <w:bookmarkStart w:id="49" w:name="_Toc149045540"/>
      <w:bookmarkEnd w:id="48"/>
      <w:r>
        <w:rPr>
          <w:rFonts w:ascii="Calibri" w:hAnsi="Calibri" w:cs="Calibri"/>
        </w:rPr>
        <w:t>Criterios de evaluación</w:t>
      </w:r>
      <w:bookmarkEnd w:id="49"/>
    </w:p>
    <w:p w14:paraId="0B443C68" w14:textId="77777777" w:rsidR="007B374E" w:rsidRPr="003E2712" w:rsidRDefault="007B374E" w:rsidP="007B374E">
      <w:pPr>
        <w:ind w:firstLine="576"/>
      </w:pPr>
      <w:r w:rsidRPr="003E2712">
        <w:t>Los criterios de evaluación aparecen en el Real Decreto 279/2021, de 20 de abril, por el que se establece el Curso de especialización de Inteligencia Artificial y Big Data. Estos criterios de evaluación están relacionados junto con los resultados de aprendizaje, previamente mencionados, de la siguiente manera:</w:t>
      </w:r>
    </w:p>
    <w:p w14:paraId="53CE1196" w14:textId="77777777" w:rsidR="007B374E" w:rsidRPr="003E2712" w:rsidRDefault="007B374E" w:rsidP="007B374E">
      <w:pPr>
        <w:pStyle w:val="Default"/>
        <w:spacing w:before="100" w:after="280" w:line="171" w:lineRule="atLeast"/>
        <w:ind w:left="280" w:hanging="280"/>
        <w:jc w:val="both"/>
        <w:rPr>
          <w:rFonts w:asciiTheme="minorHAnsi" w:hAnsiTheme="minorHAnsi" w:cstheme="minorHAnsi"/>
        </w:rPr>
      </w:pPr>
      <w:r w:rsidRPr="003E2712">
        <w:rPr>
          <w:rStyle w:val="A1"/>
          <w:rFonts w:asciiTheme="minorHAnsi" w:hAnsiTheme="minorHAnsi" w:cstheme="minorHAnsi"/>
          <w:sz w:val="24"/>
          <w:szCs w:val="24"/>
        </w:rPr>
        <w:t>1. Caracteriza lenguajes de programación valorando su idoneidad en el desarrollo de Inteligencia Artificial.</w:t>
      </w:r>
    </w:p>
    <w:p w14:paraId="23857CFD" w14:textId="77777777" w:rsidR="007B374E" w:rsidRPr="003E2712" w:rsidRDefault="007B374E" w:rsidP="007B374E">
      <w:pPr>
        <w:pStyle w:val="Pa60"/>
        <w:ind w:left="700" w:hanging="280"/>
        <w:jc w:val="both"/>
        <w:rPr>
          <w:rFonts w:asciiTheme="minorHAnsi" w:hAnsiTheme="minorHAnsi" w:cstheme="minorHAnsi"/>
          <w:color w:val="000000"/>
        </w:rPr>
      </w:pPr>
      <w:r w:rsidRPr="003E2712">
        <w:rPr>
          <w:rStyle w:val="A1"/>
          <w:rFonts w:asciiTheme="minorHAnsi" w:hAnsiTheme="minorHAnsi" w:cstheme="minorHAnsi"/>
          <w:sz w:val="24"/>
          <w:szCs w:val="24"/>
        </w:rPr>
        <w:t>a) Se ha identificado la estructura de un programa informático.</w:t>
      </w:r>
    </w:p>
    <w:p w14:paraId="5318B30D" w14:textId="77777777" w:rsidR="007B374E" w:rsidRPr="003E2712" w:rsidRDefault="007B374E" w:rsidP="007B374E">
      <w:pPr>
        <w:pStyle w:val="Pa60"/>
        <w:ind w:left="700" w:hanging="280"/>
        <w:jc w:val="both"/>
        <w:rPr>
          <w:rFonts w:asciiTheme="minorHAnsi" w:hAnsiTheme="minorHAnsi" w:cstheme="minorHAnsi"/>
          <w:color w:val="000000"/>
        </w:rPr>
      </w:pPr>
      <w:r w:rsidRPr="003E2712">
        <w:rPr>
          <w:rStyle w:val="A1"/>
          <w:rFonts w:asciiTheme="minorHAnsi" w:hAnsiTheme="minorHAnsi" w:cstheme="minorHAnsi"/>
          <w:sz w:val="24"/>
          <w:szCs w:val="24"/>
        </w:rPr>
        <w:t>b) Se han valorado características en los lenguajes de programación adecuadas al tipo de aplicaciones a implementar.</w:t>
      </w:r>
    </w:p>
    <w:p w14:paraId="7599DBF3" w14:textId="77777777" w:rsidR="007B374E" w:rsidRPr="003E2712" w:rsidRDefault="007B374E" w:rsidP="007B374E">
      <w:pPr>
        <w:pStyle w:val="Pa60"/>
        <w:ind w:left="700" w:hanging="280"/>
        <w:jc w:val="both"/>
        <w:rPr>
          <w:rFonts w:asciiTheme="minorHAnsi" w:hAnsiTheme="minorHAnsi" w:cstheme="minorHAnsi"/>
          <w:color w:val="000000"/>
        </w:rPr>
      </w:pPr>
      <w:r w:rsidRPr="003E2712">
        <w:rPr>
          <w:rStyle w:val="A1"/>
          <w:rFonts w:asciiTheme="minorHAnsi" w:hAnsiTheme="minorHAnsi" w:cstheme="minorHAnsi"/>
          <w:sz w:val="24"/>
          <w:szCs w:val="24"/>
        </w:rPr>
        <w:t>c) Se ha determinado el lenguaje de programación más apropiado para el desarrollo de la aplicación.</w:t>
      </w:r>
    </w:p>
    <w:p w14:paraId="2A97FE80" w14:textId="77777777" w:rsidR="007B374E" w:rsidRPr="003E2712" w:rsidRDefault="007B374E" w:rsidP="007B374E">
      <w:pPr>
        <w:pStyle w:val="Pa60"/>
        <w:ind w:left="700" w:hanging="280"/>
        <w:jc w:val="both"/>
        <w:rPr>
          <w:rFonts w:asciiTheme="minorHAnsi" w:hAnsiTheme="minorHAnsi" w:cstheme="minorHAnsi"/>
          <w:color w:val="000000"/>
        </w:rPr>
      </w:pPr>
      <w:r w:rsidRPr="003E2712">
        <w:rPr>
          <w:rStyle w:val="A1"/>
          <w:rFonts w:asciiTheme="minorHAnsi" w:hAnsiTheme="minorHAnsi" w:cstheme="minorHAnsi"/>
          <w:sz w:val="24"/>
          <w:szCs w:val="24"/>
        </w:rPr>
        <w:t>d) Se han valorado características de los lenguajes de programación para el desarrollo de Inteligencia Artificial.</w:t>
      </w:r>
    </w:p>
    <w:p w14:paraId="240B4CD8" w14:textId="77777777" w:rsidR="007B374E" w:rsidRPr="003E2712" w:rsidRDefault="007B374E" w:rsidP="007B374E">
      <w:pPr>
        <w:pStyle w:val="Pa60"/>
        <w:ind w:left="700" w:hanging="280"/>
        <w:jc w:val="both"/>
        <w:rPr>
          <w:rFonts w:asciiTheme="minorHAnsi" w:hAnsiTheme="minorHAnsi" w:cstheme="minorHAnsi"/>
          <w:color w:val="000000"/>
        </w:rPr>
      </w:pPr>
      <w:r w:rsidRPr="003E2712">
        <w:rPr>
          <w:rStyle w:val="A1"/>
          <w:rFonts w:asciiTheme="minorHAnsi" w:hAnsiTheme="minorHAnsi" w:cstheme="minorHAnsi"/>
          <w:sz w:val="24"/>
          <w:szCs w:val="24"/>
        </w:rPr>
        <w:t>e) Se ha determinado el lenguaje de programación más apropiado para el desarrollo de la aplicación de Inteligencia Artificial.</w:t>
      </w:r>
    </w:p>
    <w:p w14:paraId="608FB3DD" w14:textId="77777777" w:rsidR="007B374E" w:rsidRPr="003E2712" w:rsidRDefault="007B374E" w:rsidP="007B374E">
      <w:pPr>
        <w:pStyle w:val="Pa60"/>
        <w:ind w:left="700" w:hanging="280"/>
        <w:jc w:val="both"/>
        <w:rPr>
          <w:rFonts w:asciiTheme="minorHAnsi" w:hAnsiTheme="minorHAnsi" w:cstheme="minorHAnsi"/>
          <w:color w:val="000000"/>
        </w:rPr>
      </w:pPr>
      <w:r w:rsidRPr="003E2712">
        <w:rPr>
          <w:rStyle w:val="A1"/>
          <w:rFonts w:asciiTheme="minorHAnsi" w:hAnsiTheme="minorHAnsi" w:cstheme="minorHAnsi"/>
          <w:sz w:val="24"/>
          <w:szCs w:val="24"/>
        </w:rPr>
        <w:t>f) Se han caracterizado lenguajes de marcado destacando la información que contienen sus etiquetas.</w:t>
      </w:r>
    </w:p>
    <w:p w14:paraId="03F40460" w14:textId="77777777" w:rsidR="007B374E" w:rsidRPr="003E2712" w:rsidRDefault="007B374E" w:rsidP="007B374E">
      <w:pPr>
        <w:pStyle w:val="Pa61"/>
        <w:spacing w:before="240" w:after="280"/>
        <w:ind w:left="280" w:hanging="280"/>
        <w:jc w:val="both"/>
        <w:rPr>
          <w:rFonts w:asciiTheme="minorHAnsi" w:hAnsiTheme="minorHAnsi" w:cstheme="minorHAnsi"/>
          <w:color w:val="000000"/>
        </w:rPr>
      </w:pPr>
      <w:r w:rsidRPr="003E2712">
        <w:rPr>
          <w:rStyle w:val="A1"/>
          <w:rFonts w:asciiTheme="minorHAnsi" w:hAnsiTheme="minorHAnsi" w:cstheme="minorHAnsi"/>
          <w:sz w:val="24"/>
          <w:szCs w:val="24"/>
        </w:rPr>
        <w:lastRenderedPageBreak/>
        <w:t>2. Desarrolla aplicaciones de Inteligencia artificial utilizando entornos de modelado.</w:t>
      </w:r>
    </w:p>
    <w:p w14:paraId="4358773F" w14:textId="77777777" w:rsidR="007B374E" w:rsidRPr="003E2712" w:rsidRDefault="007B374E" w:rsidP="007B374E">
      <w:pPr>
        <w:pStyle w:val="Pa44"/>
        <w:ind w:left="700" w:hanging="340"/>
        <w:jc w:val="both"/>
        <w:rPr>
          <w:rFonts w:asciiTheme="minorHAnsi" w:hAnsiTheme="minorHAnsi" w:cstheme="minorHAnsi"/>
          <w:color w:val="000000"/>
        </w:rPr>
      </w:pPr>
      <w:r w:rsidRPr="003E2712">
        <w:rPr>
          <w:rStyle w:val="A1"/>
          <w:rFonts w:asciiTheme="minorHAnsi" w:hAnsiTheme="minorHAnsi" w:cstheme="minorHAnsi"/>
          <w:sz w:val="24"/>
          <w:szCs w:val="24"/>
        </w:rPr>
        <w:t>a) Se han evaluado plataformas de Inteligencia Artificial.</w:t>
      </w:r>
    </w:p>
    <w:p w14:paraId="33E37159" w14:textId="77777777" w:rsidR="007B374E" w:rsidRPr="003E2712" w:rsidRDefault="007B374E" w:rsidP="007B374E">
      <w:pPr>
        <w:pStyle w:val="Pa44"/>
        <w:ind w:left="700" w:hanging="340"/>
        <w:jc w:val="both"/>
        <w:rPr>
          <w:rFonts w:asciiTheme="minorHAnsi" w:hAnsiTheme="minorHAnsi" w:cstheme="minorHAnsi"/>
          <w:color w:val="000000"/>
        </w:rPr>
      </w:pPr>
      <w:r w:rsidRPr="003E2712">
        <w:rPr>
          <w:rStyle w:val="A1"/>
          <w:rFonts w:asciiTheme="minorHAnsi" w:hAnsiTheme="minorHAnsi" w:cstheme="minorHAnsi"/>
          <w:sz w:val="24"/>
          <w:szCs w:val="24"/>
        </w:rPr>
        <w:t>b) Se han caracterizado entornos de modelo de aplicaciones de Inteligencia Artificial.</w:t>
      </w:r>
    </w:p>
    <w:p w14:paraId="3780256B" w14:textId="77777777" w:rsidR="007B374E" w:rsidRPr="003E2712" w:rsidRDefault="007B374E" w:rsidP="007B374E">
      <w:pPr>
        <w:pStyle w:val="Pa44"/>
        <w:ind w:left="700" w:hanging="340"/>
        <w:jc w:val="both"/>
        <w:rPr>
          <w:rFonts w:asciiTheme="minorHAnsi" w:hAnsiTheme="minorHAnsi" w:cstheme="minorHAnsi"/>
          <w:color w:val="000000"/>
        </w:rPr>
      </w:pPr>
      <w:r w:rsidRPr="003E2712">
        <w:rPr>
          <w:rStyle w:val="A1"/>
          <w:rFonts w:asciiTheme="minorHAnsi" w:hAnsiTheme="minorHAnsi" w:cstheme="minorHAnsi"/>
          <w:sz w:val="24"/>
          <w:szCs w:val="24"/>
        </w:rPr>
        <w:t>c) Se ha definido el modelo que se quiere implementar según el problema planteado.</w:t>
      </w:r>
    </w:p>
    <w:p w14:paraId="4A285BA7" w14:textId="77777777" w:rsidR="007B374E" w:rsidRPr="003E2712" w:rsidRDefault="007B374E" w:rsidP="007B374E">
      <w:pPr>
        <w:pStyle w:val="Pa44"/>
        <w:ind w:left="700" w:hanging="340"/>
        <w:jc w:val="both"/>
        <w:rPr>
          <w:rFonts w:asciiTheme="minorHAnsi" w:hAnsiTheme="minorHAnsi" w:cstheme="minorHAnsi"/>
          <w:color w:val="000000"/>
        </w:rPr>
      </w:pPr>
      <w:r w:rsidRPr="003E2712">
        <w:rPr>
          <w:rStyle w:val="A1"/>
          <w:rFonts w:asciiTheme="minorHAnsi" w:hAnsiTheme="minorHAnsi" w:cstheme="minorHAnsi"/>
          <w:sz w:val="24"/>
          <w:szCs w:val="24"/>
        </w:rPr>
        <w:t>d) Se ha implementado la aplicación de Inteligencia Artificial.</w:t>
      </w:r>
    </w:p>
    <w:p w14:paraId="0950F116" w14:textId="77777777" w:rsidR="007B374E" w:rsidRPr="003E2712" w:rsidRDefault="007B374E" w:rsidP="007B374E">
      <w:pPr>
        <w:pStyle w:val="Pa22"/>
        <w:ind w:left="720" w:hanging="360"/>
        <w:jc w:val="both"/>
        <w:rPr>
          <w:rFonts w:asciiTheme="minorHAnsi" w:hAnsiTheme="minorHAnsi" w:cstheme="minorHAnsi"/>
          <w:color w:val="000000"/>
        </w:rPr>
      </w:pPr>
      <w:r w:rsidRPr="003E2712">
        <w:rPr>
          <w:rStyle w:val="A1"/>
          <w:rFonts w:asciiTheme="minorHAnsi" w:hAnsiTheme="minorHAnsi" w:cstheme="minorHAnsi"/>
          <w:sz w:val="24"/>
          <w:szCs w:val="24"/>
        </w:rPr>
        <w:t>e) Se han evaluado los resultados obtenidos.</w:t>
      </w:r>
    </w:p>
    <w:p w14:paraId="013D7D30" w14:textId="77777777" w:rsidR="007B374E" w:rsidRPr="003E2712" w:rsidRDefault="007B374E" w:rsidP="007B374E">
      <w:pPr>
        <w:pStyle w:val="Pa61"/>
        <w:spacing w:before="240" w:after="280"/>
        <w:ind w:left="280" w:hanging="280"/>
        <w:jc w:val="both"/>
        <w:rPr>
          <w:rFonts w:asciiTheme="minorHAnsi" w:hAnsiTheme="minorHAnsi" w:cstheme="minorHAnsi"/>
          <w:color w:val="000000"/>
        </w:rPr>
      </w:pPr>
      <w:r w:rsidRPr="003E2712">
        <w:rPr>
          <w:rStyle w:val="A1"/>
          <w:rFonts w:asciiTheme="minorHAnsi" w:hAnsiTheme="minorHAnsi" w:cstheme="minorHAnsi"/>
          <w:sz w:val="24"/>
          <w:szCs w:val="24"/>
        </w:rPr>
        <w:t>3. Evalúa las mejoras en los negocios integrando convergencia tecnológica.</w:t>
      </w:r>
    </w:p>
    <w:p w14:paraId="2EF843A6" w14:textId="77777777" w:rsidR="007B374E" w:rsidRPr="003E2712" w:rsidRDefault="007B374E" w:rsidP="007B374E">
      <w:pPr>
        <w:pStyle w:val="Pa44"/>
        <w:ind w:left="700" w:hanging="340"/>
        <w:jc w:val="both"/>
        <w:rPr>
          <w:rFonts w:asciiTheme="minorHAnsi" w:hAnsiTheme="minorHAnsi" w:cstheme="minorHAnsi"/>
          <w:color w:val="000000"/>
        </w:rPr>
      </w:pPr>
      <w:r w:rsidRPr="003E2712">
        <w:rPr>
          <w:rStyle w:val="A1"/>
          <w:rFonts w:asciiTheme="minorHAnsi" w:hAnsiTheme="minorHAnsi" w:cstheme="minorHAnsi"/>
          <w:sz w:val="24"/>
          <w:szCs w:val="24"/>
        </w:rPr>
        <w:t>a) Se han identificado las ventajas que ofrece unificar procesos, servicios, herramientas, métodos y sectores.</w:t>
      </w:r>
    </w:p>
    <w:p w14:paraId="05480D67" w14:textId="77777777" w:rsidR="007B374E" w:rsidRPr="003E2712" w:rsidRDefault="007B374E" w:rsidP="007B374E">
      <w:pPr>
        <w:pStyle w:val="Pa44"/>
        <w:ind w:left="700" w:hanging="340"/>
        <w:jc w:val="both"/>
        <w:rPr>
          <w:rFonts w:asciiTheme="minorHAnsi" w:hAnsiTheme="minorHAnsi" w:cstheme="minorHAnsi"/>
          <w:color w:val="000000"/>
        </w:rPr>
      </w:pPr>
      <w:r w:rsidRPr="003E2712">
        <w:rPr>
          <w:rStyle w:val="A1"/>
          <w:rFonts w:asciiTheme="minorHAnsi" w:hAnsiTheme="minorHAnsi" w:cstheme="minorHAnsi"/>
          <w:sz w:val="24"/>
          <w:szCs w:val="24"/>
        </w:rPr>
        <w:t>b) Se han identificado sistemas que facilitan la conexión tecnológica.</w:t>
      </w:r>
    </w:p>
    <w:p w14:paraId="3836DC15" w14:textId="77777777" w:rsidR="007B374E" w:rsidRPr="003E2712" w:rsidRDefault="007B374E" w:rsidP="007B374E">
      <w:pPr>
        <w:pStyle w:val="Pa44"/>
        <w:ind w:left="700" w:hanging="340"/>
        <w:jc w:val="both"/>
        <w:rPr>
          <w:rFonts w:asciiTheme="minorHAnsi" w:hAnsiTheme="minorHAnsi" w:cstheme="minorHAnsi"/>
          <w:color w:val="000000"/>
        </w:rPr>
      </w:pPr>
      <w:r w:rsidRPr="003E2712">
        <w:rPr>
          <w:rStyle w:val="A1"/>
          <w:rFonts w:asciiTheme="minorHAnsi" w:hAnsiTheme="minorHAnsi" w:cstheme="minorHAnsi"/>
          <w:sz w:val="24"/>
          <w:szCs w:val="24"/>
        </w:rPr>
        <w:t>c) Se han evaluado las características de dichos sistemas.</w:t>
      </w:r>
    </w:p>
    <w:p w14:paraId="2BA5E18B" w14:textId="77777777" w:rsidR="007B374E" w:rsidRPr="003E2712" w:rsidRDefault="007B374E" w:rsidP="007B374E">
      <w:pPr>
        <w:pStyle w:val="Pa44"/>
        <w:ind w:left="700" w:hanging="340"/>
        <w:jc w:val="both"/>
        <w:rPr>
          <w:rStyle w:val="A1"/>
          <w:rFonts w:asciiTheme="minorHAnsi" w:hAnsiTheme="minorHAnsi" w:cstheme="minorHAnsi"/>
          <w:sz w:val="24"/>
          <w:szCs w:val="24"/>
        </w:rPr>
      </w:pPr>
      <w:r w:rsidRPr="003E2712">
        <w:rPr>
          <w:rStyle w:val="A1"/>
          <w:rFonts w:asciiTheme="minorHAnsi" w:hAnsiTheme="minorHAnsi" w:cstheme="minorHAnsi"/>
          <w:sz w:val="24"/>
          <w:szCs w:val="24"/>
        </w:rPr>
        <w:t>d) Se ha evaluado como la convergencia tecnológica aporta seguridad en los negocios.</w:t>
      </w:r>
    </w:p>
    <w:p w14:paraId="15CA4D71" w14:textId="77777777" w:rsidR="007B374E" w:rsidRPr="003E2712" w:rsidRDefault="007B374E" w:rsidP="007B374E">
      <w:pPr>
        <w:pStyle w:val="Pa44"/>
        <w:ind w:left="700" w:hanging="340"/>
        <w:jc w:val="both"/>
        <w:rPr>
          <w:rStyle w:val="A1"/>
          <w:rFonts w:asciiTheme="minorHAnsi" w:hAnsiTheme="minorHAnsi" w:cstheme="minorHAnsi"/>
          <w:sz w:val="24"/>
          <w:szCs w:val="24"/>
        </w:rPr>
      </w:pPr>
      <w:r w:rsidRPr="003E2712">
        <w:rPr>
          <w:rStyle w:val="A1"/>
          <w:rFonts w:asciiTheme="minorHAnsi" w:hAnsiTheme="minorHAnsi" w:cstheme="minorHAnsi"/>
          <w:sz w:val="24"/>
          <w:szCs w:val="24"/>
        </w:rPr>
        <w:t>e) Se ha evaluado la mejora en la capacidad de toma de decisiones estratégicas en un negocio conectado.</w:t>
      </w:r>
    </w:p>
    <w:p w14:paraId="0D09A785" w14:textId="77777777" w:rsidR="007B374E" w:rsidRPr="003E2712" w:rsidRDefault="007B374E" w:rsidP="007B374E">
      <w:pPr>
        <w:pStyle w:val="Pa61"/>
        <w:spacing w:before="240" w:after="280"/>
        <w:ind w:left="280" w:hanging="280"/>
        <w:jc w:val="both"/>
        <w:rPr>
          <w:rFonts w:asciiTheme="minorHAnsi" w:hAnsiTheme="minorHAnsi" w:cstheme="minorHAnsi"/>
          <w:color w:val="000000"/>
        </w:rPr>
      </w:pPr>
      <w:r w:rsidRPr="003E2712">
        <w:rPr>
          <w:rStyle w:val="A1"/>
          <w:rFonts w:asciiTheme="minorHAnsi" w:hAnsiTheme="minorHAnsi" w:cstheme="minorHAnsi"/>
          <w:sz w:val="24"/>
          <w:szCs w:val="24"/>
        </w:rPr>
        <w:t>4. Evalúa modelos de automatización industrial y de negocio relacionándolos con los resultados esperados por las empresas.</w:t>
      </w:r>
    </w:p>
    <w:p w14:paraId="466C4706" w14:textId="77777777" w:rsidR="007B374E" w:rsidRPr="003E2712" w:rsidRDefault="007B374E" w:rsidP="007B374E">
      <w:pPr>
        <w:pStyle w:val="Pa44"/>
        <w:ind w:left="700" w:hanging="340"/>
        <w:jc w:val="both"/>
        <w:rPr>
          <w:rFonts w:asciiTheme="minorHAnsi" w:hAnsiTheme="minorHAnsi" w:cstheme="minorHAnsi"/>
          <w:color w:val="000000"/>
        </w:rPr>
      </w:pPr>
      <w:r w:rsidRPr="003E2712">
        <w:rPr>
          <w:rStyle w:val="A1"/>
          <w:rFonts w:asciiTheme="minorHAnsi" w:hAnsiTheme="minorHAnsi" w:cstheme="minorHAnsi"/>
          <w:sz w:val="24"/>
          <w:szCs w:val="24"/>
        </w:rPr>
        <w:t>a) Se han identificado las nuevas estrategias corporativas y modelos de negocio en las empresas.</w:t>
      </w:r>
    </w:p>
    <w:p w14:paraId="42ED8360" w14:textId="77777777" w:rsidR="007B374E" w:rsidRPr="003E2712" w:rsidRDefault="007B374E" w:rsidP="007B374E">
      <w:pPr>
        <w:pStyle w:val="Pa44"/>
        <w:ind w:left="700" w:hanging="340"/>
        <w:jc w:val="both"/>
        <w:rPr>
          <w:rFonts w:asciiTheme="minorHAnsi" w:hAnsiTheme="minorHAnsi" w:cstheme="minorHAnsi"/>
          <w:color w:val="000000"/>
        </w:rPr>
      </w:pPr>
      <w:r w:rsidRPr="003E2712">
        <w:rPr>
          <w:rStyle w:val="A1"/>
          <w:rFonts w:asciiTheme="minorHAnsi" w:hAnsiTheme="minorHAnsi" w:cstheme="minorHAnsi"/>
          <w:sz w:val="24"/>
          <w:szCs w:val="24"/>
        </w:rPr>
        <w:t>b) Se ha definido la relación entre empresas y clientes y su efecto en la forma en que las empresas organizan y gestionan sus activos y recursos.</w:t>
      </w:r>
    </w:p>
    <w:p w14:paraId="2CD5DDAE" w14:textId="77777777" w:rsidR="007B374E" w:rsidRDefault="007B374E" w:rsidP="007B374E">
      <w:pPr>
        <w:pStyle w:val="Pa44"/>
        <w:ind w:left="700" w:hanging="340"/>
        <w:jc w:val="both"/>
        <w:rPr>
          <w:rStyle w:val="A1"/>
          <w:rFonts w:asciiTheme="minorHAnsi" w:hAnsiTheme="minorHAnsi" w:cstheme="minorHAnsi"/>
          <w:sz w:val="24"/>
          <w:szCs w:val="24"/>
        </w:rPr>
      </w:pPr>
      <w:r w:rsidRPr="003E2712">
        <w:rPr>
          <w:rStyle w:val="A1"/>
          <w:rFonts w:asciiTheme="minorHAnsi" w:hAnsiTheme="minorHAnsi" w:cstheme="minorHAnsi"/>
          <w:sz w:val="24"/>
          <w:szCs w:val="24"/>
        </w:rPr>
        <w:t>c) Se han evaluado modelos de automatización para los nuevos requerimientos industriales y de negocio.</w:t>
      </w:r>
    </w:p>
    <w:p w14:paraId="23A633F4" w14:textId="77777777" w:rsidR="007B374E" w:rsidRPr="003E2712" w:rsidRDefault="007B374E" w:rsidP="007B374E">
      <w:pPr>
        <w:pStyle w:val="Pa44"/>
        <w:ind w:left="700" w:hanging="340"/>
        <w:jc w:val="both"/>
        <w:rPr>
          <w:rStyle w:val="A1"/>
          <w:rFonts w:asciiTheme="minorHAnsi" w:hAnsiTheme="minorHAnsi" w:cstheme="minorHAnsi"/>
          <w:sz w:val="24"/>
          <w:szCs w:val="24"/>
        </w:rPr>
      </w:pPr>
      <w:r w:rsidRPr="003E2712">
        <w:rPr>
          <w:rStyle w:val="A1"/>
          <w:rFonts w:asciiTheme="minorHAnsi" w:hAnsiTheme="minorHAnsi" w:cstheme="minorHAnsi"/>
          <w:sz w:val="24"/>
          <w:szCs w:val="24"/>
        </w:rPr>
        <w:t>d) Se ha evaluado la conveniencia de cada modelo para conseguir los resultados esperados por las empresas.</w:t>
      </w:r>
    </w:p>
    <w:p w14:paraId="437C1BD3" w14:textId="77777777" w:rsidR="007B374E" w:rsidRDefault="007B374E">
      <w:pPr>
        <w:rPr>
          <w:rFonts w:cs="Calibri"/>
          <w:color w:val="FF0000"/>
        </w:rPr>
      </w:pPr>
    </w:p>
    <w:p w14:paraId="5F078E6D" w14:textId="66319F70" w:rsidR="00266FE7" w:rsidRPr="003D6C89" w:rsidRDefault="003A3D42" w:rsidP="00AF4E0E">
      <w:pPr>
        <w:pStyle w:val="Encabezado2"/>
        <w:numPr>
          <w:ilvl w:val="1"/>
          <w:numId w:val="55"/>
        </w:numPr>
        <w:rPr>
          <w:rFonts w:cs="Calibri"/>
        </w:rPr>
      </w:pPr>
      <w:bookmarkStart w:id="50" w:name="_Toc523819769"/>
      <w:bookmarkStart w:id="51" w:name="_Toc149045541"/>
      <w:bookmarkEnd w:id="50"/>
      <w:r w:rsidRPr="003D6C89">
        <w:rPr>
          <w:rFonts w:ascii="Calibri" w:hAnsi="Calibri" w:cs="Calibri"/>
          <w:color w:val="auto"/>
        </w:rPr>
        <w:t>Criterios de calificación</w:t>
      </w:r>
      <w:bookmarkEnd w:id="51"/>
      <w:r w:rsidRPr="003D6C89">
        <w:rPr>
          <w:rFonts w:ascii="Calibri" w:hAnsi="Calibri" w:cs="Calibri"/>
          <w:color w:val="auto"/>
        </w:rPr>
        <w:t xml:space="preserve"> </w:t>
      </w:r>
    </w:p>
    <w:p w14:paraId="6AE911F5" w14:textId="77777777" w:rsidR="009B6457" w:rsidRPr="00DA3987" w:rsidRDefault="009B6457" w:rsidP="009B6457">
      <w:pPr>
        <w:pStyle w:val="Prrafodelista"/>
        <w:keepNext/>
        <w:numPr>
          <w:ilvl w:val="2"/>
          <w:numId w:val="59"/>
        </w:numPr>
        <w:pBdr>
          <w:top w:val="nil"/>
          <w:left w:val="nil"/>
          <w:bottom w:val="nil"/>
          <w:right w:val="nil"/>
          <w:between w:val="nil"/>
        </w:pBdr>
        <w:spacing w:before="240" w:after="60"/>
        <w:textDirection w:val="btLr"/>
        <w:textAlignment w:val="top"/>
        <w:outlineLvl w:val="0"/>
        <w:rPr>
          <w:rFonts w:ascii="Arial" w:eastAsia="Arial" w:hAnsi="Arial" w:cs="Arial"/>
          <w:b/>
          <w:color w:val="000000"/>
          <w:sz w:val="26"/>
          <w:szCs w:val="26"/>
        </w:rPr>
      </w:pPr>
      <w:r w:rsidRPr="00DA3987">
        <w:rPr>
          <w:rFonts w:ascii="Arial" w:eastAsia="Arial" w:hAnsi="Arial" w:cs="Arial"/>
          <w:b/>
          <w:color w:val="000000"/>
          <w:sz w:val="26"/>
          <w:szCs w:val="26"/>
        </w:rPr>
        <w:t>Examen</w:t>
      </w:r>
    </w:p>
    <w:p w14:paraId="0A62CDCE" w14:textId="77777777" w:rsidR="009B6457" w:rsidRDefault="009B6457" w:rsidP="009B6457">
      <w:pPr>
        <w:ind w:hanging="2"/>
        <w:rPr>
          <w:u w:val="single"/>
        </w:rPr>
      </w:pPr>
      <w:bookmarkStart w:id="52" w:name="_heading=h.z337ya" w:colFirst="0" w:colLast="0"/>
      <w:bookmarkEnd w:id="52"/>
      <w:r>
        <w:t xml:space="preserve">En cada evaluación se realizará al menos un </w:t>
      </w:r>
      <w:r>
        <w:rPr>
          <w:b/>
          <w:u w:val="single"/>
        </w:rPr>
        <w:t>examen</w:t>
      </w:r>
      <w:r>
        <w:rPr>
          <w:b/>
        </w:rPr>
        <w:t xml:space="preserve"> </w:t>
      </w:r>
      <w:r>
        <w:t xml:space="preserve">de tipo teórico-práctico. </w:t>
      </w:r>
    </w:p>
    <w:p w14:paraId="0B7E1D99" w14:textId="77777777" w:rsidR="009B6457" w:rsidRDefault="009B6457" w:rsidP="009B6457">
      <w:pPr>
        <w:keepNext/>
        <w:numPr>
          <w:ilvl w:val="2"/>
          <w:numId w:val="59"/>
        </w:numPr>
        <w:pBdr>
          <w:top w:val="nil"/>
          <w:left w:val="nil"/>
          <w:bottom w:val="nil"/>
          <w:right w:val="nil"/>
          <w:between w:val="nil"/>
        </w:pBdr>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lastRenderedPageBreak/>
        <w:t>Actividades de enseñanza-aprendizaje</w:t>
      </w:r>
    </w:p>
    <w:p w14:paraId="00422E2F" w14:textId="77777777" w:rsidR="009B6457" w:rsidRDefault="009B6457" w:rsidP="009B6457">
      <w:pPr>
        <w:ind w:hanging="2"/>
      </w:pPr>
      <w:r>
        <w:t xml:space="preserve">Durante las evaluaciones se propondrán una serie de </w:t>
      </w:r>
      <w:r>
        <w:rPr>
          <w:b/>
          <w:u w:val="single"/>
        </w:rPr>
        <w:t xml:space="preserve">Actividades de enseñanza-aprendizaje </w:t>
      </w:r>
      <w:r>
        <w:t>(proyectos, ejercicios, prácticas o trabajos).</w:t>
      </w:r>
    </w:p>
    <w:p w14:paraId="05F26C03" w14:textId="77777777" w:rsidR="009B6457" w:rsidRDefault="009B6457" w:rsidP="009B6457">
      <w:pPr>
        <w:numPr>
          <w:ilvl w:val="0"/>
          <w:numId w:val="57"/>
        </w:numPr>
        <w:ind w:leftChars="-1" w:left="0" w:hangingChars="1" w:hanging="2"/>
        <w:textDirection w:val="btLr"/>
        <w:textAlignment w:val="top"/>
        <w:outlineLvl w:val="0"/>
      </w:pPr>
      <w:r>
        <w:t xml:space="preserve">Estas actividades se entregarán únicamente por el aula virtual, no se aceptarán por ningún otro medio. </w:t>
      </w:r>
    </w:p>
    <w:p w14:paraId="402665A4" w14:textId="77777777" w:rsidR="009B6457" w:rsidRDefault="009B6457" w:rsidP="009B6457">
      <w:pPr>
        <w:numPr>
          <w:ilvl w:val="2"/>
          <w:numId w:val="58"/>
        </w:numPr>
        <w:ind w:leftChars="-1" w:left="0" w:hangingChars="1" w:hanging="2"/>
        <w:textDirection w:val="btLr"/>
        <w:textAlignment w:val="top"/>
        <w:outlineLvl w:val="0"/>
      </w:pPr>
      <w:r>
        <w:t>En este aspecto se valorará además del trabajo realizado en la práctica la actitud y el trabajo realizado por el alumno.</w:t>
      </w:r>
    </w:p>
    <w:p w14:paraId="1C160F6C" w14:textId="77777777" w:rsidR="009B6457" w:rsidRDefault="009B6457" w:rsidP="009B6457">
      <w:pPr>
        <w:numPr>
          <w:ilvl w:val="2"/>
          <w:numId w:val="58"/>
        </w:numPr>
        <w:ind w:leftChars="-1" w:left="0" w:hangingChars="1" w:hanging="2"/>
        <w:textDirection w:val="btLr"/>
        <w:textAlignment w:val="top"/>
        <w:outlineLvl w:val="0"/>
      </w:pPr>
      <w:r>
        <w:t>La evaluación de estas actividades (ejercicios, prácticas) será siempre individual, y la realización de trabajos grupales no conllevará en ningún momento que todos los miembros deban tener la misma calificación.</w:t>
      </w:r>
    </w:p>
    <w:p w14:paraId="155A5078" w14:textId="77777777" w:rsidR="009B6457" w:rsidRDefault="009B6457" w:rsidP="009B6457">
      <w:pPr>
        <w:numPr>
          <w:ilvl w:val="2"/>
          <w:numId w:val="58"/>
        </w:numPr>
        <w:ind w:leftChars="-1" w:left="0" w:hangingChars="1" w:hanging="2"/>
        <w:textDirection w:val="btLr"/>
        <w:textAlignment w:val="top"/>
        <w:outlineLvl w:val="0"/>
      </w:pPr>
      <w:bookmarkStart w:id="53" w:name="_heading=h.3j2qqm3" w:colFirst="0" w:colLast="0"/>
      <w:bookmarkEnd w:id="53"/>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54F65734" w14:textId="77777777" w:rsidR="00655D1A" w:rsidRDefault="00655D1A" w:rsidP="00655D1A">
      <w:pPr>
        <w:pStyle w:val="Prrafodelista"/>
        <w:numPr>
          <w:ilvl w:val="0"/>
          <w:numId w:val="63"/>
        </w:numPr>
        <w:rPr>
          <w:sz w:val="24"/>
          <w:szCs w:val="24"/>
          <w:lang w:eastAsia="es-ES"/>
        </w:rPr>
      </w:pPr>
      <w:r w:rsidRPr="009B6457">
        <w:rPr>
          <w:sz w:val="24"/>
          <w:szCs w:val="24"/>
          <w:lang w:eastAsia="es-ES"/>
        </w:rPr>
        <w:t>Para poder hacer media con el examen ha de haber más actividades Aptas que No aptas.</w:t>
      </w:r>
    </w:p>
    <w:p w14:paraId="097C56E3" w14:textId="77777777" w:rsidR="00655D1A" w:rsidRPr="009B6457" w:rsidRDefault="00655D1A" w:rsidP="00655D1A">
      <w:pPr>
        <w:pStyle w:val="Prrafodelista"/>
        <w:numPr>
          <w:ilvl w:val="0"/>
          <w:numId w:val="63"/>
        </w:numPr>
        <w:rPr>
          <w:sz w:val="24"/>
          <w:szCs w:val="24"/>
          <w:lang w:eastAsia="es-ES"/>
        </w:rPr>
      </w:pPr>
      <w:r>
        <w:rPr>
          <w:sz w:val="24"/>
          <w:szCs w:val="24"/>
          <w:lang w:eastAsia="es-ES"/>
        </w:rPr>
        <w:t>Se permitirá la no presentación de un máximo de 2 actividades por trimestre, con la proporcional reducción en la evaluación</w:t>
      </w:r>
    </w:p>
    <w:p w14:paraId="3DE6A936" w14:textId="77777777" w:rsidR="00655D1A" w:rsidRDefault="00655D1A" w:rsidP="00655D1A">
      <w:pPr>
        <w:pStyle w:val="Prrafodelista"/>
        <w:ind w:left="360"/>
        <w:textDirection w:val="btLr"/>
        <w:textAlignment w:val="top"/>
        <w:outlineLvl w:val="0"/>
      </w:pPr>
    </w:p>
    <w:p w14:paraId="44CDC1D8" w14:textId="77777777" w:rsidR="009B6457" w:rsidRDefault="009B6457" w:rsidP="009B6457">
      <w:pPr>
        <w:keepNext/>
        <w:numPr>
          <w:ilvl w:val="2"/>
          <w:numId w:val="59"/>
        </w:numPr>
        <w:pBdr>
          <w:top w:val="nil"/>
          <w:left w:val="nil"/>
          <w:bottom w:val="nil"/>
          <w:right w:val="nil"/>
          <w:between w:val="nil"/>
        </w:pBdr>
        <w:spacing w:before="240" w:after="60"/>
        <w:ind w:leftChars="-1" w:left="1" w:hangingChars="1" w:hanging="3"/>
        <w:textDirection w:val="btLr"/>
        <w:textAlignment w:val="top"/>
        <w:outlineLvl w:val="0"/>
        <w:rPr>
          <w:rFonts w:ascii="Arial" w:eastAsia="Arial" w:hAnsi="Arial" w:cs="Arial"/>
          <w:b/>
          <w:color w:val="000000"/>
          <w:sz w:val="26"/>
          <w:szCs w:val="26"/>
        </w:rPr>
      </w:pPr>
      <w:bookmarkStart w:id="54" w:name="_heading=h.1y810tw" w:colFirst="0" w:colLast="0"/>
      <w:bookmarkEnd w:id="54"/>
      <w:r>
        <w:rPr>
          <w:rFonts w:ascii="Arial" w:eastAsia="Arial" w:hAnsi="Arial" w:cs="Arial"/>
          <w:b/>
          <w:color w:val="000000"/>
          <w:sz w:val="26"/>
          <w:szCs w:val="26"/>
        </w:rPr>
        <w:t>Calificación de cada evaluación</w:t>
      </w:r>
    </w:p>
    <w:p w14:paraId="2492426E" w14:textId="77777777" w:rsidR="009B6457" w:rsidRPr="00F81ED3" w:rsidRDefault="009B6457" w:rsidP="009B6457">
      <w:pPr>
        <w:ind w:hanging="2"/>
        <w:rPr>
          <w:rFonts w:cs="Calibri"/>
        </w:rPr>
      </w:pPr>
      <w:r w:rsidRPr="00F81ED3">
        <w:rPr>
          <w:rFonts w:cs="Calibri"/>
        </w:rPr>
        <w:t>En cada una de las evaluaciones se calificarán los siguientes conceptos:</w:t>
      </w:r>
    </w:p>
    <w:p w14:paraId="1A0B29F7" w14:textId="1F6D4647" w:rsidR="009B6457" w:rsidRPr="00F81ED3" w:rsidRDefault="009B6457" w:rsidP="009B6457">
      <w:pPr>
        <w:numPr>
          <w:ilvl w:val="0"/>
          <w:numId w:val="9"/>
        </w:numPr>
        <w:ind w:left="0" w:hanging="2"/>
        <w:rPr>
          <w:rFonts w:cs="Calibri"/>
        </w:rPr>
      </w:pPr>
      <w:r w:rsidRPr="00F81ED3">
        <w:rPr>
          <w:rFonts w:cs="Calibri"/>
        </w:rPr>
        <w:t>Una actividad de enseñanza-aprendizaje (proyectos o trabaj</w:t>
      </w:r>
      <w:r>
        <w:t xml:space="preserve">os realizados por el alumno): </w:t>
      </w:r>
      <w:r w:rsidRPr="009B6457">
        <w:rPr>
          <w:b/>
          <w:bCs/>
        </w:rPr>
        <w:t>35</w:t>
      </w:r>
      <w:r w:rsidRPr="009B6457">
        <w:rPr>
          <w:rFonts w:cs="Calibri"/>
          <w:b/>
          <w:bCs/>
        </w:rPr>
        <w:t>% de la nota</w:t>
      </w:r>
      <w:r w:rsidRPr="00F81ED3">
        <w:rPr>
          <w:rFonts w:cs="Calibri"/>
        </w:rPr>
        <w:t>.</w:t>
      </w:r>
    </w:p>
    <w:p w14:paraId="39559E74" w14:textId="464B6A6F" w:rsidR="009B6457" w:rsidRDefault="009B6457" w:rsidP="009B6457">
      <w:pPr>
        <w:numPr>
          <w:ilvl w:val="0"/>
          <w:numId w:val="9"/>
        </w:numPr>
        <w:ind w:left="0" w:hanging="2"/>
        <w:rPr>
          <w:rFonts w:cs="Calibri"/>
        </w:rPr>
      </w:pPr>
      <w:r>
        <w:rPr>
          <w:rFonts w:cs="Calibri"/>
        </w:rPr>
        <w:t>El/los</w:t>
      </w:r>
      <w:r w:rsidRPr="00F81ED3">
        <w:rPr>
          <w:rFonts w:cs="Calibri"/>
        </w:rPr>
        <w:t xml:space="preserve"> exámen</w:t>
      </w:r>
      <w:r>
        <w:rPr>
          <w:rFonts w:cs="Calibri"/>
        </w:rPr>
        <w:t>es</w:t>
      </w:r>
      <w:r w:rsidRPr="00F81ED3">
        <w:rPr>
          <w:rFonts w:cs="Calibri"/>
        </w:rPr>
        <w:t xml:space="preserve"> es</w:t>
      </w:r>
      <w:r>
        <w:t xml:space="preserve">critos con contenido práctico: </w:t>
      </w:r>
      <w:r w:rsidRPr="009B6457">
        <w:rPr>
          <w:b/>
          <w:bCs/>
        </w:rPr>
        <w:t>75</w:t>
      </w:r>
      <w:r w:rsidRPr="009B6457">
        <w:rPr>
          <w:rFonts w:cs="Calibri"/>
          <w:b/>
          <w:bCs/>
        </w:rPr>
        <w:t>% de la nota.</w:t>
      </w:r>
      <w:r w:rsidRPr="00F81ED3">
        <w:rPr>
          <w:rFonts w:cs="Calibri"/>
        </w:rPr>
        <w:t xml:space="preserve"> </w:t>
      </w:r>
    </w:p>
    <w:p w14:paraId="410B660A" w14:textId="77777777" w:rsidR="009B6457" w:rsidRPr="00F81ED3" w:rsidRDefault="009B6457" w:rsidP="009B6457">
      <w:pPr>
        <w:rPr>
          <w:rFonts w:cs="Calibri"/>
        </w:rPr>
      </w:pPr>
    </w:p>
    <w:p w14:paraId="6D565556" w14:textId="77777777" w:rsidR="009B6457" w:rsidRDefault="009B6457" w:rsidP="009B6457">
      <w:pPr>
        <w:ind w:hanging="2"/>
        <w:rPr>
          <w:rFonts w:cs="Calibri"/>
        </w:rPr>
      </w:pPr>
      <w:r w:rsidRPr="00F81ED3">
        <w:rPr>
          <w:rFonts w:cs="Calibri"/>
        </w:rPr>
        <w:t>Sin embargo, para superar cada evaluación es necesario:</w:t>
      </w:r>
    </w:p>
    <w:p w14:paraId="0F85D854" w14:textId="77777777" w:rsidR="00655D1A" w:rsidRPr="00F81ED3" w:rsidRDefault="00655D1A" w:rsidP="009B6457">
      <w:pPr>
        <w:ind w:hanging="2"/>
      </w:pPr>
    </w:p>
    <w:p w14:paraId="738F2444" w14:textId="77777777" w:rsidR="009B6457" w:rsidRPr="009B6457" w:rsidRDefault="009B6457" w:rsidP="009B6457">
      <w:pPr>
        <w:pStyle w:val="Prrafodelista"/>
        <w:numPr>
          <w:ilvl w:val="0"/>
          <w:numId w:val="62"/>
        </w:numPr>
        <w:rPr>
          <w:sz w:val="24"/>
          <w:szCs w:val="24"/>
          <w:lang w:eastAsia="es-ES"/>
        </w:rPr>
      </w:pPr>
      <w:r w:rsidRPr="009B6457">
        <w:rPr>
          <w:sz w:val="24"/>
          <w:szCs w:val="24"/>
          <w:lang w:eastAsia="es-ES"/>
        </w:rPr>
        <w:lastRenderedPageBreak/>
        <w:t xml:space="preserve">Haber realizado, entregado y aprobado en los plazos establecidos todas las actividades de enseñanza-aprendizaje de entrega obligatoria. Podrán evaluarse con nota numérica o con apto-no apto. </w:t>
      </w:r>
    </w:p>
    <w:p w14:paraId="4AC70656" w14:textId="77777777" w:rsidR="009B6457" w:rsidRPr="00655D1A" w:rsidRDefault="009B6457" w:rsidP="00655D1A">
      <w:pPr>
        <w:pStyle w:val="Prrafodelista"/>
        <w:numPr>
          <w:ilvl w:val="0"/>
          <w:numId w:val="62"/>
        </w:numPr>
        <w:textDirection w:val="btLr"/>
        <w:rPr>
          <w:sz w:val="24"/>
          <w:szCs w:val="24"/>
          <w:lang w:eastAsia="es-ES"/>
        </w:rPr>
      </w:pPr>
      <w:r w:rsidRPr="00655D1A">
        <w:rPr>
          <w:sz w:val="24"/>
          <w:szCs w:val="24"/>
          <w:lang w:eastAsia="es-ES"/>
        </w:rPr>
        <w:t xml:space="preserve">Obtener una nota mínima de 5 sobre 10 por criterio de evaluación. </w:t>
      </w:r>
    </w:p>
    <w:p w14:paraId="504AF7E5" w14:textId="77777777" w:rsidR="009B6457" w:rsidRPr="00655D1A" w:rsidRDefault="009B6457" w:rsidP="00655D1A">
      <w:pPr>
        <w:pStyle w:val="Prrafodelista"/>
        <w:numPr>
          <w:ilvl w:val="0"/>
          <w:numId w:val="62"/>
        </w:numPr>
        <w:textDirection w:val="btLr"/>
        <w:rPr>
          <w:sz w:val="24"/>
          <w:szCs w:val="24"/>
          <w:lang w:eastAsia="es-ES"/>
        </w:rPr>
      </w:pPr>
      <w:r w:rsidRPr="00655D1A">
        <w:rPr>
          <w:sz w:val="24"/>
          <w:szCs w:val="24"/>
          <w:lang w:eastAsia="es-ES"/>
        </w:rPr>
        <w:t>La nota media de cada evaluación debe ser de 5 sobre 10.</w:t>
      </w:r>
    </w:p>
    <w:p w14:paraId="6714E02F" w14:textId="77777777" w:rsidR="009B6457" w:rsidRDefault="009B6457" w:rsidP="009B6457">
      <w:pPr>
        <w:ind w:firstLine="708"/>
        <w:rPr>
          <w:rFonts w:cs="Calibri"/>
          <w:b/>
          <w:bCs/>
          <w:color w:val="auto"/>
        </w:rPr>
      </w:pPr>
    </w:p>
    <w:p w14:paraId="26E95CAB" w14:textId="77777777" w:rsidR="009B6457" w:rsidRPr="00E16C88" w:rsidRDefault="009B6457" w:rsidP="009B6457">
      <w:pPr>
        <w:ind w:firstLine="708"/>
        <w:rPr>
          <w:rFonts w:cs="Calibri"/>
          <w:b/>
          <w:bCs/>
          <w:color w:val="auto"/>
        </w:rPr>
      </w:pPr>
      <w:bookmarkStart w:id="55" w:name="_Hlk149045583"/>
      <w:r w:rsidRPr="00E16C88">
        <w:rPr>
          <w:rFonts w:cs="Calibri"/>
          <w:b/>
          <w:bCs/>
          <w:color w:val="auto"/>
        </w:rPr>
        <w:t>No se considera la evaluación superada si no se cumplen los dos criterios anteriores.</w:t>
      </w:r>
    </w:p>
    <w:p w14:paraId="6194CDAE" w14:textId="77777777" w:rsidR="009B6457" w:rsidRDefault="009B6457" w:rsidP="009B6457">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9B6457" w14:paraId="2EDCD423" w14:textId="77777777" w:rsidTr="00BE12B8">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A389F1" w14:textId="77777777" w:rsidR="009B6457" w:rsidRPr="00E16C88" w:rsidRDefault="009B6457" w:rsidP="00BE12B8">
            <w:pPr>
              <w:jc w:val="center"/>
              <w:rPr>
                <w:rFonts w:cs="Calibri"/>
                <w:b/>
                <w:color w:val="auto"/>
              </w:rPr>
            </w:pPr>
            <w:bookmarkStart w:id="56" w:name="_Hlk149045562"/>
            <w:r w:rsidRPr="00E16C88">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14:paraId="30EFB473" w14:textId="77777777" w:rsidR="009B6457" w:rsidRPr="00E16C88" w:rsidRDefault="009B6457" w:rsidP="00BE12B8">
            <w:pPr>
              <w:jc w:val="center"/>
              <w:rPr>
                <w:rFonts w:cs="Calibri"/>
                <w:b/>
                <w:color w:val="auto"/>
              </w:rPr>
            </w:pPr>
          </w:p>
          <w:p w14:paraId="76EA67B5" w14:textId="77777777" w:rsidR="009B6457" w:rsidRPr="00E16C88" w:rsidRDefault="009B6457" w:rsidP="00BE12B8">
            <w:pPr>
              <w:jc w:val="center"/>
              <w:rPr>
                <w:rFonts w:cs="Calibri"/>
                <w:b/>
                <w:color w:val="auto"/>
              </w:rPr>
            </w:pPr>
            <w:r w:rsidRPr="00E16C88">
              <w:rPr>
                <w:rFonts w:cs="Calibri"/>
                <w:b/>
                <w:color w:val="auto"/>
              </w:rPr>
              <w:t>Si el alumno no supera una o varias evaluaciones, la nota final será de suspenso.</w:t>
            </w:r>
          </w:p>
          <w:p w14:paraId="199972FB" w14:textId="77777777" w:rsidR="009B6457" w:rsidRDefault="009B6457" w:rsidP="00BE12B8">
            <w:pPr>
              <w:jc w:val="center"/>
              <w:rPr>
                <w:rFonts w:cs="Calibri"/>
                <w:b/>
                <w:color w:val="548DD4"/>
              </w:rPr>
            </w:pPr>
          </w:p>
        </w:tc>
      </w:tr>
      <w:bookmarkEnd w:id="55"/>
      <w:bookmarkEnd w:id="56"/>
    </w:tbl>
    <w:p w14:paraId="68C30B18" w14:textId="77777777" w:rsidR="009B6457" w:rsidRDefault="009B6457" w:rsidP="009B6457"/>
    <w:p w14:paraId="1D8D8365" w14:textId="77777777" w:rsidR="009B6457" w:rsidRPr="003B3697" w:rsidRDefault="009B6457" w:rsidP="009B6457">
      <w:pPr>
        <w:rPr>
          <w:rFonts w:cstheme="minorHAnsi"/>
          <w:b/>
        </w:rPr>
      </w:pPr>
      <w:r w:rsidRPr="003B3697">
        <w:rPr>
          <w:rFonts w:cstheme="minorHAnsi"/>
          <w:b/>
        </w:rPr>
        <w:t>Protocolo de actuación ante plagio en pruebas y proyectos:</w:t>
      </w:r>
    </w:p>
    <w:p w14:paraId="58F66DD7" w14:textId="77777777" w:rsidR="009B6457" w:rsidRPr="003B3697" w:rsidRDefault="009B6457" w:rsidP="009B6457">
      <w:pPr>
        <w:pStyle w:val="Prrafodelista"/>
        <w:numPr>
          <w:ilvl w:val="0"/>
          <w:numId w:val="61"/>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00E0BB22" w14:textId="77777777" w:rsidR="009B6457" w:rsidRPr="003B3697" w:rsidRDefault="009B6457" w:rsidP="009B6457">
      <w:pPr>
        <w:pStyle w:val="Prrafodelista"/>
        <w:numPr>
          <w:ilvl w:val="0"/>
          <w:numId w:val="61"/>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20C7327C" w14:textId="77777777" w:rsidR="00655D1A" w:rsidRPr="00655D1A" w:rsidRDefault="00655D1A" w:rsidP="00655D1A">
      <w:pPr>
        <w:pStyle w:val="Prrafodelista"/>
        <w:numPr>
          <w:ilvl w:val="0"/>
          <w:numId w:val="61"/>
        </w:numPr>
        <w:rPr>
          <w:rFonts w:asciiTheme="minorHAnsi" w:hAnsiTheme="minorHAnsi" w:cstheme="minorHAnsi"/>
          <w:sz w:val="24"/>
          <w:szCs w:val="24"/>
        </w:rPr>
      </w:pPr>
      <w:r w:rsidRPr="00655D1A">
        <w:rPr>
          <w:rFonts w:asciiTheme="minorHAnsi" w:hAnsiTheme="minorHAnsi" w:cstheme="minorHAnsi"/>
          <w:sz w:val="24"/>
          <w:szCs w:val="24"/>
        </w:rPr>
        <w:t xml:space="preserve">Para la ejecución de las pruebas escritas el/la profesor/a podrá tomar las medidas de control y vigilancia que garanticen su correcta realización sin perjuicio para el alumnado; entre ellas podrán solicitarse el uso de los materiales imprescindibles en la mesa de ejecución, la colocación de </w:t>
      </w:r>
      <w:r w:rsidRPr="00655D1A">
        <w:rPr>
          <w:rFonts w:asciiTheme="minorHAnsi" w:hAnsiTheme="minorHAnsi" w:cstheme="minorHAnsi"/>
          <w:sz w:val="24"/>
          <w:szCs w:val="24"/>
        </w:rPr>
        <w:lastRenderedPageBreak/>
        <w:t>medios de telefonía y reproducción en sitio aparte, etc. En caso de sospecha de fraude durante la corrección el/la profesor/a podrá recabar del alumno/a la información de contraste que precise en la semana posterior a la ejecución de la prueba para considerar su validez.</w:t>
      </w:r>
    </w:p>
    <w:p w14:paraId="14E8809D" w14:textId="77777777" w:rsidR="00655D1A" w:rsidRPr="00655D1A" w:rsidRDefault="00655D1A" w:rsidP="00655D1A">
      <w:pPr>
        <w:pStyle w:val="Prrafodelista"/>
        <w:numPr>
          <w:ilvl w:val="0"/>
          <w:numId w:val="61"/>
        </w:numPr>
        <w:rPr>
          <w:rFonts w:asciiTheme="minorHAnsi" w:hAnsiTheme="minorHAnsi" w:cstheme="minorHAnsi"/>
          <w:sz w:val="24"/>
          <w:szCs w:val="24"/>
        </w:rPr>
      </w:pPr>
      <w:r w:rsidRPr="00655D1A">
        <w:rPr>
          <w:rFonts w:asciiTheme="minorHAnsi" w:hAnsiTheme="minorHAnsi" w:cstheme="minorHAnsi"/>
          <w:sz w:val="24"/>
          <w:szCs w:val="24"/>
        </w:rPr>
        <w:t xml:space="preserve"> • Los/as alumnos/s que fueren sorprendidos realizando una prueba escrita empleando medios fraudulentos perderán las calificaciones obtenidas en las pruebas escritas hasta la fecha y se presentarán a la prueba final ordinaria de junio con la totalidad de los contenidos conceptuales. </w:t>
      </w:r>
    </w:p>
    <w:p w14:paraId="3466C744" w14:textId="77777777" w:rsidR="009B6457" w:rsidRDefault="009B6457" w:rsidP="009B6457">
      <w:pPr>
        <w:rPr>
          <w:rFonts w:asciiTheme="minorHAnsi" w:hAnsiTheme="minorHAnsi" w:cs="Calibri"/>
          <w:b/>
          <w:color w:val="FF0000"/>
        </w:rPr>
      </w:pPr>
    </w:p>
    <w:p w14:paraId="0F4FE348" w14:textId="77777777" w:rsidR="00266FE7" w:rsidRDefault="003A3D42" w:rsidP="007B374E">
      <w:pPr>
        <w:pStyle w:val="Encabezado2"/>
        <w:numPr>
          <w:ilvl w:val="1"/>
          <w:numId w:val="55"/>
        </w:numPr>
        <w:rPr>
          <w:rFonts w:ascii="Calibri" w:hAnsi="Calibri" w:cs="Calibri"/>
        </w:rPr>
      </w:pPr>
      <w:r>
        <w:rPr>
          <w:rFonts w:ascii="Calibri" w:hAnsi="Calibri" w:cs="Calibri"/>
        </w:rPr>
        <w:t xml:space="preserve"> </w:t>
      </w:r>
      <w:bookmarkStart w:id="57" w:name="_Toc523819770"/>
      <w:bookmarkStart w:id="58" w:name="_Toc149045542"/>
      <w:r>
        <w:rPr>
          <w:rFonts w:ascii="Calibri" w:hAnsi="Calibri" w:cs="Calibri"/>
        </w:rPr>
        <w:t>Recuperación</w:t>
      </w:r>
      <w:bookmarkEnd w:id="57"/>
      <w:bookmarkEnd w:id="58"/>
      <w:r>
        <w:rPr>
          <w:rFonts w:ascii="Calibri" w:hAnsi="Calibri" w:cs="Calibri"/>
        </w:rPr>
        <w:t xml:space="preserve"> </w:t>
      </w:r>
    </w:p>
    <w:p w14:paraId="06CF0ABD" w14:textId="77777777"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4FDBB65F" w14:textId="77777777" w:rsidR="00266FE7" w:rsidRDefault="00266FE7">
      <w:pPr>
        <w:ind w:firstLine="708"/>
        <w:rPr>
          <w:rFonts w:cs="Calibri"/>
          <w:color w:val="FF0000"/>
        </w:rPr>
      </w:pPr>
    </w:p>
    <w:p w14:paraId="3AF03FD1" w14:textId="77777777"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2DCCFE95" w14:textId="77777777" w:rsidR="00266FE7" w:rsidRDefault="00266FE7">
      <w:pPr>
        <w:ind w:firstLine="708"/>
        <w:rPr>
          <w:rFonts w:cs="Calibri"/>
          <w:color w:val="FF0000"/>
        </w:rPr>
      </w:pPr>
    </w:p>
    <w:p w14:paraId="32FF989E" w14:textId="77777777" w:rsidR="00655D1A" w:rsidRDefault="00655D1A" w:rsidP="00655D1A">
      <w:pPr>
        <w:ind w:firstLine="708"/>
      </w:pPr>
      <w:r>
        <w:t xml:space="preserve">Si un alumno no supera una o varios criterios de evaluación, deberá recuperar los criterios no superados en el examen final de recuperación que se realizará en la segunda convocatoria ordinaria. </w:t>
      </w:r>
    </w:p>
    <w:p w14:paraId="128EC130" w14:textId="77777777" w:rsidR="00655D1A" w:rsidRDefault="00655D1A" w:rsidP="00655D1A">
      <w:pPr>
        <w:ind w:hanging="2"/>
      </w:pPr>
      <w:r>
        <w:t>Para poder realizar este examen es necesario haber presentado todos los trabajos prácticos solicitados por el profesor a lo largo de todo el curso y tener una calificación de mínimo 5 en estos.</w:t>
      </w:r>
    </w:p>
    <w:p w14:paraId="09961579" w14:textId="77777777" w:rsidR="00655D1A" w:rsidRDefault="00655D1A" w:rsidP="00655D1A">
      <w:pPr>
        <w:ind w:hanging="2"/>
      </w:pPr>
      <w:r>
        <w:t>En el examen final de la segunda convocatoria ordinaria, el alumno deberá recuperar:</w:t>
      </w:r>
    </w:p>
    <w:p w14:paraId="5DC27DED" w14:textId="77777777" w:rsidR="00655D1A" w:rsidRDefault="00655D1A" w:rsidP="00655D1A">
      <w:pPr>
        <w:numPr>
          <w:ilvl w:val="0"/>
          <w:numId w:val="64"/>
        </w:numPr>
        <w:ind w:leftChars="-1" w:left="0" w:hangingChars="1" w:hanging="2"/>
        <w:textDirection w:val="btLr"/>
        <w:textAlignment w:val="top"/>
        <w:outlineLvl w:val="0"/>
      </w:pPr>
      <w:r>
        <w:t>Todos los criterios correspondientes a la evaluación no superada.</w:t>
      </w:r>
    </w:p>
    <w:p w14:paraId="0965C511" w14:textId="77777777" w:rsidR="00655D1A" w:rsidRDefault="00655D1A" w:rsidP="00655D1A">
      <w:pPr>
        <w:ind w:hanging="2"/>
      </w:pPr>
      <w:r>
        <w:t>La calificación final se obtendrá:</w:t>
      </w:r>
    </w:p>
    <w:p w14:paraId="2045DA18" w14:textId="77777777" w:rsidR="00655D1A" w:rsidRDefault="00655D1A" w:rsidP="00655D1A">
      <w:pPr>
        <w:ind w:hanging="2"/>
        <w:rPr>
          <w:highlight w:val="yellow"/>
        </w:rPr>
      </w:pPr>
      <w:bookmarkStart w:id="59" w:name="_heading=h.2xcytpi" w:colFirst="0" w:colLast="0"/>
      <w:bookmarkEnd w:id="59"/>
      <w:r>
        <w:lastRenderedPageBreak/>
        <w:t>•</w:t>
      </w:r>
      <w:r>
        <w:tab/>
        <w:t xml:space="preserve">Como la media aritmética con las calificaciones obtenidas en los criterios de evaluación superados. </w:t>
      </w:r>
    </w:p>
    <w:p w14:paraId="08788104" w14:textId="77777777" w:rsidR="00266FE7" w:rsidRDefault="00266FE7">
      <w:pPr>
        <w:ind w:firstLine="708"/>
        <w:rPr>
          <w:rFonts w:cs="Calibri"/>
        </w:rPr>
      </w:pPr>
    </w:p>
    <w:p w14:paraId="11FA1CAC" w14:textId="77777777" w:rsidR="00266FE7" w:rsidRDefault="003A3D42">
      <w:pPr>
        <w:rPr>
          <w:rFonts w:cs="Calibri"/>
          <w:u w:val="single"/>
        </w:rPr>
      </w:pPr>
      <w:r>
        <w:rPr>
          <w:rFonts w:cs="Calibri"/>
          <w:u w:val="single"/>
        </w:rPr>
        <w:t>Acceso a la segunda convocatoria ordinaria</w:t>
      </w:r>
    </w:p>
    <w:p w14:paraId="432AAF04"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5789146A" w14:textId="77777777" w:rsidR="00266FE7" w:rsidRDefault="00266FE7">
      <w:pPr>
        <w:ind w:firstLine="708"/>
        <w:rPr>
          <w:rFonts w:cs="Calibri"/>
          <w:color w:val="FF0000"/>
        </w:rPr>
      </w:pPr>
    </w:p>
    <w:p w14:paraId="40E11481"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25AF10BB" w14:textId="77777777" w:rsidR="00655D1A" w:rsidRDefault="00655D1A">
      <w:pPr>
        <w:ind w:firstLine="708"/>
        <w:rPr>
          <w:rFonts w:cs="Calibri"/>
        </w:rPr>
      </w:pPr>
    </w:p>
    <w:p w14:paraId="70280DA1" w14:textId="77777777" w:rsidR="00655D1A" w:rsidRPr="002D037B" w:rsidRDefault="00655D1A" w:rsidP="00655D1A">
      <w:pPr>
        <w:ind w:firstLine="708"/>
        <w:rPr>
          <w:rFonts w:asciiTheme="minorHAnsi" w:hAnsiTheme="minorHAnsi"/>
          <w:color w:val="000000" w:themeColor="text1"/>
        </w:rPr>
      </w:pPr>
      <w:r w:rsidRPr="002D037B">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4B9FC11D" w14:textId="77777777" w:rsidR="00655D1A" w:rsidRPr="002D037B" w:rsidRDefault="00655D1A" w:rsidP="00655D1A">
      <w:pPr>
        <w:ind w:firstLine="708"/>
        <w:rPr>
          <w:rFonts w:asciiTheme="minorHAnsi" w:hAnsiTheme="minorHAnsi"/>
          <w:color w:val="000000" w:themeColor="text1"/>
        </w:rPr>
      </w:pPr>
    </w:p>
    <w:p w14:paraId="4AC05777" w14:textId="77777777" w:rsidR="00655D1A" w:rsidRPr="002D037B" w:rsidRDefault="00655D1A" w:rsidP="00655D1A">
      <w:pPr>
        <w:ind w:firstLine="708"/>
        <w:rPr>
          <w:rFonts w:asciiTheme="minorHAnsi" w:hAnsiTheme="minorHAnsi"/>
          <w:color w:val="000000" w:themeColor="text1"/>
        </w:rPr>
      </w:pPr>
      <w:r w:rsidRPr="002D037B">
        <w:rPr>
          <w:rFonts w:asciiTheme="minorHAnsi" w:hAnsiTheme="minorHAnsi"/>
          <w:color w:val="000000" w:themeColor="text1"/>
        </w:rPr>
        <w:t>El examen de la segunda convocatoria ordinaria incluirá solo aquellos contenidos que no se hayan conseguido superar en la primera.</w:t>
      </w:r>
    </w:p>
    <w:p w14:paraId="4FE85994" w14:textId="77777777" w:rsidR="00655D1A" w:rsidRPr="002D037B" w:rsidRDefault="00655D1A" w:rsidP="00655D1A">
      <w:pPr>
        <w:ind w:firstLine="708"/>
        <w:rPr>
          <w:rFonts w:asciiTheme="minorHAnsi" w:hAnsiTheme="minorHAnsi"/>
          <w:color w:val="000000" w:themeColor="text1"/>
        </w:rPr>
      </w:pPr>
    </w:p>
    <w:p w14:paraId="1FC16B71" w14:textId="77777777" w:rsidR="00655D1A" w:rsidRPr="002D037B" w:rsidRDefault="00655D1A" w:rsidP="00655D1A">
      <w:pPr>
        <w:ind w:firstLine="708"/>
        <w:rPr>
          <w:rFonts w:asciiTheme="minorHAnsi" w:hAnsiTheme="minorHAnsi" w:cs="Calibri"/>
          <w:color w:val="000000" w:themeColor="text1"/>
        </w:rPr>
      </w:pPr>
      <w:r w:rsidRPr="002D037B">
        <w:rPr>
          <w:rFonts w:asciiTheme="minorHAnsi" w:hAnsiTheme="minorHAnsi"/>
          <w:color w:val="000000" w:themeColor="text1"/>
        </w:rPr>
        <w:t xml:space="preserve"> La segunda convocatoria ordinaria se realizará en el mes de </w:t>
      </w:r>
      <w:proofErr w:type="gramStart"/>
      <w:r w:rsidRPr="002D037B">
        <w:rPr>
          <w:rFonts w:asciiTheme="minorHAnsi" w:hAnsiTheme="minorHAnsi"/>
          <w:color w:val="000000" w:themeColor="text1"/>
        </w:rPr>
        <w:t>Junio</w:t>
      </w:r>
      <w:proofErr w:type="gramEnd"/>
      <w:r w:rsidRPr="002D037B">
        <w:rPr>
          <w:rFonts w:asciiTheme="minorHAnsi" w:hAnsiTheme="minorHAnsi"/>
          <w:color w:val="000000" w:themeColor="text1"/>
        </w:rPr>
        <w:t>.</w:t>
      </w:r>
    </w:p>
    <w:p w14:paraId="411F4A7C" w14:textId="77777777" w:rsidR="00266FE7" w:rsidRDefault="00266FE7">
      <w:pPr>
        <w:ind w:firstLine="708"/>
        <w:rPr>
          <w:rFonts w:cs="Calibri"/>
        </w:rPr>
      </w:pPr>
    </w:p>
    <w:p w14:paraId="4BB49D8F" w14:textId="77777777" w:rsidR="00266FE7" w:rsidRDefault="003A3D42" w:rsidP="007B374E">
      <w:pPr>
        <w:pStyle w:val="Encabezado3"/>
        <w:numPr>
          <w:ilvl w:val="2"/>
          <w:numId w:val="55"/>
        </w:numPr>
        <w:rPr>
          <w:rFonts w:ascii="Calibri" w:hAnsi="Calibri" w:cs="Calibri"/>
          <w:highlight w:val="yellow"/>
        </w:rPr>
      </w:pPr>
      <w:bookmarkStart w:id="60" w:name="_Toc523819771"/>
      <w:bookmarkStart w:id="61" w:name="_Toc149045543"/>
      <w:bookmarkEnd w:id="60"/>
      <w:r>
        <w:rPr>
          <w:rFonts w:ascii="Calibri" w:hAnsi="Calibri" w:cs="Calibri"/>
          <w:highlight w:val="yellow"/>
        </w:rPr>
        <w:t>Planificación de las actividades de recuperación de los módulos no superados</w:t>
      </w:r>
      <w:bookmarkEnd w:id="61"/>
    </w:p>
    <w:p w14:paraId="6B0D5641" w14:textId="77777777" w:rsidR="00266FE7" w:rsidRDefault="00266FE7"/>
    <w:p w14:paraId="4C16D67E" w14:textId="77777777" w:rsidR="00655D1A" w:rsidRPr="00C84217" w:rsidRDefault="00655D1A" w:rsidP="00655D1A">
      <w:pPr>
        <w:ind w:firstLine="708"/>
        <w:rPr>
          <w:rFonts w:cs="Calibri"/>
          <w:color w:val="auto"/>
        </w:rPr>
      </w:pPr>
      <w:r w:rsidRPr="00C84217">
        <w:rPr>
          <w:rFonts w:cs="Calibri"/>
          <w:color w:val="auto"/>
        </w:rPr>
        <w:lastRenderedPageBreak/>
        <w:t>Dado que se utiliza la plataforma Moodle a lo largo del módulo/asignatura, los alumnos tienen a su disposición el conjunto de ejercicios que les pueden servir de refuerzo para superar el examen de la segunda convocatoria ordinaria</w:t>
      </w:r>
      <w:r>
        <w:rPr>
          <w:rFonts w:cs="Calibri"/>
          <w:color w:val="auto"/>
        </w:rPr>
        <w:t>.</w:t>
      </w:r>
    </w:p>
    <w:p w14:paraId="221B3D50" w14:textId="77777777" w:rsidR="00266FE7" w:rsidRDefault="00266FE7">
      <w:pPr>
        <w:rPr>
          <w:rFonts w:cs="Calibri"/>
          <w:color w:val="548DD4"/>
        </w:rPr>
      </w:pPr>
    </w:p>
    <w:p w14:paraId="57CA1FDB" w14:textId="09BAFBE8" w:rsidR="00266FE7" w:rsidRDefault="00266FE7" w:rsidP="00CA38BE">
      <w:pPr>
        <w:ind w:left="708" w:hanging="708"/>
        <w:rPr>
          <w:rFonts w:cs="Calibri"/>
          <w:color w:val="548DD4"/>
        </w:rPr>
      </w:pPr>
    </w:p>
    <w:p w14:paraId="59A577A2" w14:textId="5E0FB671" w:rsidR="00266FE7" w:rsidRPr="00655D1A" w:rsidRDefault="00266FE7" w:rsidP="00655D1A">
      <w:pPr>
        <w:pStyle w:val="Encabezado2"/>
        <w:rPr>
          <w:rFonts w:cs="Calibri"/>
          <w:color w:val="000000" w:themeColor="text1"/>
        </w:rPr>
      </w:pPr>
      <w:bookmarkStart w:id="62" w:name="_Toc523819772"/>
      <w:bookmarkEnd w:id="62"/>
    </w:p>
    <w:p w14:paraId="3BEB7491" w14:textId="77777777" w:rsidR="00266FE7" w:rsidRPr="00655D1A" w:rsidRDefault="003A3D42" w:rsidP="007B374E">
      <w:pPr>
        <w:pStyle w:val="Encabezado2"/>
        <w:numPr>
          <w:ilvl w:val="1"/>
          <w:numId w:val="55"/>
        </w:numPr>
        <w:rPr>
          <w:rFonts w:ascii="Calibri" w:hAnsi="Calibri" w:cs="Calibri"/>
          <w:color w:val="000000" w:themeColor="text1"/>
          <w:shd w:val="clear" w:color="auto" w:fill="FFFF00"/>
        </w:rPr>
      </w:pPr>
      <w:r w:rsidRPr="00655D1A">
        <w:rPr>
          <w:rFonts w:ascii="Calibri" w:hAnsi="Calibri" w:cs="Calibri"/>
          <w:color w:val="000000" w:themeColor="text1"/>
        </w:rPr>
        <w:t xml:space="preserve"> </w:t>
      </w:r>
      <w:bookmarkStart w:id="63" w:name="_Toc523819774"/>
      <w:bookmarkStart w:id="64" w:name="_Toc149045544"/>
      <w:r w:rsidRPr="00655D1A">
        <w:rPr>
          <w:rFonts w:ascii="Calibri" w:hAnsi="Calibri" w:cs="Calibri"/>
          <w:color w:val="000000" w:themeColor="text1"/>
        </w:rPr>
        <w:t xml:space="preserve">Pérdida de la evaluación </w:t>
      </w:r>
      <w:bookmarkEnd w:id="63"/>
      <w:r w:rsidR="00023DDA" w:rsidRPr="00655D1A">
        <w:rPr>
          <w:rFonts w:ascii="Calibri" w:hAnsi="Calibri" w:cs="Calibri"/>
          <w:color w:val="000000" w:themeColor="text1"/>
        </w:rPr>
        <w:t>continua</w:t>
      </w:r>
      <w:bookmarkEnd w:id="64"/>
    </w:p>
    <w:p w14:paraId="52E3BC09" w14:textId="77777777" w:rsidR="00266FE7" w:rsidRPr="00655D1A" w:rsidRDefault="003A3D42">
      <w:pPr>
        <w:ind w:firstLine="576"/>
        <w:rPr>
          <w:rFonts w:cs="Calibri"/>
          <w:color w:val="000000" w:themeColor="text1"/>
        </w:rPr>
      </w:pPr>
      <w:r w:rsidRPr="00655D1A">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05B18B8D" w14:textId="77777777" w:rsidR="00266FE7" w:rsidRPr="00655D1A" w:rsidRDefault="00266FE7">
      <w:pPr>
        <w:rPr>
          <w:rFonts w:cs="Calibri"/>
          <w:color w:val="000000" w:themeColor="text1"/>
        </w:rPr>
      </w:pPr>
    </w:p>
    <w:p w14:paraId="07435161" w14:textId="12744528" w:rsidR="00266FE7" w:rsidRPr="00655D1A" w:rsidRDefault="003A3D42">
      <w:pPr>
        <w:ind w:firstLine="576"/>
        <w:rPr>
          <w:rFonts w:cs="Calibri"/>
          <w:color w:val="000000" w:themeColor="text1"/>
        </w:rPr>
      </w:pPr>
      <w:r w:rsidRPr="00655D1A">
        <w:rPr>
          <w:rFonts w:cs="Calibri"/>
          <w:color w:val="000000" w:themeColor="text1"/>
        </w:rPr>
        <w:t>En este módulo, el porcentaje de faltas injustificadas que puede tener un alumno antes de perder el derecho a la evaluación continua es</w:t>
      </w:r>
      <w:r w:rsidRPr="00655D1A">
        <w:rPr>
          <w:rFonts w:cs="Calibri"/>
          <w:b/>
          <w:bCs/>
          <w:color w:val="000000" w:themeColor="text1"/>
        </w:rPr>
        <w:t xml:space="preserve">: </w:t>
      </w:r>
      <w:r w:rsidR="00655D1A" w:rsidRPr="00655D1A">
        <w:rPr>
          <w:rFonts w:cs="Calibri"/>
          <w:b/>
          <w:bCs/>
          <w:color w:val="000000" w:themeColor="text1"/>
        </w:rPr>
        <w:t>22 horas</w:t>
      </w:r>
    </w:p>
    <w:p w14:paraId="3C95AFB5" w14:textId="77777777" w:rsidR="00266FE7" w:rsidRPr="00655D1A" w:rsidRDefault="00266FE7">
      <w:pPr>
        <w:rPr>
          <w:rFonts w:cs="Calibri"/>
          <w:color w:val="000000" w:themeColor="text1"/>
        </w:rPr>
      </w:pPr>
    </w:p>
    <w:p w14:paraId="558298CE" w14:textId="77777777" w:rsidR="00266FE7" w:rsidRPr="00655D1A" w:rsidRDefault="003A3D42">
      <w:pPr>
        <w:ind w:firstLine="576"/>
        <w:rPr>
          <w:rFonts w:cs="Calibri"/>
          <w:color w:val="000000" w:themeColor="text1"/>
        </w:rPr>
      </w:pPr>
      <w:r w:rsidRPr="00655D1A">
        <w:rPr>
          <w:rFonts w:cs="Calibri"/>
          <w:color w:val="000000" w:themeColor="text1"/>
        </w:rPr>
        <w:t>La pérdida de la evaluación continua se realiza únicamente para el módulo en el que se hayan detectado las faltas de asistencia injustificadas, y no para todo el ciclo formativo.</w:t>
      </w:r>
    </w:p>
    <w:p w14:paraId="0E2CFFD0" w14:textId="77777777" w:rsidR="00266FE7" w:rsidRPr="00655D1A" w:rsidRDefault="00266FE7">
      <w:pPr>
        <w:ind w:firstLine="708"/>
        <w:rPr>
          <w:rFonts w:cs="Calibri"/>
          <w:color w:val="000000" w:themeColor="text1"/>
        </w:rPr>
      </w:pPr>
    </w:p>
    <w:p w14:paraId="6F5E9465"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1A6FCB9F" w14:textId="77777777" w:rsidR="00266FE7" w:rsidRDefault="00266FE7">
      <w:pPr>
        <w:rPr>
          <w:rFonts w:cs="Calibri"/>
        </w:rPr>
      </w:pPr>
    </w:p>
    <w:p w14:paraId="4DE36003" w14:textId="77777777" w:rsidR="00266FE7" w:rsidRDefault="003A3D42">
      <w:pPr>
        <w:ind w:firstLine="708"/>
        <w:rPr>
          <w:rFonts w:cs="Calibri"/>
        </w:rPr>
      </w:pPr>
      <w:r>
        <w:rPr>
          <w:rFonts w:cs="Calibri"/>
        </w:rPr>
        <w:t xml:space="preserve">Adicionalmente, para fomentar el cuidado y corresponsabilidad del material de clase y </w:t>
      </w:r>
      <w:proofErr w:type="gramStart"/>
      <w:r>
        <w:rPr>
          <w:rFonts w:cs="Calibri"/>
        </w:rPr>
        <w:t>prepararles</w:t>
      </w:r>
      <w:proofErr w:type="gramEnd"/>
      <w:r>
        <w:rPr>
          <w:rFonts w:cs="Calibri"/>
        </w:rPr>
        <w:t xml:space="preserve"> para el trabajo en empresa de forma responsable, los alumnos que causen daño intencionado o por negligencia no cuiden el mismo deberán reparar el </w:t>
      </w:r>
      <w:r>
        <w:rPr>
          <w:rFonts w:cs="Calibri"/>
        </w:rPr>
        <w:lastRenderedPageBreak/>
        <w:t xml:space="preserve">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26E73759" w14:textId="77777777" w:rsidR="00266FE7" w:rsidRDefault="00266FE7">
      <w:pPr>
        <w:rPr>
          <w:rFonts w:cs="Calibri"/>
          <w:color w:val="FF0000"/>
        </w:rPr>
      </w:pPr>
    </w:p>
    <w:p w14:paraId="0F430629" w14:textId="77777777" w:rsidR="00266FE7" w:rsidRDefault="003A3D42" w:rsidP="007B374E">
      <w:pPr>
        <w:pStyle w:val="Encabezado3"/>
        <w:numPr>
          <w:ilvl w:val="2"/>
          <w:numId w:val="55"/>
        </w:numPr>
        <w:rPr>
          <w:rFonts w:ascii="Calibri" w:hAnsi="Calibri" w:cs="Calibri"/>
        </w:rPr>
      </w:pPr>
      <w:bookmarkStart w:id="65" w:name="_Toc523819775"/>
      <w:bookmarkStart w:id="66" w:name="_Toc149045545"/>
      <w:bookmarkEnd w:id="65"/>
      <w:r>
        <w:rPr>
          <w:rFonts w:ascii="Calibri" w:hAnsi="Calibri" w:cs="Calibri"/>
        </w:rPr>
        <w:t>Sistemas e instrumentos de evaluación para los alumnos que han perdido el derecho a la evaluación continua</w:t>
      </w:r>
      <w:bookmarkEnd w:id="66"/>
    </w:p>
    <w:p w14:paraId="1950088C"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2E64986F" w14:textId="77777777" w:rsidR="00266FE7" w:rsidRDefault="00266FE7">
      <w:pPr>
        <w:rPr>
          <w:rFonts w:cs="Calibri"/>
        </w:rPr>
      </w:pPr>
    </w:p>
    <w:p w14:paraId="6438AF4B"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6DA9A955" w14:textId="77777777" w:rsidR="00266FE7" w:rsidRDefault="00266FE7">
      <w:pPr>
        <w:ind w:firstLine="708"/>
        <w:rPr>
          <w:rFonts w:cs="Calibri"/>
        </w:rPr>
      </w:pPr>
    </w:p>
    <w:p w14:paraId="20D220F6" w14:textId="118DD2D2" w:rsidR="00266FE7" w:rsidRDefault="003A3D42" w:rsidP="007B374E">
      <w:pPr>
        <w:pStyle w:val="Encabezado3"/>
        <w:numPr>
          <w:ilvl w:val="2"/>
          <w:numId w:val="55"/>
        </w:numPr>
        <w:rPr>
          <w:rFonts w:ascii="Calibri" w:hAnsi="Calibri" w:cs="Calibri"/>
        </w:rPr>
      </w:pPr>
      <w:bookmarkStart w:id="67" w:name="_Toc149045546"/>
      <w:r>
        <w:rPr>
          <w:rFonts w:ascii="Calibri" w:hAnsi="Calibri" w:cs="Calibri"/>
        </w:rPr>
        <w:t>Procedimiento de notificación de la pérdida de la evaluación continua</w:t>
      </w:r>
      <w:bookmarkEnd w:id="67"/>
    </w:p>
    <w:p w14:paraId="3847333E" w14:textId="77777777" w:rsidR="00266FE7" w:rsidRDefault="003A3D42">
      <w:pPr>
        <w:ind w:firstLine="708"/>
        <w:rPr>
          <w:rFonts w:cs="Calibri"/>
        </w:rPr>
      </w:pPr>
      <w:r>
        <w:rPr>
          <w:rFonts w:cs="Calibri"/>
        </w:rPr>
        <w:t>El procedimiento de notificación de la pérdida de la evaluación continua es el siguiente:</w:t>
      </w:r>
    </w:p>
    <w:p w14:paraId="1E859C01" w14:textId="77777777"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06BE9AF9"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594BF64E" w14:textId="77777777" w:rsidR="00266FE7" w:rsidRDefault="003A3D42">
      <w:pPr>
        <w:numPr>
          <w:ilvl w:val="0"/>
          <w:numId w:val="10"/>
        </w:numPr>
        <w:rPr>
          <w:rFonts w:cs="Calibri"/>
        </w:rPr>
      </w:pPr>
      <w:r>
        <w:rPr>
          <w:rFonts w:cs="Calibri"/>
        </w:rPr>
        <w:lastRenderedPageBreak/>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523502D9" w14:textId="77777777"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14:paraId="56BB29FA" w14:textId="77777777" w:rsidR="00266FE7" w:rsidRDefault="00266FE7">
      <w:pPr>
        <w:ind w:left="1080"/>
        <w:rPr>
          <w:rFonts w:cs="Calibri"/>
        </w:rPr>
      </w:pPr>
    </w:p>
    <w:p w14:paraId="65465248" w14:textId="77777777" w:rsidR="00266FE7" w:rsidRDefault="003A3D42" w:rsidP="007B374E">
      <w:pPr>
        <w:pStyle w:val="Encabezado3"/>
        <w:numPr>
          <w:ilvl w:val="2"/>
          <w:numId w:val="55"/>
        </w:numPr>
        <w:rPr>
          <w:rFonts w:ascii="Calibri" w:hAnsi="Calibri" w:cs="Calibri"/>
        </w:rPr>
      </w:pPr>
      <w:bookmarkStart w:id="68" w:name="_Toc523819777"/>
      <w:bookmarkStart w:id="69" w:name="_Toc149045547"/>
      <w:r>
        <w:rPr>
          <w:rFonts w:ascii="Calibri" w:hAnsi="Calibri" w:cs="Calibri"/>
        </w:rPr>
        <w:t>Casos específicos</w:t>
      </w:r>
      <w:bookmarkEnd w:id="68"/>
      <w:bookmarkEnd w:id="69"/>
      <w:r>
        <w:rPr>
          <w:rFonts w:ascii="Calibri" w:hAnsi="Calibri" w:cs="Calibri"/>
        </w:rPr>
        <w:t xml:space="preserve"> </w:t>
      </w:r>
    </w:p>
    <w:p w14:paraId="53DE7BA0" w14:textId="11E8A7FB" w:rsidR="00266FE7" w:rsidRDefault="003A3D42">
      <w:pPr>
        <w:ind w:firstLine="708"/>
        <w:rPr>
          <w:rFonts w:cs="Calibri"/>
        </w:rPr>
      </w:pPr>
      <w:r>
        <w:rPr>
          <w:rFonts w:cs="Calibri"/>
        </w:rPr>
        <w:t xml:space="preserve"> </w:t>
      </w:r>
    </w:p>
    <w:p w14:paraId="193994BA"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510B50C0" w14:textId="77777777" w:rsidR="00266FE7" w:rsidRDefault="00266FE7">
      <w:pPr>
        <w:ind w:firstLine="708"/>
        <w:rPr>
          <w:rFonts w:cs="Calibri"/>
        </w:rPr>
      </w:pPr>
    </w:p>
    <w:p w14:paraId="3A25C3E5"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55D9027B" w14:textId="77777777" w:rsidR="00266FE7" w:rsidRDefault="00266FE7">
      <w:pPr>
        <w:ind w:firstLine="576"/>
        <w:rPr>
          <w:rFonts w:cs="Calibri"/>
        </w:rPr>
      </w:pPr>
    </w:p>
    <w:p w14:paraId="0140FDCE" w14:textId="77777777" w:rsidR="00266FE7" w:rsidRDefault="003A3D42" w:rsidP="007B374E">
      <w:pPr>
        <w:pStyle w:val="Encabezado2"/>
        <w:numPr>
          <w:ilvl w:val="1"/>
          <w:numId w:val="55"/>
        </w:numPr>
        <w:rPr>
          <w:rFonts w:ascii="Calibri" w:hAnsi="Calibri" w:cs="Calibri"/>
        </w:rPr>
      </w:pPr>
      <w:bookmarkStart w:id="70" w:name="_Toc523819778"/>
      <w:bookmarkStart w:id="71" w:name="_Toc149045548"/>
      <w:bookmarkEnd w:id="70"/>
      <w:r>
        <w:rPr>
          <w:rFonts w:ascii="Calibri" w:hAnsi="Calibri" w:cs="Calibri"/>
        </w:rPr>
        <w:t>Autoevaluación del profesorado</w:t>
      </w:r>
      <w:bookmarkEnd w:id="71"/>
    </w:p>
    <w:p w14:paraId="35558880"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2D6266FA" w14:textId="77777777" w:rsidR="00266FE7" w:rsidRDefault="00266FE7">
      <w:pPr>
        <w:rPr>
          <w:rFonts w:cs="Calibri"/>
        </w:rPr>
      </w:pPr>
    </w:p>
    <w:p w14:paraId="331546F2" w14:textId="77777777" w:rsidR="00266FE7" w:rsidRDefault="003A3D42">
      <w:pPr>
        <w:ind w:firstLine="576"/>
        <w:rPr>
          <w:rFonts w:cs="Calibri"/>
        </w:rPr>
      </w:pPr>
      <w:r>
        <w:rPr>
          <w:rFonts w:cs="Calibri"/>
        </w:rPr>
        <w:lastRenderedPageBreak/>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524F83FF" w14:textId="77777777" w:rsidR="00266FE7" w:rsidRDefault="00266FE7">
      <w:pPr>
        <w:ind w:firstLine="708"/>
        <w:rPr>
          <w:rFonts w:cs="Calibri"/>
        </w:rPr>
      </w:pPr>
    </w:p>
    <w:p w14:paraId="4F87BA2B" w14:textId="77777777" w:rsidR="00266FE7" w:rsidRDefault="003A3D42">
      <w:pPr>
        <w:rPr>
          <w:rFonts w:cs="Calibri"/>
          <w:b/>
          <w:u w:val="single"/>
        </w:rPr>
      </w:pPr>
      <w:r>
        <w:rPr>
          <w:rFonts w:cs="Calibri"/>
          <w:b/>
          <w:u w:val="single"/>
        </w:rPr>
        <w:t>Medidas tomadas durante el trimestre que se deben autoevaluar:</w:t>
      </w:r>
    </w:p>
    <w:p w14:paraId="24FDF4C4"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3DA3C152" w14:textId="77777777" w:rsidR="00266FE7" w:rsidRDefault="003A3D42">
      <w:pPr>
        <w:numPr>
          <w:ilvl w:val="0"/>
          <w:numId w:val="3"/>
        </w:numPr>
        <w:rPr>
          <w:rFonts w:cs="Calibri"/>
        </w:rPr>
      </w:pPr>
      <w:r>
        <w:rPr>
          <w:rFonts w:cs="Calibri"/>
        </w:rPr>
        <w:t>Organizativas del aula</w:t>
      </w:r>
    </w:p>
    <w:p w14:paraId="4E3C3085" w14:textId="77777777" w:rsidR="00266FE7" w:rsidRDefault="003A3D42">
      <w:pPr>
        <w:numPr>
          <w:ilvl w:val="0"/>
          <w:numId w:val="3"/>
        </w:numPr>
        <w:rPr>
          <w:rFonts w:cs="Calibri"/>
        </w:rPr>
      </w:pPr>
      <w:r>
        <w:rPr>
          <w:rFonts w:cs="Calibri"/>
        </w:rPr>
        <w:t>Agrupamientos del alumnado</w:t>
      </w:r>
    </w:p>
    <w:p w14:paraId="761E2DF6" w14:textId="77777777" w:rsidR="00266FE7" w:rsidRDefault="003A3D42">
      <w:pPr>
        <w:numPr>
          <w:ilvl w:val="0"/>
          <w:numId w:val="3"/>
        </w:numPr>
        <w:rPr>
          <w:rFonts w:cs="Calibri"/>
        </w:rPr>
      </w:pPr>
      <w:r>
        <w:rPr>
          <w:rFonts w:cs="Calibri"/>
        </w:rPr>
        <w:t>Evaluación</w:t>
      </w:r>
    </w:p>
    <w:p w14:paraId="7ED639CA" w14:textId="77777777" w:rsidR="00266FE7" w:rsidRDefault="003A3D42">
      <w:pPr>
        <w:numPr>
          <w:ilvl w:val="0"/>
          <w:numId w:val="3"/>
        </w:numPr>
        <w:rPr>
          <w:rFonts w:cs="Calibri"/>
        </w:rPr>
      </w:pPr>
      <w:r>
        <w:rPr>
          <w:rFonts w:cs="Calibri"/>
        </w:rPr>
        <w:t>Actividades de recuperación</w:t>
      </w:r>
    </w:p>
    <w:p w14:paraId="7B73EB4C" w14:textId="77777777" w:rsidR="00266FE7" w:rsidRDefault="003A3D42">
      <w:pPr>
        <w:numPr>
          <w:ilvl w:val="0"/>
          <w:numId w:val="3"/>
        </w:numPr>
        <w:rPr>
          <w:rFonts w:cs="Calibri"/>
        </w:rPr>
      </w:pPr>
      <w:r>
        <w:rPr>
          <w:rFonts w:cs="Calibri"/>
        </w:rPr>
        <w:t>Acción tutorial</w:t>
      </w:r>
    </w:p>
    <w:p w14:paraId="2916B8A0" w14:textId="77777777" w:rsidR="00266FE7" w:rsidRDefault="003A3D42">
      <w:pPr>
        <w:numPr>
          <w:ilvl w:val="0"/>
          <w:numId w:val="3"/>
        </w:numPr>
        <w:rPr>
          <w:rFonts w:cs="Calibri"/>
        </w:rPr>
      </w:pPr>
      <w:r>
        <w:rPr>
          <w:rFonts w:cs="Calibri"/>
        </w:rPr>
        <w:t>Material</w:t>
      </w:r>
    </w:p>
    <w:p w14:paraId="67B588E5" w14:textId="77777777" w:rsidR="00266FE7" w:rsidRDefault="003A3D42">
      <w:pPr>
        <w:numPr>
          <w:ilvl w:val="0"/>
          <w:numId w:val="3"/>
        </w:numPr>
        <w:rPr>
          <w:rFonts w:cs="Calibri"/>
        </w:rPr>
      </w:pPr>
      <w:r>
        <w:rPr>
          <w:rFonts w:cs="Calibri"/>
        </w:rPr>
        <w:t>Problemas encontrados</w:t>
      </w:r>
    </w:p>
    <w:p w14:paraId="3A51B0ED" w14:textId="77777777" w:rsidR="00266FE7" w:rsidRDefault="003A3D42">
      <w:pPr>
        <w:numPr>
          <w:ilvl w:val="0"/>
          <w:numId w:val="3"/>
        </w:numPr>
        <w:rPr>
          <w:rFonts w:cs="Calibri"/>
        </w:rPr>
      </w:pPr>
      <w:r>
        <w:rPr>
          <w:rFonts w:cs="Calibri"/>
        </w:rPr>
        <w:t>Correcciones</w:t>
      </w:r>
    </w:p>
    <w:p w14:paraId="6AFD57FA" w14:textId="77777777" w:rsidR="00266FE7" w:rsidRDefault="003A3D42">
      <w:pPr>
        <w:numPr>
          <w:ilvl w:val="0"/>
          <w:numId w:val="3"/>
        </w:numPr>
        <w:rPr>
          <w:rFonts w:cs="Calibri"/>
        </w:rPr>
      </w:pPr>
      <w:r>
        <w:rPr>
          <w:rFonts w:cs="Calibri"/>
        </w:rPr>
        <w:t>Departamentales</w:t>
      </w:r>
    </w:p>
    <w:p w14:paraId="1424F088" w14:textId="77777777" w:rsidR="00266FE7" w:rsidRDefault="00266FE7">
      <w:pPr>
        <w:ind w:left="1485"/>
        <w:rPr>
          <w:rFonts w:cs="Calibri"/>
        </w:rPr>
      </w:pPr>
    </w:p>
    <w:p w14:paraId="682C5BA8" w14:textId="77777777" w:rsidR="00266FE7" w:rsidRDefault="00266FE7">
      <w:pPr>
        <w:rPr>
          <w:rFonts w:cs="Calibri"/>
          <w:b/>
          <w:u w:val="single"/>
        </w:rPr>
      </w:pPr>
    </w:p>
    <w:p w14:paraId="08C53C76" w14:textId="77777777" w:rsidR="00266FE7" w:rsidRDefault="003A3D42">
      <w:pPr>
        <w:rPr>
          <w:rFonts w:cs="Calibri"/>
          <w:b/>
          <w:u w:val="single"/>
        </w:rPr>
      </w:pPr>
      <w:r>
        <w:rPr>
          <w:rFonts w:cs="Calibri"/>
          <w:b/>
          <w:u w:val="single"/>
        </w:rPr>
        <w:t>Medidas que se deben tomar durante el siguiente trimestre:</w:t>
      </w:r>
    </w:p>
    <w:p w14:paraId="11AD3B15"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3DC061A8" w14:textId="77777777" w:rsidR="00266FE7" w:rsidRDefault="003A3D42">
      <w:pPr>
        <w:numPr>
          <w:ilvl w:val="0"/>
          <w:numId w:val="4"/>
        </w:numPr>
        <w:rPr>
          <w:rFonts w:cs="Calibri"/>
        </w:rPr>
      </w:pPr>
      <w:r>
        <w:rPr>
          <w:rFonts w:cs="Calibri"/>
        </w:rPr>
        <w:t>Organizativas del aula</w:t>
      </w:r>
    </w:p>
    <w:p w14:paraId="186F3962" w14:textId="77777777" w:rsidR="00266FE7" w:rsidRDefault="003A3D42">
      <w:pPr>
        <w:numPr>
          <w:ilvl w:val="0"/>
          <w:numId w:val="4"/>
        </w:numPr>
        <w:rPr>
          <w:rFonts w:cs="Calibri"/>
        </w:rPr>
      </w:pPr>
      <w:r>
        <w:rPr>
          <w:rFonts w:cs="Calibri"/>
        </w:rPr>
        <w:t>Agrupamientos del alumnado</w:t>
      </w:r>
    </w:p>
    <w:p w14:paraId="7DF925C9" w14:textId="77777777" w:rsidR="00266FE7" w:rsidRDefault="003A3D42">
      <w:pPr>
        <w:numPr>
          <w:ilvl w:val="0"/>
          <w:numId w:val="4"/>
        </w:numPr>
        <w:rPr>
          <w:rFonts w:cs="Calibri"/>
        </w:rPr>
      </w:pPr>
      <w:r>
        <w:rPr>
          <w:rFonts w:cs="Calibri"/>
        </w:rPr>
        <w:t>Evaluación</w:t>
      </w:r>
    </w:p>
    <w:p w14:paraId="5A2B9145" w14:textId="77777777" w:rsidR="00266FE7" w:rsidRDefault="003A3D42">
      <w:pPr>
        <w:numPr>
          <w:ilvl w:val="0"/>
          <w:numId w:val="4"/>
        </w:numPr>
        <w:rPr>
          <w:rFonts w:cs="Calibri"/>
        </w:rPr>
      </w:pPr>
      <w:r>
        <w:rPr>
          <w:rFonts w:cs="Calibri"/>
        </w:rPr>
        <w:lastRenderedPageBreak/>
        <w:t>Actividades de recuperación</w:t>
      </w:r>
    </w:p>
    <w:p w14:paraId="5470EAA4" w14:textId="77777777" w:rsidR="00266FE7" w:rsidRDefault="003A3D42">
      <w:pPr>
        <w:numPr>
          <w:ilvl w:val="0"/>
          <w:numId w:val="4"/>
        </w:numPr>
        <w:rPr>
          <w:rFonts w:cs="Calibri"/>
        </w:rPr>
      </w:pPr>
      <w:r>
        <w:rPr>
          <w:rFonts w:cs="Calibri"/>
        </w:rPr>
        <w:t>Acción tutorial</w:t>
      </w:r>
    </w:p>
    <w:p w14:paraId="0AE688F9" w14:textId="77777777" w:rsidR="00266FE7" w:rsidRDefault="003A3D42">
      <w:pPr>
        <w:numPr>
          <w:ilvl w:val="0"/>
          <w:numId w:val="4"/>
        </w:numPr>
        <w:rPr>
          <w:rFonts w:cs="Calibri"/>
        </w:rPr>
      </w:pPr>
      <w:r>
        <w:rPr>
          <w:rFonts w:cs="Calibri"/>
        </w:rPr>
        <w:t>Material</w:t>
      </w:r>
    </w:p>
    <w:p w14:paraId="49216171" w14:textId="77777777" w:rsidR="00266FE7" w:rsidRDefault="003A3D42">
      <w:pPr>
        <w:numPr>
          <w:ilvl w:val="0"/>
          <w:numId w:val="4"/>
        </w:numPr>
        <w:rPr>
          <w:rFonts w:cs="Calibri"/>
        </w:rPr>
      </w:pPr>
      <w:r>
        <w:rPr>
          <w:rFonts w:cs="Calibri"/>
        </w:rPr>
        <w:t>Problemas encontrados</w:t>
      </w:r>
    </w:p>
    <w:p w14:paraId="20A4139B" w14:textId="77777777" w:rsidR="00266FE7" w:rsidRDefault="003A3D42">
      <w:pPr>
        <w:numPr>
          <w:ilvl w:val="0"/>
          <w:numId w:val="4"/>
        </w:numPr>
        <w:rPr>
          <w:rFonts w:cs="Calibri"/>
        </w:rPr>
      </w:pPr>
      <w:r>
        <w:rPr>
          <w:rFonts w:cs="Calibri"/>
        </w:rPr>
        <w:t>Correcciones</w:t>
      </w:r>
    </w:p>
    <w:p w14:paraId="5190D5D5" w14:textId="77777777" w:rsidR="00266FE7" w:rsidRDefault="00266FE7">
      <w:pPr>
        <w:ind w:left="1485"/>
        <w:rPr>
          <w:rFonts w:cs="Calibri"/>
        </w:rPr>
      </w:pPr>
    </w:p>
    <w:p w14:paraId="3C6832E2" w14:textId="77777777" w:rsidR="00266FE7" w:rsidRDefault="003A3D42">
      <w:pPr>
        <w:rPr>
          <w:rFonts w:cs="Calibri"/>
          <w:b/>
          <w:u w:val="single"/>
        </w:rPr>
      </w:pPr>
      <w:r>
        <w:rPr>
          <w:rFonts w:cs="Calibri"/>
          <w:b/>
          <w:u w:val="single"/>
        </w:rPr>
        <w:t>Resultados académicos:</w:t>
      </w:r>
    </w:p>
    <w:p w14:paraId="0474CE2A" w14:textId="77777777" w:rsidR="00266FE7" w:rsidRDefault="003A3D42">
      <w:pPr>
        <w:numPr>
          <w:ilvl w:val="0"/>
          <w:numId w:val="5"/>
        </w:numPr>
        <w:rPr>
          <w:rFonts w:cs="Calibri"/>
        </w:rPr>
      </w:pPr>
      <w:r>
        <w:rPr>
          <w:rFonts w:cs="Calibri"/>
        </w:rPr>
        <w:t>Porcentaje de alumnos por tramos de calificación.</w:t>
      </w:r>
    </w:p>
    <w:p w14:paraId="1015CE5E" w14:textId="77777777" w:rsidR="00266FE7" w:rsidRDefault="003A3D42">
      <w:pPr>
        <w:numPr>
          <w:ilvl w:val="0"/>
          <w:numId w:val="5"/>
        </w:numPr>
        <w:rPr>
          <w:rFonts w:cs="Calibri"/>
        </w:rPr>
      </w:pPr>
      <w:r>
        <w:rPr>
          <w:rFonts w:cs="Calibri"/>
        </w:rPr>
        <w:t>Porcentaje de abandonos o renuncias de convocatorias</w:t>
      </w:r>
    </w:p>
    <w:p w14:paraId="2F9AACF6" w14:textId="77777777" w:rsidR="00266FE7" w:rsidRDefault="003A3D42">
      <w:pPr>
        <w:numPr>
          <w:ilvl w:val="0"/>
          <w:numId w:val="5"/>
        </w:numPr>
        <w:rPr>
          <w:rFonts w:cs="Calibri"/>
        </w:rPr>
      </w:pPr>
      <w:r>
        <w:rPr>
          <w:rFonts w:cs="Calibri"/>
        </w:rPr>
        <w:t>Número de faltas de asistencia</w:t>
      </w:r>
    </w:p>
    <w:p w14:paraId="5BEA37C7" w14:textId="77777777" w:rsidR="00266FE7" w:rsidRDefault="00266FE7"/>
    <w:p w14:paraId="436AA209" w14:textId="789D6EA6" w:rsidR="00266FE7" w:rsidRDefault="00655D1A" w:rsidP="007B374E">
      <w:pPr>
        <w:pStyle w:val="Encabezado1"/>
        <w:numPr>
          <w:ilvl w:val="0"/>
          <w:numId w:val="55"/>
        </w:numPr>
        <w:rPr>
          <w:rFonts w:ascii="Calibri" w:hAnsi="Calibri" w:cs="Calibri"/>
        </w:rPr>
      </w:pPr>
      <w:bookmarkStart w:id="72" w:name="_Toc523819779"/>
      <w:bookmarkEnd w:id="72"/>
      <w:r>
        <w:rPr>
          <w:rFonts w:ascii="Calibri" w:hAnsi="Calibri" w:cs="Calibri"/>
        </w:rPr>
        <w:t xml:space="preserve"> </w:t>
      </w:r>
      <w:bookmarkStart w:id="73" w:name="_Toc149045549"/>
      <w:r w:rsidR="003A3D42">
        <w:rPr>
          <w:rFonts w:ascii="Calibri" w:hAnsi="Calibri" w:cs="Calibri"/>
        </w:rPr>
        <w:t>Alumnado con necesidades específicas de apoyo educativo</w:t>
      </w:r>
      <w:bookmarkEnd w:id="73"/>
    </w:p>
    <w:p w14:paraId="6CD71DD1"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139FC002" w14:textId="77777777" w:rsidR="00266FE7" w:rsidRDefault="00266FE7">
      <w:pPr>
        <w:rPr>
          <w:rFonts w:cs="Calibri"/>
        </w:rPr>
      </w:pPr>
    </w:p>
    <w:p w14:paraId="7295C18C"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762F1A3B" w14:textId="77777777" w:rsidR="00266FE7" w:rsidRDefault="00266FE7">
      <w:pPr>
        <w:ind w:firstLine="432"/>
        <w:rPr>
          <w:rFonts w:cs="Calibri"/>
        </w:rPr>
      </w:pPr>
    </w:p>
    <w:p w14:paraId="080E4BBD" w14:textId="4BD56C63" w:rsidR="00266FE7" w:rsidRDefault="00655D1A" w:rsidP="007B374E">
      <w:pPr>
        <w:pStyle w:val="Encabezado1"/>
        <w:numPr>
          <w:ilvl w:val="0"/>
          <w:numId w:val="55"/>
        </w:numPr>
        <w:rPr>
          <w:rFonts w:ascii="Calibri" w:hAnsi="Calibri" w:cs="Calibri"/>
        </w:rPr>
      </w:pPr>
      <w:bookmarkStart w:id="74" w:name="_Toc523819780"/>
      <w:bookmarkEnd w:id="74"/>
      <w:r>
        <w:rPr>
          <w:rFonts w:ascii="Calibri" w:hAnsi="Calibri" w:cs="Calibri"/>
        </w:rPr>
        <w:t xml:space="preserve"> </w:t>
      </w:r>
      <w:bookmarkStart w:id="75" w:name="_Toc149045550"/>
      <w:r w:rsidR="003A3D42">
        <w:rPr>
          <w:rFonts w:ascii="Calibri" w:hAnsi="Calibri" w:cs="Calibri"/>
        </w:rPr>
        <w:t>Material didáctico</w:t>
      </w:r>
      <w:bookmarkEnd w:id="75"/>
    </w:p>
    <w:p w14:paraId="277C4058" w14:textId="77777777" w:rsidR="00266FE7" w:rsidRDefault="003A3D42">
      <w:pPr>
        <w:rPr>
          <w:rFonts w:cs="Calibri"/>
        </w:rPr>
      </w:pPr>
      <w:r>
        <w:rPr>
          <w:rFonts w:cs="Calibri"/>
        </w:rPr>
        <w:t xml:space="preserve">Los recursos necesarios para impartir este módulo son los siguientes:   </w:t>
      </w:r>
    </w:p>
    <w:p w14:paraId="64BD29A9" w14:textId="77777777" w:rsidR="00266FE7" w:rsidRDefault="003A3D42">
      <w:pPr>
        <w:pStyle w:val="Prrafodelista"/>
        <w:numPr>
          <w:ilvl w:val="0"/>
          <w:numId w:val="18"/>
        </w:numPr>
        <w:rPr>
          <w:rFonts w:cs="Calibri"/>
          <w:sz w:val="24"/>
          <w:szCs w:val="24"/>
        </w:rPr>
      </w:pPr>
      <w:r>
        <w:rPr>
          <w:rFonts w:cs="Calibri"/>
          <w:sz w:val="24"/>
          <w:szCs w:val="24"/>
        </w:rPr>
        <w:t>Pizarra</w:t>
      </w:r>
    </w:p>
    <w:p w14:paraId="47F4335A" w14:textId="77777777" w:rsidR="00266FE7" w:rsidRDefault="003A3D42">
      <w:pPr>
        <w:pStyle w:val="Prrafodelista"/>
        <w:numPr>
          <w:ilvl w:val="0"/>
          <w:numId w:val="18"/>
        </w:numPr>
        <w:rPr>
          <w:rFonts w:cs="Calibri"/>
          <w:sz w:val="24"/>
          <w:szCs w:val="24"/>
        </w:rPr>
      </w:pPr>
      <w:r>
        <w:rPr>
          <w:rFonts w:cs="Calibri"/>
          <w:sz w:val="24"/>
          <w:szCs w:val="24"/>
        </w:rPr>
        <w:t>Retroproyector y pantalla.</w:t>
      </w:r>
    </w:p>
    <w:p w14:paraId="7E62E04E" w14:textId="05A8E068" w:rsidR="00266FE7" w:rsidRPr="003D6C89" w:rsidRDefault="003A3D42">
      <w:pPr>
        <w:pStyle w:val="Prrafodelista"/>
        <w:numPr>
          <w:ilvl w:val="0"/>
          <w:numId w:val="18"/>
        </w:numPr>
        <w:rPr>
          <w:rFonts w:cs="Calibri"/>
          <w:color w:val="FF0000"/>
          <w:sz w:val="24"/>
          <w:szCs w:val="24"/>
          <w:lang w:val="en-US"/>
        </w:rPr>
      </w:pPr>
      <w:proofErr w:type="spellStart"/>
      <w:r w:rsidRPr="003D6C89">
        <w:rPr>
          <w:rFonts w:cs="Calibri"/>
          <w:sz w:val="24"/>
          <w:szCs w:val="24"/>
          <w:lang w:val="en-US"/>
        </w:rPr>
        <w:t>Ordenador</w:t>
      </w:r>
      <w:proofErr w:type="spellEnd"/>
      <w:r w:rsidRPr="003D6C89">
        <w:rPr>
          <w:rFonts w:cs="Calibri"/>
          <w:sz w:val="24"/>
          <w:szCs w:val="24"/>
          <w:lang w:val="en-US"/>
        </w:rPr>
        <w:t xml:space="preserve"> con Windows, Microsoft Office, Acrobat Reader, </w:t>
      </w:r>
      <w:proofErr w:type="spellStart"/>
      <w:r w:rsidRPr="003D6C89">
        <w:rPr>
          <w:rFonts w:cs="Calibri"/>
          <w:sz w:val="24"/>
          <w:szCs w:val="24"/>
          <w:lang w:val="en-US"/>
        </w:rPr>
        <w:t>Winrar</w:t>
      </w:r>
      <w:proofErr w:type="spellEnd"/>
      <w:r w:rsidRPr="003D6C89">
        <w:rPr>
          <w:rFonts w:cs="Calibri"/>
          <w:sz w:val="24"/>
          <w:szCs w:val="24"/>
          <w:lang w:val="en-US"/>
        </w:rPr>
        <w:t xml:space="preserve"> </w:t>
      </w:r>
    </w:p>
    <w:p w14:paraId="3243FDA8" w14:textId="77777777" w:rsidR="00266FE7" w:rsidRPr="00DE2216" w:rsidRDefault="003A3D42">
      <w:pPr>
        <w:pStyle w:val="Prrafodelista"/>
        <w:numPr>
          <w:ilvl w:val="0"/>
          <w:numId w:val="18"/>
        </w:numPr>
        <w:rPr>
          <w:rFonts w:cs="Calibri"/>
          <w:sz w:val="24"/>
          <w:szCs w:val="24"/>
        </w:rPr>
      </w:pPr>
      <w:r>
        <w:rPr>
          <w:rFonts w:cs="Calibri"/>
          <w:sz w:val="24"/>
          <w:szCs w:val="24"/>
        </w:rPr>
        <w:lastRenderedPageBreak/>
        <w:t xml:space="preserve">Conexión </w:t>
      </w:r>
      <w:r w:rsidRPr="00DE2216">
        <w:rPr>
          <w:rFonts w:cs="Calibri"/>
          <w:sz w:val="24"/>
          <w:szCs w:val="24"/>
        </w:rPr>
        <w:t>a Internet</w:t>
      </w:r>
    </w:p>
    <w:p w14:paraId="7566F077" w14:textId="77777777" w:rsidR="00A6794B" w:rsidRDefault="00A6794B">
      <w:pPr>
        <w:pStyle w:val="Prrafodelista"/>
        <w:numPr>
          <w:ilvl w:val="0"/>
          <w:numId w:val="18"/>
        </w:numPr>
        <w:rPr>
          <w:rFonts w:cs="Calibri"/>
          <w:sz w:val="24"/>
          <w:szCs w:val="24"/>
        </w:rPr>
      </w:pPr>
      <w:proofErr w:type="spellStart"/>
      <w:r w:rsidRPr="00DE2216">
        <w:rPr>
          <w:rFonts w:cs="Calibri"/>
          <w:sz w:val="24"/>
          <w:szCs w:val="24"/>
        </w:rPr>
        <w:t>Teams</w:t>
      </w:r>
      <w:proofErr w:type="spellEnd"/>
      <w:r w:rsidRPr="00DE2216">
        <w:rPr>
          <w:rFonts w:cs="Calibri"/>
          <w:sz w:val="24"/>
          <w:szCs w:val="24"/>
        </w:rPr>
        <w:t xml:space="preserve"> y portal Educamos</w:t>
      </w:r>
    </w:p>
    <w:p w14:paraId="09240EA7" w14:textId="77777777" w:rsidR="00266FE7" w:rsidRDefault="003A3D42">
      <w:pPr>
        <w:pStyle w:val="Prrafodelista"/>
        <w:numPr>
          <w:ilvl w:val="0"/>
          <w:numId w:val="18"/>
        </w:numPr>
        <w:rPr>
          <w:rFonts w:cs="Calibri"/>
          <w:sz w:val="24"/>
          <w:szCs w:val="24"/>
        </w:rPr>
      </w:pPr>
      <w:r>
        <w:rPr>
          <w:rFonts w:cs="Calibri"/>
          <w:sz w:val="24"/>
          <w:szCs w:val="24"/>
        </w:rPr>
        <w:t>Impresoras</w:t>
      </w:r>
    </w:p>
    <w:p w14:paraId="4FCB6452" w14:textId="77777777" w:rsidR="00266FE7" w:rsidRDefault="00266FE7">
      <w:pPr>
        <w:rPr>
          <w:rFonts w:cs="Calibri"/>
        </w:rPr>
      </w:pPr>
    </w:p>
    <w:p w14:paraId="48D46B7D" w14:textId="77777777" w:rsidR="00266FE7" w:rsidRDefault="003A3D42">
      <w:pPr>
        <w:rPr>
          <w:rFonts w:cs="Calibri"/>
          <w:b/>
          <w:u w:val="single"/>
        </w:rPr>
      </w:pPr>
      <w:r>
        <w:rPr>
          <w:rFonts w:cs="Calibri"/>
          <w:b/>
          <w:u w:val="single"/>
        </w:rPr>
        <w:t>Cuidado del material</w:t>
      </w:r>
    </w:p>
    <w:p w14:paraId="182C821D"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7E8854FE" w14:textId="77777777" w:rsidR="00266FE7" w:rsidRDefault="00266FE7">
      <w:pPr>
        <w:rPr>
          <w:rFonts w:cs="Calibri"/>
        </w:rPr>
      </w:pPr>
    </w:p>
    <w:p w14:paraId="4F3198E5"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3CC37683" w14:textId="77777777" w:rsidR="00266FE7" w:rsidRDefault="003A3D42">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w:t>
      </w:r>
      <w:proofErr w:type="gramStart"/>
      <w:r>
        <w:rPr>
          <w:rFonts w:cs="Calibri"/>
          <w:i/>
        </w:rPr>
        <w:t>in vigilando</w:t>
      </w:r>
      <w:proofErr w:type="gramEnd"/>
      <w:r>
        <w:rPr>
          <w:rFonts w:cs="Calibri"/>
          <w:i/>
        </w:rPr>
        <w:t xml:space="preserve"> de los/as profesores/as. Asimismo, deberán restituir los bienes sustraídos, o reparar económicamente el valor de estos.</w:t>
      </w:r>
    </w:p>
    <w:p w14:paraId="31A659F4" w14:textId="77777777" w:rsidR="00266FE7" w:rsidRDefault="00266FE7">
      <w:pPr>
        <w:rPr>
          <w:rFonts w:cs="Calibri"/>
          <w:i/>
        </w:rPr>
      </w:pPr>
    </w:p>
    <w:p w14:paraId="55D5C1BA"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0475DF7B" w14:textId="77777777" w:rsidR="00266FE7" w:rsidRDefault="00266FE7">
      <w:pPr>
        <w:rPr>
          <w:rFonts w:cs="Calibri"/>
        </w:rPr>
      </w:pPr>
    </w:p>
    <w:p w14:paraId="390B1C2B"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7A447715" w14:textId="77777777" w:rsidR="00266FE7" w:rsidRDefault="00266FE7">
      <w:pPr>
        <w:rPr>
          <w:rFonts w:cs="Calibri"/>
        </w:rPr>
      </w:pPr>
    </w:p>
    <w:p w14:paraId="2F995C30"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29726525" w14:textId="77777777" w:rsidR="00266FE7" w:rsidRDefault="00266FE7">
      <w:pPr>
        <w:rPr>
          <w:rFonts w:cs="Calibri"/>
        </w:rPr>
      </w:pPr>
    </w:p>
    <w:p w14:paraId="249F0FC3" w14:textId="77777777" w:rsidR="00266FE7" w:rsidRDefault="00A6794B" w:rsidP="007B374E">
      <w:pPr>
        <w:pStyle w:val="Encabezado1"/>
        <w:numPr>
          <w:ilvl w:val="0"/>
          <w:numId w:val="55"/>
        </w:numPr>
        <w:rPr>
          <w:rFonts w:ascii="Calibri" w:hAnsi="Calibri" w:cs="Calibri"/>
        </w:rPr>
      </w:pPr>
      <w:bookmarkStart w:id="76" w:name="_Toc523819781"/>
      <w:bookmarkStart w:id="77" w:name="_Toc149045551"/>
      <w:bookmarkEnd w:id="76"/>
      <w:r>
        <w:rPr>
          <w:rFonts w:ascii="Calibri" w:hAnsi="Calibri" w:cs="Calibri"/>
        </w:rPr>
        <w:t xml:space="preserve">12. </w:t>
      </w:r>
      <w:r w:rsidR="003A3D42">
        <w:rPr>
          <w:rFonts w:ascii="Calibri" w:hAnsi="Calibri" w:cs="Calibri"/>
        </w:rPr>
        <w:t>Actividades extraescolares</w:t>
      </w:r>
      <w:bookmarkEnd w:id="77"/>
    </w:p>
    <w:p w14:paraId="268ECE00" w14:textId="77777777" w:rsidR="00655D1A" w:rsidRDefault="00655D1A" w:rsidP="00655D1A">
      <w:pPr>
        <w:rPr>
          <w:rFonts w:cs="Calibri"/>
          <w:color w:val="auto"/>
        </w:rPr>
      </w:pPr>
    </w:p>
    <w:p w14:paraId="3B9D0FCA" w14:textId="77777777" w:rsidR="00655D1A" w:rsidRDefault="00655D1A" w:rsidP="00655D1A">
      <w:pPr>
        <w:rPr>
          <w:rFonts w:cs="Calibri"/>
          <w:color w:val="auto"/>
        </w:rPr>
      </w:pPr>
      <w:r w:rsidRPr="00655D1A">
        <w:rPr>
          <w:rFonts w:cs="Calibri"/>
          <w:color w:val="auto"/>
        </w:rPr>
        <w:t xml:space="preserve">Las actividades extraescolares son importantes para la motivación del alumnado. Por lo tanto, siempre que sea posible se organizarán salidas que sean provechosas para los alumnos (ferias de informática, empresas de informática, etc.).  </w:t>
      </w:r>
    </w:p>
    <w:p w14:paraId="649B8C9F" w14:textId="3F3252EA" w:rsidR="00655D1A" w:rsidRDefault="00655D1A" w:rsidP="00655D1A">
      <w:r w:rsidRPr="00655D1A">
        <w:rPr>
          <w:rFonts w:cs="Calibri"/>
          <w:color w:val="auto"/>
        </w:rPr>
        <w:t xml:space="preserve">Incluso si es posible se contactará con </w:t>
      </w:r>
      <w:r>
        <w:rPr>
          <w:rFonts w:cs="Calibri"/>
          <w:color w:val="auto"/>
        </w:rPr>
        <w:t>empresas que estén aplicando las nuevas tecnologías basadas en la Inteligencia Artificial para que aporten su visión en el mercado actual</w:t>
      </w:r>
    </w:p>
    <w:p w14:paraId="17FA36EC" w14:textId="77777777" w:rsidR="00266FE7" w:rsidRDefault="00266FE7">
      <w:pPr>
        <w:rPr>
          <w:rFonts w:cs="Calibri"/>
        </w:rPr>
      </w:pPr>
    </w:p>
    <w:p w14:paraId="7519A95D" w14:textId="35A7CAF5" w:rsidR="00266FE7" w:rsidRDefault="00677BB9" w:rsidP="007B374E">
      <w:pPr>
        <w:pStyle w:val="Encabezado1"/>
        <w:numPr>
          <w:ilvl w:val="0"/>
          <w:numId w:val="55"/>
        </w:numPr>
        <w:rPr>
          <w:rFonts w:ascii="Calibri" w:hAnsi="Calibri" w:cs="Calibri"/>
        </w:rPr>
      </w:pPr>
      <w:bookmarkStart w:id="78" w:name="_Toc523819782"/>
      <w:bookmarkEnd w:id="78"/>
      <w:r>
        <w:rPr>
          <w:rFonts w:ascii="Calibri" w:hAnsi="Calibri" w:cs="Calibri"/>
        </w:rPr>
        <w:t xml:space="preserve"> </w:t>
      </w:r>
      <w:bookmarkStart w:id="79" w:name="_Toc149045552"/>
      <w:r w:rsidR="003A3D42">
        <w:rPr>
          <w:rFonts w:ascii="Calibri" w:hAnsi="Calibri" w:cs="Calibri"/>
        </w:rPr>
        <w:t>Bibliografía</w:t>
      </w:r>
      <w:bookmarkEnd w:id="79"/>
    </w:p>
    <w:p w14:paraId="6A0B94A7" w14:textId="77777777" w:rsidR="00677BB9" w:rsidRPr="003A2C50" w:rsidRDefault="00677BB9" w:rsidP="00677BB9">
      <w:pPr>
        <w:pStyle w:val="Prrafodelista"/>
        <w:numPr>
          <w:ilvl w:val="0"/>
          <w:numId w:val="66"/>
        </w:numPr>
        <w:rPr>
          <w:rFonts w:cs="Calibri"/>
          <w:color w:val="auto"/>
          <w:sz w:val="24"/>
          <w:szCs w:val="24"/>
        </w:rPr>
      </w:pPr>
      <w:r w:rsidRPr="00677BB9">
        <w:rPr>
          <w:sz w:val="24"/>
          <w:szCs w:val="24"/>
          <w:lang w:val="en-US"/>
        </w:rPr>
        <w:t xml:space="preserve">Russell. S. and P. Norvig. Artificial Intelligence: A Modern Approach, 4th US ed. </w:t>
      </w:r>
      <w:r w:rsidRPr="005C5A08">
        <w:rPr>
          <w:sz w:val="24"/>
          <w:szCs w:val="24"/>
        </w:rPr>
        <w:t>Prentice Hall, 2019.</w:t>
      </w:r>
    </w:p>
    <w:p w14:paraId="5952B451" w14:textId="77777777" w:rsidR="00677BB9" w:rsidRPr="003A2C50" w:rsidRDefault="00677BB9" w:rsidP="00677BB9">
      <w:pPr>
        <w:pStyle w:val="Prrafodelista"/>
        <w:numPr>
          <w:ilvl w:val="0"/>
          <w:numId w:val="66"/>
        </w:numPr>
        <w:rPr>
          <w:rFonts w:cs="Calibri"/>
          <w:color w:val="auto"/>
          <w:sz w:val="24"/>
          <w:szCs w:val="24"/>
        </w:rPr>
      </w:pPr>
      <w:r w:rsidRPr="00677BB9">
        <w:rPr>
          <w:sz w:val="24"/>
          <w:szCs w:val="24"/>
          <w:lang w:val="en-US"/>
        </w:rPr>
        <w:t xml:space="preserve">D. Sculley, G. Holt, D. Golovin, E. Davydov, T. Phillips, D Ebner, C. Vinay, and M. Young. Machine learning: The high interest credit card of technical debt. </w:t>
      </w:r>
      <w:r w:rsidRPr="003A2C50">
        <w:rPr>
          <w:sz w:val="24"/>
          <w:szCs w:val="24"/>
        </w:rPr>
        <w:t xml:space="preserve">SE4ML: Software </w:t>
      </w:r>
      <w:proofErr w:type="spellStart"/>
      <w:r w:rsidRPr="003A2C50">
        <w:rPr>
          <w:sz w:val="24"/>
          <w:szCs w:val="24"/>
        </w:rPr>
        <w:t>Engineering</w:t>
      </w:r>
      <w:proofErr w:type="spellEnd"/>
      <w:r w:rsidRPr="003A2C50">
        <w:rPr>
          <w:sz w:val="24"/>
          <w:szCs w:val="24"/>
        </w:rPr>
        <w:t xml:space="preserve"> </w:t>
      </w:r>
      <w:proofErr w:type="spellStart"/>
      <w:r w:rsidRPr="003A2C50">
        <w:rPr>
          <w:sz w:val="24"/>
          <w:szCs w:val="24"/>
        </w:rPr>
        <w:t>for</w:t>
      </w:r>
      <w:proofErr w:type="spellEnd"/>
      <w:r w:rsidRPr="003A2C50">
        <w:rPr>
          <w:sz w:val="24"/>
          <w:szCs w:val="24"/>
        </w:rPr>
        <w:t xml:space="preserve"> Machine </w:t>
      </w:r>
      <w:proofErr w:type="spellStart"/>
      <w:r w:rsidRPr="003A2C50">
        <w:rPr>
          <w:sz w:val="24"/>
          <w:szCs w:val="24"/>
        </w:rPr>
        <w:t>Learning</w:t>
      </w:r>
      <w:proofErr w:type="spellEnd"/>
      <w:r w:rsidRPr="003A2C50">
        <w:rPr>
          <w:sz w:val="24"/>
          <w:szCs w:val="24"/>
        </w:rPr>
        <w:t xml:space="preserve"> (NIPS 2014 Workshop), </w:t>
      </w:r>
      <w:proofErr w:type="spellStart"/>
      <w:r w:rsidRPr="003A2C50">
        <w:rPr>
          <w:sz w:val="24"/>
          <w:szCs w:val="24"/>
        </w:rPr>
        <w:t>pages</w:t>
      </w:r>
      <w:proofErr w:type="spellEnd"/>
      <w:r w:rsidRPr="003A2C50">
        <w:rPr>
          <w:sz w:val="24"/>
          <w:szCs w:val="24"/>
        </w:rPr>
        <w:t xml:space="preserve"> 1–9, 2014.</w:t>
      </w:r>
    </w:p>
    <w:p w14:paraId="54DC659C" w14:textId="77777777" w:rsidR="00677BB9" w:rsidRPr="005C5A08" w:rsidRDefault="00677BB9" w:rsidP="00677BB9">
      <w:pPr>
        <w:pStyle w:val="Prrafodelista"/>
        <w:numPr>
          <w:ilvl w:val="0"/>
          <w:numId w:val="66"/>
        </w:numPr>
        <w:rPr>
          <w:rFonts w:cs="Calibri"/>
          <w:color w:val="auto"/>
          <w:sz w:val="24"/>
          <w:szCs w:val="24"/>
        </w:rPr>
      </w:pPr>
      <w:r w:rsidRPr="005C5A08">
        <w:rPr>
          <w:rFonts w:cs="Calibri"/>
          <w:color w:val="auto"/>
          <w:sz w:val="24"/>
          <w:szCs w:val="24"/>
        </w:rPr>
        <w:t xml:space="preserve">Material elaborado por el propio docente que será colgado en el Moodle para consulta de los alumnos. </w:t>
      </w:r>
    </w:p>
    <w:p w14:paraId="2632F7E0" w14:textId="77777777" w:rsidR="00677BB9" w:rsidRDefault="00677BB9" w:rsidP="00677BB9">
      <w:pPr>
        <w:pStyle w:val="Prrafodelista"/>
        <w:numPr>
          <w:ilvl w:val="0"/>
          <w:numId w:val="66"/>
        </w:numPr>
        <w:suppressAutoHyphens w:val="0"/>
        <w:autoSpaceDE w:val="0"/>
        <w:autoSpaceDN w:val="0"/>
        <w:adjustRightInd w:val="0"/>
        <w:rPr>
          <w:rFonts w:asciiTheme="minorHAnsi" w:hAnsiTheme="minorHAnsi" w:cs="Calibri"/>
          <w:b/>
          <w:color w:val="000000" w:themeColor="text1"/>
          <w:sz w:val="24"/>
          <w:szCs w:val="24"/>
        </w:rPr>
      </w:pPr>
      <w:r>
        <w:rPr>
          <w:rFonts w:asciiTheme="minorHAnsi" w:hAnsiTheme="minorHAnsi" w:cs="Calibri"/>
          <w:b/>
          <w:color w:val="000000" w:themeColor="text1"/>
          <w:sz w:val="24"/>
          <w:szCs w:val="24"/>
        </w:rPr>
        <w:t>Lenguajes de marcas y sistemas de gestión de la información</w:t>
      </w:r>
    </w:p>
    <w:p w14:paraId="0C5C1CED" w14:textId="77777777" w:rsidR="00677BB9" w:rsidRPr="00677BB9" w:rsidRDefault="00677BB9" w:rsidP="00677BB9">
      <w:pPr>
        <w:autoSpaceDE w:val="0"/>
        <w:autoSpaceDN w:val="0"/>
        <w:adjustRightInd w:val="0"/>
        <w:ind w:left="360"/>
        <w:rPr>
          <w:rFonts w:asciiTheme="minorHAnsi" w:hAnsiTheme="minorHAnsi" w:cs="Calibri"/>
          <w:color w:val="000000" w:themeColor="text1"/>
        </w:rPr>
      </w:pPr>
      <w:r w:rsidRPr="00677BB9">
        <w:rPr>
          <w:rFonts w:asciiTheme="minorHAnsi" w:hAnsiTheme="minorHAnsi" w:cs="Calibri"/>
          <w:color w:val="000000" w:themeColor="text1"/>
        </w:rPr>
        <w:t xml:space="preserve">Autor: Javier S. Zurdo, Pablo </w:t>
      </w:r>
      <w:proofErr w:type="spellStart"/>
      <w:r w:rsidRPr="00677BB9">
        <w:rPr>
          <w:rFonts w:asciiTheme="minorHAnsi" w:hAnsiTheme="minorHAnsi" w:cs="Calibri"/>
          <w:color w:val="000000" w:themeColor="text1"/>
        </w:rPr>
        <w:t>Toharia</w:t>
      </w:r>
      <w:proofErr w:type="spellEnd"/>
      <w:r w:rsidRPr="00677BB9">
        <w:rPr>
          <w:rFonts w:asciiTheme="minorHAnsi" w:hAnsiTheme="minorHAnsi" w:cs="Calibri"/>
          <w:color w:val="000000" w:themeColor="text1"/>
        </w:rPr>
        <w:t xml:space="preserve"> </w:t>
      </w:r>
      <w:proofErr w:type="spellStart"/>
      <w:r w:rsidRPr="00677BB9">
        <w:rPr>
          <w:rFonts w:asciiTheme="minorHAnsi" w:hAnsiTheme="minorHAnsi" w:cs="Calibri"/>
          <w:color w:val="000000" w:themeColor="text1"/>
        </w:rPr>
        <w:t>Rabasco</w:t>
      </w:r>
      <w:proofErr w:type="spellEnd"/>
      <w:r w:rsidRPr="00677BB9">
        <w:rPr>
          <w:rFonts w:asciiTheme="minorHAnsi" w:hAnsiTheme="minorHAnsi" w:cs="Calibri"/>
          <w:color w:val="000000" w:themeColor="text1"/>
        </w:rPr>
        <w:t>, Laura Raya González.</w:t>
      </w:r>
    </w:p>
    <w:p w14:paraId="44CE6DB0" w14:textId="77777777" w:rsidR="00677BB9" w:rsidRPr="00677BB9" w:rsidRDefault="00677BB9" w:rsidP="00677BB9">
      <w:pPr>
        <w:autoSpaceDE w:val="0"/>
        <w:autoSpaceDN w:val="0"/>
        <w:adjustRightInd w:val="0"/>
        <w:ind w:left="360"/>
        <w:rPr>
          <w:rFonts w:asciiTheme="minorHAnsi" w:hAnsiTheme="minorHAnsi" w:cs="Calibri"/>
          <w:color w:val="000000" w:themeColor="text1"/>
        </w:rPr>
      </w:pPr>
      <w:r w:rsidRPr="00677BB9">
        <w:rPr>
          <w:rFonts w:asciiTheme="minorHAnsi" w:hAnsiTheme="minorHAnsi" w:cs="Calibri"/>
          <w:color w:val="000000" w:themeColor="text1"/>
        </w:rPr>
        <w:t>Editorial: Ra-Ma ISBN: 978-84-9964-101-0</w:t>
      </w:r>
    </w:p>
    <w:p w14:paraId="6B2FB8CC" w14:textId="77777777" w:rsidR="00266FE7" w:rsidRDefault="00266FE7">
      <w:pPr>
        <w:rPr>
          <w:rFonts w:cs="Calibri"/>
          <w:color w:val="FF0000"/>
        </w:rPr>
      </w:pPr>
    </w:p>
    <w:p w14:paraId="20D167EB" w14:textId="77777777"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BF09" w14:textId="77777777" w:rsidR="00EE235F" w:rsidRDefault="00EE235F" w:rsidP="00266FE7">
      <w:pPr>
        <w:spacing w:line="240" w:lineRule="auto"/>
      </w:pPr>
      <w:r>
        <w:separator/>
      </w:r>
    </w:p>
  </w:endnote>
  <w:endnote w:type="continuationSeparator" w:id="0">
    <w:p w14:paraId="68F59CEE" w14:textId="77777777" w:rsidR="00EE235F" w:rsidRDefault="00EE235F"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2830"/>
      <w:gridCol w:w="2830"/>
      <w:gridCol w:w="2830"/>
    </w:tblGrid>
    <w:tr w:rsidR="002B4E5A" w14:paraId="5B292DD7" w14:textId="77777777" w:rsidTr="17C6F4AA">
      <w:tc>
        <w:tcPr>
          <w:tcW w:w="2830" w:type="dxa"/>
        </w:tcPr>
        <w:p w14:paraId="53884867" w14:textId="77777777" w:rsidR="002B4E5A" w:rsidRDefault="002B4E5A" w:rsidP="17C6F4AA">
          <w:pPr>
            <w:pStyle w:val="Encabezado"/>
            <w:ind w:left="-115"/>
            <w:jc w:val="left"/>
            <w:rPr>
              <w:rFonts w:hint="eastAsia"/>
            </w:rPr>
          </w:pPr>
        </w:p>
      </w:tc>
      <w:tc>
        <w:tcPr>
          <w:tcW w:w="2830" w:type="dxa"/>
        </w:tcPr>
        <w:p w14:paraId="2E4E7C1F" w14:textId="77777777" w:rsidR="002B4E5A" w:rsidRDefault="002B4E5A" w:rsidP="17C6F4AA">
          <w:pPr>
            <w:pStyle w:val="Encabezado"/>
            <w:jc w:val="center"/>
            <w:rPr>
              <w:rFonts w:hint="eastAsia"/>
            </w:rPr>
          </w:pPr>
        </w:p>
      </w:tc>
      <w:tc>
        <w:tcPr>
          <w:tcW w:w="2830" w:type="dxa"/>
        </w:tcPr>
        <w:p w14:paraId="13FC8FE6" w14:textId="77777777" w:rsidR="002B4E5A" w:rsidRDefault="002B4E5A" w:rsidP="17C6F4AA">
          <w:pPr>
            <w:pStyle w:val="Encabezado"/>
            <w:ind w:right="-115"/>
            <w:jc w:val="right"/>
            <w:rPr>
              <w:rFonts w:hint="eastAsia"/>
            </w:rPr>
          </w:pPr>
        </w:p>
      </w:tc>
    </w:tr>
  </w:tbl>
  <w:p w14:paraId="55D06F4A" w14:textId="77777777" w:rsidR="002B4E5A" w:rsidRDefault="002B4E5A" w:rsidP="17C6F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43A7" w14:textId="77777777" w:rsidR="00EE235F" w:rsidRDefault="00EE235F" w:rsidP="00266FE7">
      <w:pPr>
        <w:spacing w:line="240" w:lineRule="auto"/>
      </w:pPr>
      <w:r>
        <w:separator/>
      </w:r>
    </w:p>
  </w:footnote>
  <w:footnote w:type="continuationSeparator" w:id="0">
    <w:p w14:paraId="10353210" w14:textId="77777777" w:rsidR="00EE235F" w:rsidRDefault="00EE235F"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418"/>
      <w:gridCol w:w="7703"/>
    </w:tblGrid>
    <w:tr w:rsidR="002B4E5A" w14:paraId="5283FAA8" w14:textId="77777777" w:rsidTr="00DF3372">
      <w:trPr>
        <w:cantSplit/>
        <w:trHeight w:val="1250"/>
      </w:trPr>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5D21453" w14:textId="77777777" w:rsidR="002B4E5A" w:rsidRDefault="002B4E5A">
          <w:pPr>
            <w:pStyle w:val="Encabezamiento"/>
          </w:pPr>
          <w:r>
            <w:rPr>
              <w:noProof/>
            </w:rPr>
            <w:drawing>
              <wp:inline distT="0" distB="0" distL="0" distR="0" wp14:anchorId="138C8E17" wp14:editId="1233C7AC">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7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76281EE" w14:textId="77777777" w:rsidR="002B4E5A" w:rsidRDefault="002B4E5A">
          <w:pPr>
            <w:pStyle w:val="Encabezamiento"/>
            <w:jc w:val="center"/>
            <w:rPr>
              <w:rFonts w:ascii="Calibri" w:hAnsi="Calibri" w:cs="Calibri"/>
            </w:rPr>
          </w:pPr>
          <w:r>
            <w:rPr>
              <w:rFonts w:ascii="Calibri" w:hAnsi="Calibri" w:cs="Calibri"/>
            </w:rPr>
            <w:t>IES ARCIPRESTE DE HITA. DEPARTAMENTO DE INFORMÁTICA</w:t>
          </w:r>
        </w:p>
        <w:p w14:paraId="091F4FC5" w14:textId="67FFE61C" w:rsidR="002B4E5A" w:rsidRDefault="002B4E5A">
          <w:pPr>
            <w:pStyle w:val="Encabezamiento"/>
            <w:jc w:val="center"/>
            <w:rPr>
              <w:rFonts w:ascii="Calibri" w:hAnsi="Calibri" w:cs="Calibri"/>
              <w:color w:val="FF0000"/>
            </w:rPr>
          </w:pPr>
          <w:r>
            <w:rPr>
              <w:rFonts w:ascii="Calibri" w:hAnsi="Calibri" w:cs="Calibri"/>
            </w:rPr>
            <w:t xml:space="preserve">Programación didáctica del </w:t>
          </w:r>
          <w:r w:rsidRPr="00DF3372">
            <w:rPr>
              <w:rFonts w:ascii="Calibri" w:hAnsi="Calibri" w:cs="Calibri"/>
            </w:rPr>
            <w:t xml:space="preserve">módulo: </w:t>
          </w:r>
          <w:r w:rsidR="00DF3372" w:rsidRPr="00DF3372">
            <w:rPr>
              <w:rFonts w:ascii="Calibri" w:hAnsi="Calibri" w:cs="Calibri"/>
            </w:rPr>
            <w:t>Programación de Inteligencia Artificial</w:t>
          </w:r>
        </w:p>
        <w:p w14:paraId="1143F6E9" w14:textId="245404E0" w:rsidR="002B4E5A" w:rsidRDefault="002B4E5A">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DF3372">
            <w:rPr>
              <w:rFonts w:ascii="Calibri" w:hAnsi="Calibri" w:cs="Calibri"/>
              <w:color w:val="auto"/>
            </w:rPr>
            <w:t>Curso de Especialización en Inteligencia Artificial y Big Data</w:t>
          </w:r>
        </w:p>
        <w:p w14:paraId="776400EA" w14:textId="77777777" w:rsidR="002B4E5A" w:rsidRDefault="002B4E5A">
          <w:pPr>
            <w:pStyle w:val="Encabezamiento"/>
            <w:jc w:val="center"/>
            <w:rPr>
              <w:rFonts w:ascii="Calibri" w:hAnsi="Calibri" w:cs="Calibri"/>
            </w:rPr>
          </w:pPr>
          <w:r w:rsidRPr="00DF3372">
            <w:rPr>
              <w:rFonts w:ascii="Calibri" w:hAnsi="Calibri" w:cs="Calibri"/>
            </w:rPr>
            <w:t>Curso 2023/2024</w:t>
          </w:r>
        </w:p>
      </w:tc>
    </w:tr>
  </w:tbl>
  <w:p w14:paraId="2C33DD5E" w14:textId="77777777" w:rsidR="002B4E5A" w:rsidRDefault="002B4E5A">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23F594C"/>
    <w:multiLevelType w:val="multilevel"/>
    <w:tmpl w:val="FF2ABC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8" w15:restartNumberingAfterBreak="0">
    <w:nsid w:val="0AD00359"/>
    <w:multiLevelType w:val="hybridMultilevel"/>
    <w:tmpl w:val="17EC1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0C803ACF"/>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13834AE7"/>
    <w:multiLevelType w:val="multilevel"/>
    <w:tmpl w:val="ACEC4618"/>
    <w:lvl w:ilvl="0">
      <w:start w:val="1"/>
      <w:numFmt w:val="bullet"/>
      <w:lvlText w:val="•"/>
      <w:lvlJc w:val="left"/>
      <w:pPr>
        <w:ind w:left="1068" w:hanging="360"/>
      </w:pPr>
      <w:rPr>
        <w:rFonts w:ascii="OCR A Extended" w:eastAsia="OCR A Extended" w:hAnsi="OCR A Extended" w:cs="OCR A Extende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149F4FC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B028F1"/>
    <w:multiLevelType w:val="hybridMultilevel"/>
    <w:tmpl w:val="D3B20F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9"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8CB3D7C"/>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460C0C"/>
    <w:multiLevelType w:val="multilevel"/>
    <w:tmpl w:val="D2A0BD94"/>
    <w:lvl w:ilvl="0">
      <w:start w:val="9"/>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15:restartNumberingAfterBreak="0">
    <w:nsid w:val="30461BA4"/>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35984604"/>
    <w:multiLevelType w:val="hybridMultilevel"/>
    <w:tmpl w:val="F7622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A95AFD"/>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7C258AC"/>
    <w:multiLevelType w:val="multilevel"/>
    <w:tmpl w:val="135E7A8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AE47D92"/>
    <w:multiLevelType w:val="multilevel"/>
    <w:tmpl w:val="99F60038"/>
    <w:lvl w:ilvl="0">
      <w:start w:val="1"/>
      <w:numFmt w:val="bullet"/>
      <w:lvlText w:val="o"/>
      <w:lvlJc w:val="left"/>
      <w:pPr>
        <w:ind w:left="360" w:hanging="360"/>
      </w:pPr>
      <w:rPr>
        <w:rFonts w:ascii="Courier New" w:hAnsi="Courier New" w:cs="Courier New" w:hint="default"/>
        <w:vertAlign w:val="baseline"/>
      </w:rPr>
    </w:lvl>
    <w:lvl w:ilvl="1">
      <w:start w:val="1"/>
      <w:numFmt w:val="bullet"/>
      <w:lvlText w:val="o"/>
      <w:lvlJc w:val="left"/>
      <w:pPr>
        <w:ind w:left="372" w:hanging="360"/>
      </w:pPr>
      <w:rPr>
        <w:rFonts w:ascii="Courier New" w:eastAsia="Courier New" w:hAnsi="Courier New" w:cs="Courier New"/>
        <w:vertAlign w:val="baseline"/>
      </w:rPr>
    </w:lvl>
    <w:lvl w:ilvl="2">
      <w:start w:val="1"/>
      <w:numFmt w:val="bullet"/>
      <w:lvlText w:val="o"/>
      <w:lvlJc w:val="left"/>
      <w:pPr>
        <w:ind w:left="1092" w:hanging="360"/>
      </w:pPr>
      <w:rPr>
        <w:rFonts w:ascii="Courier New" w:eastAsia="Courier New" w:hAnsi="Courier New" w:cs="Courier New"/>
        <w:vertAlign w:val="baseline"/>
      </w:rPr>
    </w:lvl>
    <w:lvl w:ilvl="3">
      <w:start w:val="1"/>
      <w:numFmt w:val="bullet"/>
      <w:lvlText w:val="●"/>
      <w:lvlJc w:val="left"/>
      <w:pPr>
        <w:ind w:left="1812" w:hanging="360"/>
      </w:pPr>
      <w:rPr>
        <w:rFonts w:ascii="Noto Sans Symbols" w:eastAsia="Noto Sans Symbols" w:hAnsi="Noto Sans Symbols" w:cs="Noto Sans Symbols"/>
        <w:vertAlign w:val="baseline"/>
      </w:rPr>
    </w:lvl>
    <w:lvl w:ilvl="4">
      <w:start w:val="1"/>
      <w:numFmt w:val="bullet"/>
      <w:lvlText w:val="o"/>
      <w:lvlJc w:val="left"/>
      <w:pPr>
        <w:ind w:left="2532" w:hanging="360"/>
      </w:pPr>
      <w:rPr>
        <w:rFonts w:ascii="Courier New" w:eastAsia="Courier New" w:hAnsi="Courier New" w:cs="Courier New"/>
        <w:vertAlign w:val="baseline"/>
      </w:rPr>
    </w:lvl>
    <w:lvl w:ilvl="5">
      <w:start w:val="1"/>
      <w:numFmt w:val="bullet"/>
      <w:lvlText w:val="▪"/>
      <w:lvlJc w:val="left"/>
      <w:pPr>
        <w:ind w:left="3252" w:hanging="360"/>
      </w:pPr>
      <w:rPr>
        <w:rFonts w:ascii="Noto Sans Symbols" w:eastAsia="Noto Sans Symbols" w:hAnsi="Noto Sans Symbols" w:cs="Noto Sans Symbols"/>
        <w:vertAlign w:val="baseline"/>
      </w:rPr>
    </w:lvl>
    <w:lvl w:ilvl="6">
      <w:start w:val="1"/>
      <w:numFmt w:val="bullet"/>
      <w:lvlText w:val="●"/>
      <w:lvlJc w:val="left"/>
      <w:pPr>
        <w:ind w:left="3972" w:hanging="360"/>
      </w:pPr>
      <w:rPr>
        <w:rFonts w:ascii="Noto Sans Symbols" w:eastAsia="Noto Sans Symbols" w:hAnsi="Noto Sans Symbols" w:cs="Noto Sans Symbols"/>
        <w:vertAlign w:val="baseline"/>
      </w:rPr>
    </w:lvl>
    <w:lvl w:ilvl="7">
      <w:start w:val="1"/>
      <w:numFmt w:val="bullet"/>
      <w:lvlText w:val="o"/>
      <w:lvlJc w:val="left"/>
      <w:pPr>
        <w:ind w:left="4692" w:hanging="360"/>
      </w:pPr>
      <w:rPr>
        <w:rFonts w:ascii="Courier New" w:eastAsia="Courier New" w:hAnsi="Courier New" w:cs="Courier New"/>
        <w:vertAlign w:val="baseline"/>
      </w:rPr>
    </w:lvl>
    <w:lvl w:ilvl="8">
      <w:start w:val="1"/>
      <w:numFmt w:val="bullet"/>
      <w:lvlText w:val="▪"/>
      <w:lvlJc w:val="left"/>
      <w:pPr>
        <w:ind w:left="5412" w:hanging="360"/>
      </w:pPr>
      <w:rPr>
        <w:rFonts w:ascii="Noto Sans Symbols" w:eastAsia="Noto Sans Symbols" w:hAnsi="Noto Sans Symbols" w:cs="Noto Sans Symbols"/>
        <w:vertAlign w:val="baseline"/>
      </w:rPr>
    </w:lvl>
  </w:abstractNum>
  <w:abstractNum w:abstractNumId="33"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4" w15:restartNumberingAfterBreak="0">
    <w:nsid w:val="43CC3E96"/>
    <w:multiLevelType w:val="hybridMultilevel"/>
    <w:tmpl w:val="A75E5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8"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4DD5301E"/>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7C91429"/>
    <w:multiLevelType w:val="hybridMultilevel"/>
    <w:tmpl w:val="462675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3"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3E469B"/>
    <w:multiLevelType w:val="multilevel"/>
    <w:tmpl w:val="E370E204"/>
    <w:lvl w:ilvl="0">
      <w:start w:val="9"/>
      <w:numFmt w:val="decimal"/>
      <w:lvlText w:val="%1."/>
      <w:lvlJc w:val="left"/>
      <w:pPr>
        <w:ind w:left="440" w:hanging="44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6"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66F21E69"/>
    <w:multiLevelType w:val="hybridMultilevel"/>
    <w:tmpl w:val="919202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70D293F"/>
    <w:multiLevelType w:val="hybridMultilevel"/>
    <w:tmpl w:val="246E0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82B19A3"/>
    <w:multiLevelType w:val="multilevel"/>
    <w:tmpl w:val="61E86006"/>
    <w:lvl w:ilvl="0">
      <w:start w:val="1"/>
      <w:numFmt w:val="bullet"/>
      <w:lvlText w:val="o"/>
      <w:lvlJc w:val="left"/>
      <w:pPr>
        <w:ind w:left="1428" w:hanging="360"/>
      </w:pPr>
      <w:rPr>
        <w:rFonts w:ascii="Courier New" w:eastAsia="Courier New" w:hAnsi="Courier New" w:cs="Courier New"/>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0"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2"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54"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56" w15:restartNumberingAfterBreak="0">
    <w:nsid w:val="6D911CEE"/>
    <w:multiLevelType w:val="hybridMultilevel"/>
    <w:tmpl w:val="0BCCE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58"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9"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0"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1"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AD7630B"/>
    <w:multiLevelType w:val="multilevel"/>
    <w:tmpl w:val="B10A55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4"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65" w15:restartNumberingAfterBreak="0">
    <w:nsid w:val="7DE22549"/>
    <w:multiLevelType w:val="hybridMultilevel"/>
    <w:tmpl w:val="51FA56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4680003">
    <w:abstractNumId w:val="57"/>
  </w:num>
  <w:num w:numId="2" w16cid:durableId="1320690937">
    <w:abstractNumId w:val="11"/>
  </w:num>
  <w:num w:numId="3" w16cid:durableId="1285652171">
    <w:abstractNumId w:val="33"/>
  </w:num>
  <w:num w:numId="4" w16cid:durableId="156964047">
    <w:abstractNumId w:val="37"/>
  </w:num>
  <w:num w:numId="5" w16cid:durableId="2111777691">
    <w:abstractNumId w:val="24"/>
  </w:num>
  <w:num w:numId="6" w16cid:durableId="2089692425">
    <w:abstractNumId w:val="9"/>
  </w:num>
  <w:num w:numId="7" w16cid:durableId="1235159848">
    <w:abstractNumId w:val="60"/>
  </w:num>
  <w:num w:numId="8" w16cid:durableId="1916620961">
    <w:abstractNumId w:val="52"/>
  </w:num>
  <w:num w:numId="9" w16cid:durableId="1585452651">
    <w:abstractNumId w:val="35"/>
  </w:num>
  <w:num w:numId="10" w16cid:durableId="269095676">
    <w:abstractNumId w:val="19"/>
  </w:num>
  <w:num w:numId="11" w16cid:durableId="1354647148">
    <w:abstractNumId w:val="18"/>
  </w:num>
  <w:num w:numId="12" w16cid:durableId="67728271">
    <w:abstractNumId w:val="7"/>
  </w:num>
  <w:num w:numId="13" w16cid:durableId="468398324">
    <w:abstractNumId w:val="36"/>
  </w:num>
  <w:num w:numId="14" w16cid:durableId="1038117255">
    <w:abstractNumId w:val="13"/>
  </w:num>
  <w:num w:numId="15" w16cid:durableId="1989242635">
    <w:abstractNumId w:val="31"/>
  </w:num>
  <w:num w:numId="16" w16cid:durableId="38601581">
    <w:abstractNumId w:val="5"/>
  </w:num>
  <w:num w:numId="17" w16cid:durableId="1299921092">
    <w:abstractNumId w:val="40"/>
  </w:num>
  <w:num w:numId="18" w16cid:durableId="1216887910">
    <w:abstractNumId w:val="53"/>
  </w:num>
  <w:num w:numId="19" w16cid:durableId="972172447">
    <w:abstractNumId w:val="26"/>
  </w:num>
  <w:num w:numId="20" w16cid:durableId="2064987542">
    <w:abstractNumId w:val="3"/>
  </w:num>
  <w:num w:numId="21" w16cid:durableId="1074357062">
    <w:abstractNumId w:val="21"/>
  </w:num>
  <w:num w:numId="22" w16cid:durableId="241455543">
    <w:abstractNumId w:val="23"/>
  </w:num>
  <w:num w:numId="23" w16cid:durableId="1882204704">
    <w:abstractNumId w:val="6"/>
  </w:num>
  <w:num w:numId="24" w16cid:durableId="1928078648">
    <w:abstractNumId w:val="63"/>
  </w:num>
  <w:num w:numId="25" w16cid:durableId="1491868883">
    <w:abstractNumId w:val="0"/>
  </w:num>
  <w:num w:numId="26" w16cid:durableId="1147937755">
    <w:abstractNumId w:val="38"/>
  </w:num>
  <w:num w:numId="27" w16cid:durableId="404842169">
    <w:abstractNumId w:val="2"/>
  </w:num>
  <w:num w:numId="28" w16cid:durableId="1093475277">
    <w:abstractNumId w:val="46"/>
  </w:num>
  <w:num w:numId="29" w16cid:durableId="1334379589">
    <w:abstractNumId w:val="58"/>
  </w:num>
  <w:num w:numId="30" w16cid:durableId="1687367095">
    <w:abstractNumId w:val="12"/>
  </w:num>
  <w:num w:numId="31" w16cid:durableId="1183589499">
    <w:abstractNumId w:val="61"/>
  </w:num>
  <w:num w:numId="32" w16cid:durableId="1532259270">
    <w:abstractNumId w:val="16"/>
  </w:num>
  <w:num w:numId="33" w16cid:durableId="1292319708">
    <w:abstractNumId w:val="54"/>
  </w:num>
  <w:num w:numId="34" w16cid:durableId="971985955">
    <w:abstractNumId w:val="30"/>
  </w:num>
  <w:num w:numId="35" w16cid:durableId="810053518">
    <w:abstractNumId w:val="64"/>
  </w:num>
  <w:num w:numId="36" w16cid:durableId="1084843053">
    <w:abstractNumId w:val="55"/>
  </w:num>
  <w:num w:numId="37" w16cid:durableId="152331609">
    <w:abstractNumId w:val="50"/>
  </w:num>
  <w:num w:numId="38" w16cid:durableId="1671249838">
    <w:abstractNumId w:val="59"/>
  </w:num>
  <w:num w:numId="39" w16cid:durableId="1848786134">
    <w:abstractNumId w:val="43"/>
  </w:num>
  <w:num w:numId="40" w16cid:durableId="1145197556">
    <w:abstractNumId w:val="51"/>
  </w:num>
  <w:num w:numId="41" w16cid:durableId="529882665">
    <w:abstractNumId w:val="1"/>
  </w:num>
  <w:num w:numId="42" w16cid:durableId="1011761818">
    <w:abstractNumId w:val="39"/>
  </w:num>
  <w:num w:numId="43" w16cid:durableId="1888106446">
    <w:abstractNumId w:val="15"/>
  </w:num>
  <w:num w:numId="44" w16cid:durableId="1970352625">
    <w:abstractNumId w:val="4"/>
  </w:num>
  <w:num w:numId="45" w16cid:durableId="221328891">
    <w:abstractNumId w:val="20"/>
  </w:num>
  <w:num w:numId="46" w16cid:durableId="1456218179">
    <w:abstractNumId w:val="41"/>
  </w:num>
  <w:num w:numId="47" w16cid:durableId="960258482">
    <w:abstractNumId w:val="17"/>
  </w:num>
  <w:num w:numId="48" w16cid:durableId="261377472">
    <w:abstractNumId w:val="34"/>
  </w:num>
  <w:num w:numId="49" w16cid:durableId="313678260">
    <w:abstractNumId w:val="65"/>
  </w:num>
  <w:num w:numId="50" w16cid:durableId="1489248594">
    <w:abstractNumId w:val="8"/>
  </w:num>
  <w:num w:numId="51" w16cid:durableId="1261255897">
    <w:abstractNumId w:val="47"/>
  </w:num>
  <w:num w:numId="52" w16cid:durableId="647512428">
    <w:abstractNumId w:val="48"/>
  </w:num>
  <w:num w:numId="53" w16cid:durableId="685400795">
    <w:abstractNumId w:val="56"/>
  </w:num>
  <w:num w:numId="54" w16cid:durableId="1663780727">
    <w:abstractNumId w:val="62"/>
  </w:num>
  <w:num w:numId="55" w16cid:durableId="658464115">
    <w:abstractNumId w:val="45"/>
  </w:num>
  <w:num w:numId="56" w16cid:durableId="20864111">
    <w:abstractNumId w:val="25"/>
  </w:num>
  <w:num w:numId="57" w16cid:durableId="149061198">
    <w:abstractNumId w:val="49"/>
  </w:num>
  <w:num w:numId="58" w16cid:durableId="1185630848">
    <w:abstractNumId w:val="14"/>
  </w:num>
  <w:num w:numId="59" w16cid:durableId="342240968">
    <w:abstractNumId w:val="22"/>
  </w:num>
  <w:num w:numId="60" w16cid:durableId="287049540">
    <w:abstractNumId w:val="44"/>
  </w:num>
  <w:num w:numId="61" w16cid:durableId="1871994962">
    <w:abstractNumId w:val="42"/>
  </w:num>
  <w:num w:numId="62" w16cid:durableId="1066760010">
    <w:abstractNumId w:val="28"/>
  </w:num>
  <w:num w:numId="63" w16cid:durableId="467817078">
    <w:abstractNumId w:val="32"/>
  </w:num>
  <w:num w:numId="64" w16cid:durableId="1731268827">
    <w:abstractNumId w:val="29"/>
  </w:num>
  <w:num w:numId="65" w16cid:durableId="652639075">
    <w:abstractNumId w:val="27"/>
  </w:num>
  <w:num w:numId="66" w16cid:durableId="459301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1735C2"/>
    <w:rsid w:val="001D0B55"/>
    <w:rsid w:val="001F6D93"/>
    <w:rsid w:val="00266FE7"/>
    <w:rsid w:val="002B4E5A"/>
    <w:rsid w:val="003414DD"/>
    <w:rsid w:val="00360571"/>
    <w:rsid w:val="003A1FA5"/>
    <w:rsid w:val="003A3D42"/>
    <w:rsid w:val="003D5FC6"/>
    <w:rsid w:val="003D6C89"/>
    <w:rsid w:val="00461CED"/>
    <w:rsid w:val="004A1E61"/>
    <w:rsid w:val="004A40EE"/>
    <w:rsid w:val="004C774D"/>
    <w:rsid w:val="004E1922"/>
    <w:rsid w:val="00501AD2"/>
    <w:rsid w:val="00553D2F"/>
    <w:rsid w:val="006401F6"/>
    <w:rsid w:val="00655D1A"/>
    <w:rsid w:val="00677BB9"/>
    <w:rsid w:val="006930A6"/>
    <w:rsid w:val="006B0FAE"/>
    <w:rsid w:val="006E1230"/>
    <w:rsid w:val="00745ACC"/>
    <w:rsid w:val="007652A8"/>
    <w:rsid w:val="007B374E"/>
    <w:rsid w:val="007C58F9"/>
    <w:rsid w:val="0082710D"/>
    <w:rsid w:val="00843FF8"/>
    <w:rsid w:val="008E7C83"/>
    <w:rsid w:val="009B4AD0"/>
    <w:rsid w:val="009B6457"/>
    <w:rsid w:val="00A6794B"/>
    <w:rsid w:val="00B56A3B"/>
    <w:rsid w:val="00CA38BE"/>
    <w:rsid w:val="00CB4845"/>
    <w:rsid w:val="00CD6E74"/>
    <w:rsid w:val="00D15044"/>
    <w:rsid w:val="00DD2D23"/>
    <w:rsid w:val="00DE2216"/>
    <w:rsid w:val="00DF3372"/>
    <w:rsid w:val="00E118BB"/>
    <w:rsid w:val="00E2341D"/>
    <w:rsid w:val="00E577DC"/>
    <w:rsid w:val="00EE235F"/>
    <w:rsid w:val="00EF2ED0"/>
    <w:rsid w:val="00F131CA"/>
    <w:rsid w:val="00F16884"/>
    <w:rsid w:val="00F61D53"/>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FA2D7"/>
  <w15:docId w15:val="{E70C1B67-5822-4937-9FC6-14486DC0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A1">
    <w:name w:val="A1"/>
    <w:uiPriority w:val="99"/>
    <w:rsid w:val="00DF3372"/>
    <w:rPr>
      <w:color w:val="000000"/>
      <w:sz w:val="20"/>
      <w:szCs w:val="20"/>
    </w:rPr>
  </w:style>
  <w:style w:type="paragraph" w:customStyle="1" w:styleId="Pa64">
    <w:name w:val="Pa64"/>
    <w:basedOn w:val="Normal"/>
    <w:next w:val="Normal"/>
    <w:uiPriority w:val="99"/>
    <w:rsid w:val="007B374E"/>
    <w:pPr>
      <w:suppressAutoHyphens w:val="0"/>
      <w:autoSpaceDE w:val="0"/>
      <w:autoSpaceDN w:val="0"/>
      <w:adjustRightInd w:val="0"/>
      <w:spacing w:line="241" w:lineRule="atLeast"/>
      <w:jc w:val="left"/>
    </w:pPr>
    <w:rPr>
      <w:rFonts w:ascii="Arial" w:hAnsi="Arial" w:cs="Arial"/>
      <w:color w:val="auto"/>
    </w:rPr>
  </w:style>
  <w:style w:type="paragraph" w:customStyle="1" w:styleId="Default">
    <w:name w:val="Default"/>
    <w:rsid w:val="007B374E"/>
    <w:pPr>
      <w:autoSpaceDE w:val="0"/>
      <w:autoSpaceDN w:val="0"/>
      <w:adjustRightInd w:val="0"/>
    </w:pPr>
    <w:rPr>
      <w:rFonts w:ascii="Arial" w:hAnsi="Arial" w:cs="Arial"/>
      <w:color w:val="000000"/>
      <w:sz w:val="24"/>
      <w:szCs w:val="24"/>
    </w:rPr>
  </w:style>
  <w:style w:type="paragraph" w:customStyle="1" w:styleId="Pa60">
    <w:name w:val="Pa60"/>
    <w:basedOn w:val="Default"/>
    <w:next w:val="Default"/>
    <w:uiPriority w:val="99"/>
    <w:rsid w:val="007B374E"/>
    <w:pPr>
      <w:spacing w:line="171" w:lineRule="atLeast"/>
    </w:pPr>
    <w:rPr>
      <w:color w:val="auto"/>
    </w:rPr>
  </w:style>
  <w:style w:type="paragraph" w:customStyle="1" w:styleId="Pa61">
    <w:name w:val="Pa61"/>
    <w:basedOn w:val="Default"/>
    <w:next w:val="Default"/>
    <w:uiPriority w:val="99"/>
    <w:rsid w:val="007B374E"/>
    <w:pPr>
      <w:spacing w:line="171" w:lineRule="atLeast"/>
    </w:pPr>
    <w:rPr>
      <w:color w:val="auto"/>
    </w:rPr>
  </w:style>
  <w:style w:type="paragraph" w:customStyle="1" w:styleId="Pa44">
    <w:name w:val="Pa44"/>
    <w:basedOn w:val="Default"/>
    <w:next w:val="Default"/>
    <w:uiPriority w:val="99"/>
    <w:rsid w:val="007B374E"/>
    <w:pPr>
      <w:spacing w:line="241" w:lineRule="atLeast"/>
    </w:pPr>
    <w:rPr>
      <w:color w:val="auto"/>
    </w:rPr>
  </w:style>
  <w:style w:type="paragraph" w:customStyle="1" w:styleId="Pa22">
    <w:name w:val="Pa22"/>
    <w:basedOn w:val="Default"/>
    <w:next w:val="Default"/>
    <w:uiPriority w:val="99"/>
    <w:rsid w:val="007B374E"/>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55273">
      <w:bodyDiv w:val="1"/>
      <w:marLeft w:val="0"/>
      <w:marRight w:val="0"/>
      <w:marTop w:val="0"/>
      <w:marBottom w:val="0"/>
      <w:divBdr>
        <w:top w:val="none" w:sz="0" w:space="0" w:color="auto"/>
        <w:left w:val="none" w:sz="0" w:space="0" w:color="auto"/>
        <w:bottom w:val="none" w:sz="0" w:space="0" w:color="auto"/>
        <w:right w:val="none" w:sz="0" w:space="0" w:color="auto"/>
      </w:divBdr>
    </w:div>
    <w:div w:id="164839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6005</Words>
  <Characters>33033</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Encarna Delgado</cp:lastModifiedBy>
  <cp:revision>6</cp:revision>
  <dcterms:created xsi:type="dcterms:W3CDTF">2023-10-12T21:12:00Z</dcterms:created>
  <dcterms:modified xsi:type="dcterms:W3CDTF">2023-10-24T11:14:00Z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