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E8F9" w14:textId="77777777" w:rsidR="00266FE7" w:rsidRPr="001063AA" w:rsidRDefault="00266FE7">
      <w:pPr>
        <w:rPr>
          <w:b/>
          <w:color w:val="000000" w:themeColor="text1"/>
        </w:rPr>
      </w:pPr>
    </w:p>
    <w:p w14:paraId="526274B1" w14:textId="77777777" w:rsidR="00266FE7" w:rsidRPr="001063AA" w:rsidRDefault="00266FE7">
      <w:pPr>
        <w:rPr>
          <w:b/>
          <w:color w:val="000000" w:themeColor="text1"/>
        </w:rPr>
      </w:pPr>
    </w:p>
    <w:p w14:paraId="26239B25" w14:textId="77777777" w:rsidR="00266FE7" w:rsidRPr="001063AA" w:rsidRDefault="00266FE7">
      <w:pPr>
        <w:rPr>
          <w:b/>
          <w:color w:val="000000" w:themeColor="text1"/>
        </w:rPr>
      </w:pPr>
    </w:p>
    <w:p w14:paraId="3F03A30C" w14:textId="77777777" w:rsidR="00266FE7" w:rsidRPr="001063AA" w:rsidRDefault="00266FE7">
      <w:pPr>
        <w:rPr>
          <w:b/>
          <w:color w:val="000000" w:themeColor="text1"/>
        </w:rPr>
      </w:pPr>
    </w:p>
    <w:p w14:paraId="0992DD94" w14:textId="77777777" w:rsidR="00266FE7" w:rsidRPr="001063AA" w:rsidRDefault="00266FE7">
      <w:pPr>
        <w:rPr>
          <w:b/>
          <w:color w:val="000000" w:themeColor="text1"/>
        </w:rPr>
      </w:pPr>
    </w:p>
    <w:p w14:paraId="624B1E8D" w14:textId="77777777" w:rsidR="00266FE7" w:rsidRPr="001063AA" w:rsidRDefault="00266FE7">
      <w:pPr>
        <w:rPr>
          <w:b/>
          <w:color w:val="000000" w:themeColor="text1"/>
        </w:rPr>
      </w:pPr>
    </w:p>
    <w:p w14:paraId="76DFF25E" w14:textId="2385E450"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Programación didáctica del módulo: </w:t>
      </w:r>
      <w:r w:rsidR="00DE0066">
        <w:rPr>
          <w:rFonts w:ascii="Cambria" w:hAnsi="Cambria"/>
          <w:b/>
          <w:color w:val="000000" w:themeColor="text1"/>
          <w:sz w:val="48"/>
          <w:szCs w:val="48"/>
        </w:rPr>
        <w:t xml:space="preserve">Implantación de </w:t>
      </w:r>
      <w:r w:rsidRPr="001063AA">
        <w:rPr>
          <w:rFonts w:ascii="Cambria" w:hAnsi="Cambria"/>
          <w:b/>
          <w:color w:val="000000" w:themeColor="text1"/>
          <w:sz w:val="48"/>
          <w:szCs w:val="48"/>
        </w:rPr>
        <w:t>Aplicaciones Web</w:t>
      </w:r>
    </w:p>
    <w:p w14:paraId="0861F69D" w14:textId="77777777" w:rsidR="00A656D4" w:rsidRPr="001063AA" w:rsidRDefault="00A656D4" w:rsidP="00A656D4">
      <w:pPr>
        <w:jc w:val="center"/>
        <w:rPr>
          <w:rFonts w:ascii="Cambria" w:hAnsi="Cambria"/>
          <w:b/>
          <w:color w:val="000000" w:themeColor="text1"/>
          <w:sz w:val="48"/>
          <w:szCs w:val="48"/>
        </w:rPr>
      </w:pPr>
    </w:p>
    <w:p w14:paraId="313E9F41" w14:textId="77777777" w:rsidR="00A656D4" w:rsidRPr="001063AA" w:rsidRDefault="00A656D4" w:rsidP="00A656D4">
      <w:pPr>
        <w:jc w:val="center"/>
        <w:rPr>
          <w:rFonts w:ascii="Cambria" w:hAnsi="Cambria"/>
          <w:b/>
          <w:color w:val="000000" w:themeColor="text1"/>
          <w:sz w:val="48"/>
          <w:szCs w:val="48"/>
        </w:rPr>
      </w:pPr>
      <w:r w:rsidRPr="001063AA">
        <w:rPr>
          <w:rFonts w:ascii="Cambria" w:hAnsi="Cambria"/>
          <w:b/>
          <w:color w:val="000000" w:themeColor="text1"/>
          <w:sz w:val="48"/>
          <w:szCs w:val="48"/>
        </w:rPr>
        <w:t xml:space="preserve">Ciclo formativo: </w:t>
      </w:r>
    </w:p>
    <w:p w14:paraId="6850C7B7" w14:textId="77777777" w:rsidR="00DE0066" w:rsidRDefault="00DE0066" w:rsidP="00DE0066">
      <w:pPr>
        <w:jc w:val="center"/>
        <w:rPr>
          <w:rFonts w:ascii="Cambria" w:hAnsi="Cambria"/>
          <w:b/>
          <w:i/>
          <w:color w:val="FF0000"/>
          <w:sz w:val="48"/>
          <w:szCs w:val="48"/>
        </w:rPr>
      </w:pPr>
      <w:r>
        <w:rPr>
          <w:rFonts w:ascii="Cambria" w:hAnsi="Cambria"/>
          <w:b/>
          <w:color w:val="auto"/>
          <w:sz w:val="48"/>
          <w:szCs w:val="48"/>
        </w:rPr>
        <w:t>Administración de sistemas Informáticos en Red</w:t>
      </w:r>
    </w:p>
    <w:p w14:paraId="54113CE3" w14:textId="77777777" w:rsidR="001F6D93" w:rsidRPr="001063AA" w:rsidRDefault="001F6D93">
      <w:pPr>
        <w:jc w:val="center"/>
        <w:rPr>
          <w:rFonts w:ascii="Cambria" w:hAnsi="Cambria"/>
          <w:b/>
          <w:color w:val="000000" w:themeColor="text1"/>
          <w:sz w:val="48"/>
          <w:szCs w:val="48"/>
        </w:rPr>
      </w:pPr>
    </w:p>
    <w:p w14:paraId="3459C069" w14:textId="26C74198" w:rsidR="00266FE7" w:rsidRPr="001063AA" w:rsidRDefault="003A3D42">
      <w:pPr>
        <w:jc w:val="center"/>
        <w:rPr>
          <w:rFonts w:ascii="Cambria" w:hAnsi="Cambria"/>
          <w:b/>
          <w:color w:val="000000" w:themeColor="text1"/>
          <w:sz w:val="48"/>
          <w:szCs w:val="48"/>
        </w:rPr>
      </w:pPr>
      <w:r w:rsidRPr="001063AA">
        <w:rPr>
          <w:rFonts w:ascii="Cambria" w:hAnsi="Cambria"/>
          <w:b/>
          <w:color w:val="000000" w:themeColor="text1"/>
          <w:sz w:val="48"/>
          <w:szCs w:val="48"/>
        </w:rPr>
        <w:t>Curso: 202</w:t>
      </w:r>
      <w:r w:rsidR="00050F66">
        <w:rPr>
          <w:rFonts w:ascii="Cambria" w:hAnsi="Cambria"/>
          <w:b/>
          <w:color w:val="000000" w:themeColor="text1"/>
          <w:sz w:val="48"/>
          <w:szCs w:val="48"/>
        </w:rPr>
        <w:t>3</w:t>
      </w:r>
      <w:r w:rsidRPr="001063AA">
        <w:rPr>
          <w:rFonts w:ascii="Cambria" w:hAnsi="Cambria"/>
          <w:b/>
          <w:color w:val="000000" w:themeColor="text1"/>
          <w:sz w:val="48"/>
          <w:szCs w:val="48"/>
        </w:rPr>
        <w:t>/202</w:t>
      </w:r>
      <w:r w:rsidR="00050F66">
        <w:rPr>
          <w:rFonts w:ascii="Cambria" w:hAnsi="Cambria"/>
          <w:b/>
          <w:color w:val="000000" w:themeColor="text1"/>
          <w:sz w:val="48"/>
          <w:szCs w:val="48"/>
        </w:rPr>
        <w:t>4</w:t>
      </w:r>
    </w:p>
    <w:p w14:paraId="72373DDB" w14:textId="77777777" w:rsidR="001F6D93" w:rsidRPr="001063AA" w:rsidRDefault="001F6D93">
      <w:pPr>
        <w:jc w:val="center"/>
        <w:rPr>
          <w:rFonts w:ascii="Cambria" w:hAnsi="Cambria"/>
          <w:b/>
          <w:color w:val="000000" w:themeColor="text1"/>
          <w:sz w:val="48"/>
          <w:szCs w:val="48"/>
        </w:rPr>
      </w:pPr>
    </w:p>
    <w:p w14:paraId="4C4CDFDC" w14:textId="15B07812" w:rsidR="00266FE7" w:rsidRPr="001063AA" w:rsidRDefault="001F6D93">
      <w:pPr>
        <w:jc w:val="center"/>
        <w:rPr>
          <w:rFonts w:ascii="Cambria" w:hAnsi="Cambria"/>
          <w:b/>
          <w:color w:val="000000" w:themeColor="text1"/>
          <w:sz w:val="48"/>
          <w:szCs w:val="48"/>
        </w:rPr>
      </w:pPr>
      <w:r w:rsidRPr="001063AA">
        <w:rPr>
          <w:rFonts w:ascii="Cambria" w:hAnsi="Cambria"/>
          <w:b/>
          <w:color w:val="000000" w:themeColor="text1"/>
          <w:sz w:val="48"/>
          <w:szCs w:val="48"/>
        </w:rPr>
        <w:t>Profesor</w:t>
      </w:r>
      <w:r w:rsidR="00D57055">
        <w:rPr>
          <w:rFonts w:ascii="Cambria" w:hAnsi="Cambria"/>
          <w:b/>
          <w:color w:val="000000" w:themeColor="text1"/>
          <w:sz w:val="48"/>
          <w:szCs w:val="48"/>
        </w:rPr>
        <w:t>a</w:t>
      </w:r>
      <w:r w:rsidRPr="001063AA">
        <w:rPr>
          <w:rFonts w:ascii="Cambria" w:hAnsi="Cambria"/>
          <w:b/>
          <w:color w:val="000000" w:themeColor="text1"/>
          <w:sz w:val="48"/>
          <w:szCs w:val="48"/>
        </w:rPr>
        <w:t>:</w:t>
      </w:r>
      <w:r w:rsidR="00A656D4" w:rsidRPr="001063AA">
        <w:rPr>
          <w:rFonts w:ascii="Cambria" w:hAnsi="Cambria"/>
          <w:b/>
          <w:color w:val="000000" w:themeColor="text1"/>
          <w:sz w:val="48"/>
          <w:szCs w:val="48"/>
        </w:rPr>
        <w:t xml:space="preserve"> </w:t>
      </w:r>
      <w:r w:rsidR="00D57055">
        <w:rPr>
          <w:rFonts w:ascii="Cambria" w:hAnsi="Cambria"/>
          <w:b/>
          <w:color w:val="000000" w:themeColor="text1"/>
          <w:sz w:val="48"/>
          <w:szCs w:val="48"/>
        </w:rPr>
        <w:t>Vanesa Martínez Antón</w:t>
      </w:r>
    </w:p>
    <w:p w14:paraId="3C34EAF1" w14:textId="77777777" w:rsidR="00266FE7" w:rsidRPr="001063AA" w:rsidRDefault="001735C2" w:rsidP="00A656D4">
      <w:pPr>
        <w:pageBreakBefore/>
        <w:pBdr>
          <w:bottom w:val="single" w:sz="4" w:space="1" w:color="auto"/>
        </w:pBdr>
        <w:spacing w:after="240" w:line="240" w:lineRule="auto"/>
        <w:jc w:val="center"/>
        <w:rPr>
          <w:rStyle w:val="TtuloCar"/>
          <w:color w:val="000000" w:themeColor="text1"/>
        </w:rPr>
      </w:pPr>
      <w:r w:rsidRPr="001063AA">
        <w:rPr>
          <w:rFonts w:ascii="Cambria" w:hAnsi="Cambria" w:cs="Cambria"/>
          <w:b/>
          <w:color w:val="000000" w:themeColor="text1"/>
          <w:sz w:val="32"/>
          <w:szCs w:val="32"/>
        </w:rPr>
        <w:lastRenderedPageBreak/>
        <w:t>Índice</w:t>
      </w:r>
    </w:p>
    <w:p w14:paraId="37CA51F2" w14:textId="2F833BB0" w:rsidR="004824A2" w:rsidRDefault="0052548B">
      <w:pPr>
        <w:pStyle w:val="TDC2"/>
        <w:tabs>
          <w:tab w:val="left" w:pos="660"/>
          <w:tab w:val="right" w:leader="dot" w:pos="8494"/>
        </w:tabs>
        <w:rPr>
          <w:rFonts w:asciiTheme="minorHAnsi" w:eastAsiaTheme="minorEastAsia" w:hAnsiTheme="minorHAnsi" w:cstheme="minorBidi"/>
          <w:noProof/>
          <w:color w:val="auto"/>
          <w:sz w:val="22"/>
          <w:szCs w:val="22"/>
        </w:rPr>
      </w:pPr>
      <w:r w:rsidRPr="001063AA">
        <w:rPr>
          <w:color w:val="000000" w:themeColor="text1"/>
        </w:rPr>
        <w:fldChar w:fldCharType="begin"/>
      </w:r>
      <w:r w:rsidR="003A3D42" w:rsidRPr="001063AA">
        <w:rPr>
          <w:color w:val="000000" w:themeColor="text1"/>
        </w:rPr>
        <w:instrText>TOC</w:instrText>
      </w:r>
      <w:r w:rsidRPr="001063AA">
        <w:rPr>
          <w:color w:val="000000" w:themeColor="text1"/>
        </w:rPr>
        <w:fldChar w:fldCharType="separate"/>
      </w:r>
      <w:r w:rsidR="004824A2" w:rsidRPr="002725A9">
        <w:rPr>
          <w:rFonts w:cs="Calibri"/>
          <w:noProof/>
          <w:color w:val="000000" w:themeColor="text1"/>
        </w:rPr>
        <w:t>1.</w:t>
      </w:r>
      <w:r w:rsidR="004824A2">
        <w:rPr>
          <w:rFonts w:asciiTheme="minorHAnsi" w:eastAsiaTheme="minorEastAsia" w:hAnsiTheme="minorHAnsi" w:cstheme="minorBidi"/>
          <w:noProof/>
          <w:color w:val="auto"/>
          <w:sz w:val="22"/>
          <w:szCs w:val="22"/>
        </w:rPr>
        <w:tab/>
      </w:r>
      <w:r w:rsidR="004824A2" w:rsidRPr="002725A9">
        <w:rPr>
          <w:rFonts w:cs="Calibri"/>
          <w:noProof/>
          <w:color w:val="000000" w:themeColor="text1"/>
        </w:rPr>
        <w:t>Criterios de evaluación</w:t>
      </w:r>
      <w:r w:rsidR="004824A2">
        <w:rPr>
          <w:noProof/>
        </w:rPr>
        <w:tab/>
      </w:r>
      <w:r w:rsidR="004824A2">
        <w:rPr>
          <w:noProof/>
        </w:rPr>
        <w:fldChar w:fldCharType="begin"/>
      </w:r>
      <w:r w:rsidR="004824A2">
        <w:rPr>
          <w:noProof/>
        </w:rPr>
        <w:instrText xml:space="preserve"> PAGEREF _Toc120572607 \h </w:instrText>
      </w:r>
      <w:r w:rsidR="004824A2">
        <w:rPr>
          <w:noProof/>
        </w:rPr>
      </w:r>
      <w:r w:rsidR="004824A2">
        <w:rPr>
          <w:noProof/>
        </w:rPr>
        <w:fldChar w:fldCharType="separate"/>
      </w:r>
      <w:r w:rsidR="00BB0CF5">
        <w:rPr>
          <w:noProof/>
        </w:rPr>
        <w:t>3</w:t>
      </w:r>
      <w:r w:rsidR="004824A2">
        <w:rPr>
          <w:noProof/>
        </w:rPr>
        <w:fldChar w:fldCharType="end"/>
      </w:r>
    </w:p>
    <w:p w14:paraId="67B67519" w14:textId="7C653AE8" w:rsidR="004824A2" w:rsidRDefault="004824A2">
      <w:pPr>
        <w:pStyle w:val="TDC2"/>
        <w:tabs>
          <w:tab w:val="left" w:pos="660"/>
          <w:tab w:val="right" w:leader="dot" w:pos="8494"/>
        </w:tabs>
        <w:rPr>
          <w:rFonts w:asciiTheme="minorHAnsi" w:eastAsiaTheme="minorEastAsia" w:hAnsiTheme="minorHAnsi" w:cstheme="minorBidi"/>
          <w:noProof/>
          <w:color w:val="auto"/>
          <w:sz w:val="22"/>
          <w:szCs w:val="22"/>
        </w:rPr>
      </w:pPr>
      <w:r w:rsidRPr="002725A9">
        <w:rPr>
          <w:rFonts w:cs="Calibri"/>
          <w:noProof/>
          <w:color w:val="000000" w:themeColor="text1"/>
        </w:rPr>
        <w:t>2.</w:t>
      </w:r>
      <w:r>
        <w:rPr>
          <w:rFonts w:asciiTheme="minorHAnsi" w:eastAsiaTheme="minorEastAsia" w:hAnsiTheme="minorHAnsi" w:cstheme="minorBidi"/>
          <w:noProof/>
          <w:color w:val="auto"/>
          <w:sz w:val="22"/>
          <w:szCs w:val="22"/>
        </w:rPr>
        <w:tab/>
      </w:r>
      <w:r w:rsidRPr="002725A9">
        <w:rPr>
          <w:rFonts w:cs="Calibri"/>
          <w:noProof/>
          <w:color w:val="000000" w:themeColor="text1"/>
        </w:rPr>
        <w:t>Criterios de calificación</w:t>
      </w:r>
      <w:r>
        <w:rPr>
          <w:noProof/>
        </w:rPr>
        <w:tab/>
      </w:r>
      <w:r>
        <w:rPr>
          <w:noProof/>
        </w:rPr>
        <w:fldChar w:fldCharType="begin"/>
      </w:r>
      <w:r>
        <w:rPr>
          <w:noProof/>
        </w:rPr>
        <w:instrText xml:space="preserve"> PAGEREF _Toc120572608 \h </w:instrText>
      </w:r>
      <w:r>
        <w:rPr>
          <w:noProof/>
        </w:rPr>
      </w:r>
      <w:r>
        <w:rPr>
          <w:noProof/>
        </w:rPr>
        <w:fldChar w:fldCharType="separate"/>
      </w:r>
      <w:r w:rsidR="00BB0CF5">
        <w:rPr>
          <w:noProof/>
        </w:rPr>
        <w:t>6</w:t>
      </w:r>
      <w:r>
        <w:rPr>
          <w:noProof/>
        </w:rPr>
        <w:fldChar w:fldCharType="end"/>
      </w:r>
    </w:p>
    <w:p w14:paraId="5DB72529" w14:textId="3FC44608" w:rsidR="004824A2" w:rsidRDefault="004824A2">
      <w:pPr>
        <w:pStyle w:val="TDC2"/>
        <w:tabs>
          <w:tab w:val="left" w:pos="660"/>
          <w:tab w:val="right" w:leader="dot" w:pos="8494"/>
        </w:tabs>
        <w:rPr>
          <w:rFonts w:asciiTheme="minorHAnsi" w:eastAsiaTheme="minorEastAsia" w:hAnsiTheme="minorHAnsi" w:cstheme="minorBidi"/>
          <w:noProof/>
          <w:color w:val="auto"/>
          <w:sz w:val="22"/>
          <w:szCs w:val="22"/>
        </w:rPr>
      </w:pPr>
      <w:r w:rsidRPr="002725A9">
        <w:rPr>
          <w:rFonts w:cs="Calibri"/>
          <w:noProof/>
          <w:color w:val="000000" w:themeColor="text1"/>
        </w:rPr>
        <w:t>3.</w:t>
      </w:r>
      <w:r>
        <w:rPr>
          <w:rFonts w:asciiTheme="minorHAnsi" w:eastAsiaTheme="minorEastAsia" w:hAnsiTheme="minorHAnsi" w:cstheme="minorBidi"/>
          <w:noProof/>
          <w:color w:val="auto"/>
          <w:sz w:val="22"/>
          <w:szCs w:val="22"/>
        </w:rPr>
        <w:tab/>
      </w:r>
      <w:r w:rsidRPr="002725A9">
        <w:rPr>
          <w:rFonts w:cs="Calibri"/>
          <w:noProof/>
          <w:color w:val="000000" w:themeColor="text1"/>
        </w:rPr>
        <w:t>Recuperación</w:t>
      </w:r>
      <w:r>
        <w:rPr>
          <w:noProof/>
        </w:rPr>
        <w:tab/>
      </w:r>
      <w:r>
        <w:rPr>
          <w:noProof/>
        </w:rPr>
        <w:fldChar w:fldCharType="begin"/>
      </w:r>
      <w:r>
        <w:rPr>
          <w:noProof/>
        </w:rPr>
        <w:instrText xml:space="preserve"> PAGEREF _Toc120572609 \h </w:instrText>
      </w:r>
      <w:r>
        <w:rPr>
          <w:noProof/>
        </w:rPr>
      </w:r>
      <w:r>
        <w:rPr>
          <w:noProof/>
        </w:rPr>
        <w:fldChar w:fldCharType="separate"/>
      </w:r>
      <w:r w:rsidR="00BB0CF5">
        <w:rPr>
          <w:noProof/>
        </w:rPr>
        <w:t>8</w:t>
      </w:r>
      <w:r>
        <w:rPr>
          <w:noProof/>
        </w:rPr>
        <w:fldChar w:fldCharType="end"/>
      </w:r>
    </w:p>
    <w:p w14:paraId="08716ABB" w14:textId="29112EC6" w:rsidR="00266FE7" w:rsidRPr="001063AA" w:rsidRDefault="0052548B">
      <w:pPr>
        <w:pStyle w:val="ndice1"/>
        <w:tabs>
          <w:tab w:val="right" w:leader="dot" w:pos="8504"/>
        </w:tabs>
        <w:rPr>
          <w:rStyle w:val="Enlacedelndice"/>
          <w:color w:val="000000" w:themeColor="text1"/>
        </w:rPr>
      </w:pPr>
      <w:r w:rsidRPr="001063AA">
        <w:rPr>
          <w:color w:val="000000" w:themeColor="text1"/>
        </w:rPr>
        <w:fldChar w:fldCharType="end"/>
      </w:r>
    </w:p>
    <w:p w14:paraId="02184A66" w14:textId="77777777" w:rsidR="00266FE7" w:rsidRPr="001063AA" w:rsidRDefault="00000000">
      <w:pPr>
        <w:pStyle w:val="ndice1"/>
        <w:tabs>
          <w:tab w:val="right" w:leader="dot" w:pos="8504"/>
        </w:tabs>
        <w:rPr>
          <w:color w:val="000000" w:themeColor="text1"/>
        </w:rPr>
      </w:pPr>
      <w:hyperlink w:anchor="__RefHeading__1755_52140663"/>
    </w:p>
    <w:p w14:paraId="78EAE2F3" w14:textId="77777777" w:rsidR="00266FE7" w:rsidRPr="001063AA" w:rsidRDefault="00000000">
      <w:pPr>
        <w:rPr>
          <w:color w:val="000000" w:themeColor="text1"/>
        </w:rPr>
      </w:pPr>
      <w:hyperlink w:anchor="_Toc523819751"/>
    </w:p>
    <w:p w14:paraId="66117173" w14:textId="67868D6E" w:rsidR="004824A2" w:rsidRDefault="004824A2">
      <w:pPr>
        <w:suppressAutoHyphens w:val="0"/>
        <w:spacing w:line="240" w:lineRule="auto"/>
        <w:jc w:val="left"/>
        <w:rPr>
          <w:color w:val="000000" w:themeColor="text1"/>
        </w:rPr>
      </w:pPr>
      <w:r>
        <w:rPr>
          <w:color w:val="000000" w:themeColor="text1"/>
        </w:rPr>
        <w:br w:type="page"/>
      </w:r>
    </w:p>
    <w:p w14:paraId="1FF00C4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bookmarkStart w:id="0" w:name="_Toc523819751"/>
      <w:bookmarkStart w:id="1" w:name="_Toc523819768"/>
      <w:bookmarkEnd w:id="0"/>
      <w:bookmarkEnd w:id="1"/>
    </w:p>
    <w:p w14:paraId="2F3AB16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212BA5AF"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20B5508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1C7C6269"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7E885853"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63B83FE8"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644B4266"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3320F6DE" w14:textId="77777777" w:rsidR="00440966" w:rsidRPr="00440966" w:rsidRDefault="00440966" w:rsidP="00440966">
      <w:pPr>
        <w:pStyle w:val="Prrafodelista"/>
        <w:keepNext/>
        <w:numPr>
          <w:ilvl w:val="0"/>
          <w:numId w:val="45"/>
        </w:numPr>
        <w:spacing w:before="240" w:after="60"/>
        <w:outlineLvl w:val="1"/>
        <w:rPr>
          <w:rFonts w:cs="Calibri"/>
          <w:b/>
          <w:bCs/>
          <w:i/>
          <w:iCs/>
          <w:vanish/>
          <w:color w:val="000000" w:themeColor="text1"/>
          <w:sz w:val="28"/>
          <w:szCs w:val="28"/>
          <w:lang w:eastAsia="es-ES"/>
        </w:rPr>
      </w:pPr>
    </w:p>
    <w:p w14:paraId="54CE5BDF" w14:textId="77777777" w:rsidR="00440966" w:rsidRPr="00440966" w:rsidRDefault="00440966" w:rsidP="00440966">
      <w:pPr>
        <w:pStyle w:val="Prrafodelista"/>
        <w:keepNext/>
        <w:numPr>
          <w:ilvl w:val="1"/>
          <w:numId w:val="45"/>
        </w:numPr>
        <w:spacing w:before="240" w:after="60"/>
        <w:outlineLvl w:val="1"/>
        <w:rPr>
          <w:rFonts w:cs="Calibri"/>
          <w:b/>
          <w:bCs/>
          <w:i/>
          <w:iCs/>
          <w:vanish/>
          <w:color w:val="000000" w:themeColor="text1"/>
          <w:sz w:val="28"/>
          <w:szCs w:val="28"/>
          <w:lang w:eastAsia="es-ES"/>
        </w:rPr>
      </w:pPr>
    </w:p>
    <w:p w14:paraId="75DF7037" w14:textId="12AB6856" w:rsidR="00F84437" w:rsidRPr="001063AA" w:rsidRDefault="003A3D42" w:rsidP="004824A2">
      <w:pPr>
        <w:pStyle w:val="Encabezado2"/>
        <w:numPr>
          <w:ilvl w:val="0"/>
          <w:numId w:val="48"/>
        </w:numPr>
        <w:outlineLvl w:val="0"/>
        <w:rPr>
          <w:rFonts w:ascii="Calibri" w:hAnsi="Calibri" w:cs="Calibri"/>
          <w:color w:val="000000" w:themeColor="text1"/>
        </w:rPr>
      </w:pPr>
      <w:bookmarkStart w:id="2" w:name="_Toc120572607"/>
      <w:r w:rsidRPr="001063AA">
        <w:rPr>
          <w:rFonts w:ascii="Calibri" w:hAnsi="Calibri" w:cs="Calibri"/>
          <w:color w:val="000000" w:themeColor="text1"/>
        </w:rPr>
        <w:t>Criterios de evaluación</w:t>
      </w:r>
      <w:bookmarkEnd w:id="2"/>
    </w:p>
    <w:p w14:paraId="42F83772" w14:textId="77777777" w:rsidR="00440966" w:rsidRPr="00440966" w:rsidRDefault="00440966" w:rsidP="00440966">
      <w:pPr>
        <w:rPr>
          <w:rFonts w:cs="Calibri"/>
          <w:b/>
          <w:bCs/>
          <w:color w:val="000000" w:themeColor="text1"/>
        </w:rPr>
      </w:pPr>
      <w:r w:rsidRPr="00440966">
        <w:rPr>
          <w:rFonts w:cs="Calibri"/>
          <w:b/>
          <w:bCs/>
          <w:color w:val="000000" w:themeColor="text1"/>
        </w:rPr>
        <w:t>1. Prepara el entorno de desarrollo y los servidores de aplicaciones Web instalando e integrando las funcionalidades necesarias.</w:t>
      </w:r>
    </w:p>
    <w:p w14:paraId="4697FE25" w14:textId="77777777" w:rsidR="00440966" w:rsidRPr="00440966" w:rsidRDefault="00440966" w:rsidP="00440966">
      <w:pPr>
        <w:rPr>
          <w:rFonts w:cs="Calibri"/>
          <w:color w:val="000000" w:themeColor="text1"/>
        </w:rPr>
      </w:pPr>
      <w:r w:rsidRPr="00440966">
        <w:rPr>
          <w:rFonts w:cs="Calibri"/>
          <w:color w:val="000000" w:themeColor="text1"/>
        </w:rPr>
        <w:t>a) Se ha identificado el software necesario para su funcionamiento.</w:t>
      </w:r>
    </w:p>
    <w:p w14:paraId="4FFDAEBA" w14:textId="77777777" w:rsidR="00440966" w:rsidRPr="00440966" w:rsidRDefault="00440966" w:rsidP="00440966">
      <w:pPr>
        <w:rPr>
          <w:rFonts w:cs="Calibri"/>
          <w:color w:val="000000" w:themeColor="text1"/>
        </w:rPr>
      </w:pPr>
      <w:r w:rsidRPr="00440966">
        <w:rPr>
          <w:rFonts w:cs="Calibri"/>
          <w:color w:val="000000" w:themeColor="text1"/>
        </w:rPr>
        <w:t>b) Se han identificado las diferentes tecnologías empleadas.</w:t>
      </w:r>
    </w:p>
    <w:p w14:paraId="5224F4E1" w14:textId="77777777" w:rsidR="00440966" w:rsidRPr="00440966" w:rsidRDefault="00440966" w:rsidP="00440966">
      <w:pPr>
        <w:rPr>
          <w:rFonts w:cs="Calibri"/>
          <w:color w:val="000000" w:themeColor="text1"/>
        </w:rPr>
      </w:pPr>
      <w:r w:rsidRPr="00440966">
        <w:rPr>
          <w:rFonts w:cs="Calibri"/>
          <w:color w:val="000000" w:themeColor="text1"/>
        </w:rPr>
        <w:t>c) Se han instalado y configurado servidores Web y de bases de datos.</w:t>
      </w:r>
    </w:p>
    <w:p w14:paraId="6ED33760" w14:textId="77777777" w:rsidR="00440966" w:rsidRPr="00440966" w:rsidRDefault="00440966" w:rsidP="00440966">
      <w:pPr>
        <w:rPr>
          <w:rFonts w:cs="Calibri"/>
          <w:color w:val="000000" w:themeColor="text1"/>
        </w:rPr>
      </w:pPr>
      <w:r w:rsidRPr="00440966">
        <w:rPr>
          <w:rFonts w:cs="Calibri"/>
          <w:color w:val="000000" w:themeColor="text1"/>
        </w:rPr>
        <w:t>d) Se han reconocido las posibilidades de procesamiento en los entornos cliente y servidor.</w:t>
      </w:r>
    </w:p>
    <w:p w14:paraId="38003D56" w14:textId="77777777" w:rsidR="00440966" w:rsidRPr="00440966" w:rsidRDefault="00440966" w:rsidP="00440966">
      <w:pPr>
        <w:rPr>
          <w:rFonts w:cs="Calibri"/>
          <w:color w:val="000000" w:themeColor="text1"/>
        </w:rPr>
      </w:pPr>
      <w:r w:rsidRPr="00440966">
        <w:rPr>
          <w:rFonts w:cs="Calibri"/>
          <w:color w:val="000000" w:themeColor="text1"/>
        </w:rPr>
        <w:t>e) Se han añadido y configurado los componentes y módulos necesarios para el procesamiento de código en el servidor.</w:t>
      </w:r>
    </w:p>
    <w:p w14:paraId="7C3DCF99" w14:textId="77777777" w:rsidR="00440966" w:rsidRPr="00440966" w:rsidRDefault="00440966" w:rsidP="00440966">
      <w:pPr>
        <w:rPr>
          <w:rFonts w:cs="Calibri"/>
          <w:color w:val="000000" w:themeColor="text1"/>
        </w:rPr>
      </w:pPr>
      <w:r w:rsidRPr="00440966">
        <w:rPr>
          <w:rFonts w:cs="Calibri"/>
          <w:color w:val="000000" w:themeColor="text1"/>
        </w:rPr>
        <w:t>f) Se ha instalado y configurado el acceso a bases de datos.</w:t>
      </w:r>
    </w:p>
    <w:p w14:paraId="6A522C19" w14:textId="77777777" w:rsidR="00440966" w:rsidRPr="00440966" w:rsidRDefault="00440966" w:rsidP="00440966">
      <w:pPr>
        <w:rPr>
          <w:rFonts w:cs="Calibri"/>
          <w:color w:val="000000" w:themeColor="text1"/>
        </w:rPr>
      </w:pPr>
      <w:r w:rsidRPr="00440966">
        <w:rPr>
          <w:rFonts w:cs="Calibri"/>
          <w:color w:val="000000" w:themeColor="text1"/>
        </w:rPr>
        <w:t>g) Se ha establecido y verificado la seguridad en los accesos al servidor.</w:t>
      </w:r>
    </w:p>
    <w:p w14:paraId="6D729D50" w14:textId="77777777" w:rsidR="00440966" w:rsidRPr="00440966" w:rsidRDefault="00440966" w:rsidP="00440966">
      <w:pPr>
        <w:rPr>
          <w:rFonts w:cs="Calibri"/>
          <w:color w:val="000000" w:themeColor="text1"/>
        </w:rPr>
      </w:pPr>
      <w:r w:rsidRPr="00440966">
        <w:rPr>
          <w:rFonts w:cs="Calibri"/>
          <w:color w:val="000000" w:themeColor="text1"/>
        </w:rPr>
        <w:t>h) Se han utilizado plataformas integradas orientadas a la prueba y desarrollo de aplicaciones Web.</w:t>
      </w:r>
    </w:p>
    <w:p w14:paraId="6109E4EC" w14:textId="77777777" w:rsidR="00440966" w:rsidRPr="00440966" w:rsidRDefault="00440966" w:rsidP="00440966">
      <w:pPr>
        <w:rPr>
          <w:rFonts w:cs="Calibri"/>
          <w:color w:val="000000" w:themeColor="text1"/>
        </w:rPr>
      </w:pPr>
      <w:r w:rsidRPr="00440966">
        <w:rPr>
          <w:rFonts w:cs="Calibri"/>
          <w:color w:val="000000" w:themeColor="text1"/>
        </w:rPr>
        <w:t>i) Se han creado procedimientos para realizar copia de seguridad de la plataforma web.</w:t>
      </w:r>
    </w:p>
    <w:p w14:paraId="53A00A13" w14:textId="77777777" w:rsidR="00440966" w:rsidRPr="00440966" w:rsidRDefault="00440966" w:rsidP="00440966">
      <w:pPr>
        <w:rPr>
          <w:rFonts w:cs="Calibri"/>
          <w:color w:val="000000" w:themeColor="text1"/>
        </w:rPr>
      </w:pPr>
      <w:r w:rsidRPr="00440966">
        <w:rPr>
          <w:rFonts w:cs="Calibri"/>
          <w:color w:val="000000" w:themeColor="text1"/>
        </w:rPr>
        <w:t>j) Se han documentado los procedimientos realizados.</w:t>
      </w:r>
    </w:p>
    <w:p w14:paraId="3DAF5AA9" w14:textId="77777777" w:rsidR="00440966" w:rsidRPr="00440966" w:rsidRDefault="00440966" w:rsidP="00440966">
      <w:pPr>
        <w:rPr>
          <w:rFonts w:cs="Calibri"/>
          <w:color w:val="000000" w:themeColor="text1"/>
        </w:rPr>
      </w:pPr>
      <w:r w:rsidRPr="00440966">
        <w:rPr>
          <w:rFonts w:cs="Calibri"/>
          <w:color w:val="000000" w:themeColor="text1"/>
        </w:rPr>
        <w:t>k) Se han instalado y configurado aplicaciones Web de comercio electrónico (e commerce).</w:t>
      </w:r>
    </w:p>
    <w:p w14:paraId="0B35E47B" w14:textId="77777777" w:rsidR="00440966" w:rsidRPr="00440966" w:rsidRDefault="00440966" w:rsidP="00440966">
      <w:pPr>
        <w:rPr>
          <w:rFonts w:cs="Calibri"/>
          <w:color w:val="000000" w:themeColor="text1"/>
        </w:rPr>
      </w:pPr>
      <w:r w:rsidRPr="00440966">
        <w:rPr>
          <w:rFonts w:cs="Calibri"/>
          <w:color w:val="000000" w:themeColor="text1"/>
        </w:rPr>
        <w:t>l) Se han instalado y configurado aplicaciones Web de educación a distancia (e learning).</w:t>
      </w:r>
    </w:p>
    <w:p w14:paraId="2D8B096B" w14:textId="77777777" w:rsidR="00440966" w:rsidRPr="00440966" w:rsidRDefault="00440966" w:rsidP="00440966">
      <w:pPr>
        <w:rPr>
          <w:rFonts w:cs="Calibri"/>
          <w:color w:val="000000" w:themeColor="text1"/>
        </w:rPr>
      </w:pPr>
      <w:r w:rsidRPr="00440966">
        <w:rPr>
          <w:rFonts w:cs="Calibri"/>
          <w:color w:val="000000" w:themeColor="text1"/>
        </w:rPr>
        <w:t>m) Se han identificado las aplicaciones Web más utilizadas en las Tecnologías de la Información y Comunicación.</w:t>
      </w:r>
    </w:p>
    <w:p w14:paraId="49F51354" w14:textId="77777777" w:rsidR="00440966" w:rsidRPr="00440966" w:rsidRDefault="00440966" w:rsidP="00440966">
      <w:pPr>
        <w:rPr>
          <w:rFonts w:cs="Calibri"/>
          <w:color w:val="000000" w:themeColor="text1"/>
        </w:rPr>
      </w:pPr>
    </w:p>
    <w:p w14:paraId="59F365F7" w14:textId="77777777" w:rsidR="00440966" w:rsidRPr="00440966" w:rsidRDefault="00440966" w:rsidP="00440966">
      <w:pPr>
        <w:rPr>
          <w:rFonts w:cs="Calibri"/>
          <w:b/>
          <w:bCs/>
          <w:color w:val="000000" w:themeColor="text1"/>
        </w:rPr>
      </w:pPr>
      <w:r w:rsidRPr="00440966">
        <w:rPr>
          <w:rFonts w:cs="Calibri"/>
          <w:b/>
          <w:bCs/>
          <w:color w:val="000000" w:themeColor="text1"/>
        </w:rPr>
        <w:t>2. Implanta gestores de contenidos seleccionándolos y estableciendo la configuración de sus parámetros.</w:t>
      </w:r>
    </w:p>
    <w:p w14:paraId="10E9FB01" w14:textId="77777777" w:rsidR="00440966" w:rsidRPr="00440966" w:rsidRDefault="00440966" w:rsidP="00440966">
      <w:pPr>
        <w:rPr>
          <w:rFonts w:cs="Calibri"/>
          <w:color w:val="000000" w:themeColor="text1"/>
        </w:rPr>
      </w:pPr>
      <w:r w:rsidRPr="00440966">
        <w:rPr>
          <w:rFonts w:cs="Calibri"/>
          <w:color w:val="000000" w:themeColor="text1"/>
        </w:rPr>
        <w:t>a) Se ha valorado el uso y utilidad de los gestores de contenidos.</w:t>
      </w:r>
    </w:p>
    <w:p w14:paraId="7B4F1FEA" w14:textId="77777777" w:rsidR="00440966" w:rsidRPr="00440966" w:rsidRDefault="00440966" w:rsidP="00440966">
      <w:pPr>
        <w:rPr>
          <w:rFonts w:cs="Calibri"/>
          <w:color w:val="000000" w:themeColor="text1"/>
        </w:rPr>
      </w:pPr>
      <w:r w:rsidRPr="00440966">
        <w:rPr>
          <w:rFonts w:cs="Calibri"/>
          <w:color w:val="000000" w:themeColor="text1"/>
        </w:rPr>
        <w:t>b) Se han clasificado según la funcionalidad principal del sitio Web que permiten gestionar.</w:t>
      </w:r>
    </w:p>
    <w:p w14:paraId="258849F2" w14:textId="77777777" w:rsidR="00440966" w:rsidRPr="00440966" w:rsidRDefault="00440966" w:rsidP="00440966">
      <w:pPr>
        <w:rPr>
          <w:rFonts w:cs="Calibri"/>
          <w:color w:val="000000" w:themeColor="text1"/>
        </w:rPr>
      </w:pPr>
      <w:r w:rsidRPr="00440966">
        <w:rPr>
          <w:rFonts w:cs="Calibri"/>
          <w:color w:val="000000" w:themeColor="text1"/>
        </w:rPr>
        <w:lastRenderedPageBreak/>
        <w:t>c) Se han instalado diferentes tipos de gestores de contenidos.</w:t>
      </w:r>
    </w:p>
    <w:p w14:paraId="78899F27" w14:textId="77777777" w:rsidR="00440966" w:rsidRPr="00440966" w:rsidRDefault="00440966" w:rsidP="00440966">
      <w:pPr>
        <w:rPr>
          <w:rFonts w:cs="Calibri"/>
          <w:color w:val="000000" w:themeColor="text1"/>
        </w:rPr>
      </w:pPr>
      <w:r w:rsidRPr="00440966">
        <w:rPr>
          <w:rFonts w:cs="Calibri"/>
          <w:color w:val="000000" w:themeColor="text1"/>
        </w:rPr>
        <w:t>d) Se han diferenciado sus características (uso, licencia, entre otras).</w:t>
      </w:r>
    </w:p>
    <w:p w14:paraId="52AB9DFE" w14:textId="77777777" w:rsidR="00440966" w:rsidRPr="00440966" w:rsidRDefault="00440966" w:rsidP="00440966">
      <w:pPr>
        <w:rPr>
          <w:rFonts w:cs="Calibri"/>
          <w:color w:val="000000" w:themeColor="text1"/>
        </w:rPr>
      </w:pPr>
      <w:r w:rsidRPr="00440966">
        <w:rPr>
          <w:rFonts w:cs="Calibri"/>
          <w:color w:val="000000" w:themeColor="text1"/>
        </w:rPr>
        <w:t>e) Se han personalizado y configurado los gestores de contenidos.</w:t>
      </w:r>
    </w:p>
    <w:p w14:paraId="1CD8F8CF" w14:textId="77777777" w:rsidR="00440966" w:rsidRPr="00440966" w:rsidRDefault="00440966" w:rsidP="00440966">
      <w:pPr>
        <w:rPr>
          <w:rFonts w:cs="Calibri"/>
          <w:color w:val="000000" w:themeColor="text1"/>
        </w:rPr>
      </w:pPr>
      <w:r w:rsidRPr="00440966">
        <w:rPr>
          <w:rFonts w:cs="Calibri"/>
          <w:color w:val="000000" w:themeColor="text1"/>
        </w:rPr>
        <w:t>f) Se han activado y configurado los mecanismos de seguridad proporcionados por los propios gestores de contenidos.</w:t>
      </w:r>
    </w:p>
    <w:p w14:paraId="4ACDE761" w14:textId="77777777" w:rsidR="00440966" w:rsidRPr="00440966" w:rsidRDefault="00440966" w:rsidP="00440966">
      <w:pPr>
        <w:rPr>
          <w:rFonts w:cs="Calibri"/>
          <w:color w:val="000000" w:themeColor="text1"/>
        </w:rPr>
      </w:pPr>
      <w:r w:rsidRPr="00440966">
        <w:rPr>
          <w:rFonts w:cs="Calibri"/>
          <w:color w:val="000000" w:themeColor="text1"/>
        </w:rPr>
        <w:t>g) Se han realizado pruebas de funcionamiento.</w:t>
      </w:r>
    </w:p>
    <w:p w14:paraId="58324755" w14:textId="77777777" w:rsidR="00440966" w:rsidRPr="00440966" w:rsidRDefault="00440966" w:rsidP="00440966">
      <w:pPr>
        <w:rPr>
          <w:rFonts w:cs="Calibri"/>
          <w:color w:val="000000" w:themeColor="text1"/>
        </w:rPr>
      </w:pPr>
      <w:r w:rsidRPr="00440966">
        <w:rPr>
          <w:rFonts w:cs="Calibri"/>
          <w:color w:val="000000" w:themeColor="text1"/>
        </w:rPr>
        <w:t>h) Se han publicado los gestores de contenidos.</w:t>
      </w:r>
    </w:p>
    <w:p w14:paraId="1BE77294" w14:textId="77777777" w:rsidR="00440966" w:rsidRPr="00440966" w:rsidRDefault="00440966" w:rsidP="00440966">
      <w:pPr>
        <w:rPr>
          <w:rFonts w:cs="Calibri"/>
          <w:color w:val="000000" w:themeColor="text1"/>
        </w:rPr>
      </w:pPr>
    </w:p>
    <w:p w14:paraId="1923646C" w14:textId="77777777" w:rsidR="00440966" w:rsidRPr="00440966" w:rsidRDefault="00440966" w:rsidP="00440966">
      <w:pPr>
        <w:rPr>
          <w:rFonts w:cs="Calibri"/>
          <w:b/>
          <w:bCs/>
          <w:color w:val="000000" w:themeColor="text1"/>
        </w:rPr>
      </w:pPr>
      <w:r w:rsidRPr="00440966">
        <w:rPr>
          <w:rFonts w:cs="Calibri"/>
          <w:b/>
          <w:bCs/>
          <w:color w:val="000000" w:themeColor="text1"/>
        </w:rPr>
        <w:t>3. Administra gestores de contenidos adaptándolos a los requerimientos y garantizando la integridad de la información.</w:t>
      </w:r>
    </w:p>
    <w:p w14:paraId="36C461D1" w14:textId="77777777" w:rsidR="00440966" w:rsidRPr="00440966" w:rsidRDefault="00440966" w:rsidP="00440966">
      <w:pPr>
        <w:rPr>
          <w:rFonts w:cs="Calibri"/>
          <w:color w:val="000000" w:themeColor="text1"/>
        </w:rPr>
      </w:pPr>
      <w:r w:rsidRPr="00440966">
        <w:rPr>
          <w:rFonts w:cs="Calibri"/>
          <w:color w:val="000000" w:themeColor="text1"/>
        </w:rPr>
        <w:t>a) Se han adaptado y configurado los módulos del gestor de contenidos.</w:t>
      </w:r>
    </w:p>
    <w:p w14:paraId="26E96804" w14:textId="77777777" w:rsidR="00440966" w:rsidRPr="00440966" w:rsidRDefault="00440966" w:rsidP="00440966">
      <w:pPr>
        <w:rPr>
          <w:rFonts w:cs="Calibri"/>
          <w:color w:val="000000" w:themeColor="text1"/>
        </w:rPr>
      </w:pPr>
      <w:r w:rsidRPr="00440966">
        <w:rPr>
          <w:rFonts w:cs="Calibri"/>
          <w:color w:val="000000" w:themeColor="text1"/>
        </w:rPr>
        <w:t>b) Se han creado y gestionado usuarios con distintos perfiles.</w:t>
      </w:r>
    </w:p>
    <w:p w14:paraId="63483A2B" w14:textId="77777777" w:rsidR="00440966" w:rsidRPr="00440966" w:rsidRDefault="00440966" w:rsidP="00440966">
      <w:pPr>
        <w:rPr>
          <w:rFonts w:cs="Calibri"/>
          <w:color w:val="000000" w:themeColor="text1"/>
        </w:rPr>
      </w:pPr>
      <w:r w:rsidRPr="00440966">
        <w:rPr>
          <w:rFonts w:cs="Calibri"/>
          <w:color w:val="000000" w:themeColor="text1"/>
        </w:rPr>
        <w:t>c) Se han integrado módulos atendiendo a requerimientos de funcionalidad.</w:t>
      </w:r>
    </w:p>
    <w:p w14:paraId="64EC5FDB" w14:textId="77777777" w:rsidR="00440966" w:rsidRPr="00440966" w:rsidRDefault="00440966" w:rsidP="00440966">
      <w:pPr>
        <w:rPr>
          <w:rFonts w:cs="Calibri"/>
          <w:color w:val="000000" w:themeColor="text1"/>
        </w:rPr>
      </w:pPr>
      <w:r w:rsidRPr="00440966">
        <w:rPr>
          <w:rFonts w:cs="Calibri"/>
          <w:color w:val="000000" w:themeColor="text1"/>
        </w:rPr>
        <w:t>d) Se han realizado copias de seguridad de los contenidos.</w:t>
      </w:r>
    </w:p>
    <w:p w14:paraId="5B264566" w14:textId="77777777" w:rsidR="00440966" w:rsidRPr="00440966" w:rsidRDefault="00440966" w:rsidP="00440966">
      <w:pPr>
        <w:rPr>
          <w:rFonts w:cs="Calibri"/>
          <w:color w:val="000000" w:themeColor="text1"/>
        </w:rPr>
      </w:pPr>
      <w:r w:rsidRPr="00440966">
        <w:rPr>
          <w:rFonts w:cs="Calibri"/>
          <w:color w:val="000000" w:themeColor="text1"/>
        </w:rPr>
        <w:t>e) Se han importado y exportado contenidos en distintos formatos.</w:t>
      </w:r>
    </w:p>
    <w:p w14:paraId="66414905" w14:textId="77777777" w:rsidR="00440966" w:rsidRPr="00440966" w:rsidRDefault="00440966" w:rsidP="00440966">
      <w:pPr>
        <w:rPr>
          <w:rFonts w:cs="Calibri"/>
          <w:color w:val="000000" w:themeColor="text1"/>
        </w:rPr>
      </w:pPr>
      <w:r w:rsidRPr="00440966">
        <w:rPr>
          <w:rFonts w:cs="Calibri"/>
          <w:color w:val="000000" w:themeColor="text1"/>
        </w:rPr>
        <w:t>f) Se han gestionado plantillas.</w:t>
      </w:r>
    </w:p>
    <w:p w14:paraId="719B4564" w14:textId="77777777" w:rsidR="00440966" w:rsidRPr="00440966" w:rsidRDefault="00440966" w:rsidP="00440966">
      <w:pPr>
        <w:rPr>
          <w:rFonts w:cs="Calibri"/>
          <w:color w:val="000000" w:themeColor="text1"/>
        </w:rPr>
      </w:pPr>
      <w:r w:rsidRPr="00440966">
        <w:rPr>
          <w:rFonts w:cs="Calibri"/>
          <w:color w:val="000000" w:themeColor="text1"/>
        </w:rPr>
        <w:t>g) Se han integrado funcionalidades de sindicación.</w:t>
      </w:r>
    </w:p>
    <w:p w14:paraId="6CC201D7" w14:textId="77777777" w:rsidR="00440966" w:rsidRPr="00440966" w:rsidRDefault="00440966" w:rsidP="00440966">
      <w:pPr>
        <w:rPr>
          <w:rFonts w:cs="Calibri"/>
          <w:color w:val="000000" w:themeColor="text1"/>
        </w:rPr>
      </w:pPr>
      <w:r w:rsidRPr="00440966">
        <w:rPr>
          <w:rFonts w:cs="Calibri"/>
          <w:color w:val="000000" w:themeColor="text1"/>
        </w:rPr>
        <w:t>h) Se han realizado actualizaciones.</w:t>
      </w:r>
    </w:p>
    <w:p w14:paraId="69CD8053" w14:textId="77777777" w:rsidR="00440966" w:rsidRPr="00440966" w:rsidRDefault="00440966" w:rsidP="00440966">
      <w:pPr>
        <w:rPr>
          <w:rFonts w:cs="Calibri"/>
          <w:color w:val="000000" w:themeColor="text1"/>
        </w:rPr>
      </w:pPr>
      <w:r w:rsidRPr="00440966">
        <w:rPr>
          <w:rFonts w:cs="Calibri"/>
          <w:color w:val="000000" w:themeColor="text1"/>
        </w:rPr>
        <w:t>i) Se han obtenido informes de acceso.</w:t>
      </w:r>
    </w:p>
    <w:p w14:paraId="036A2964" w14:textId="77777777" w:rsidR="00440966" w:rsidRPr="00440966" w:rsidRDefault="00440966" w:rsidP="00440966">
      <w:pPr>
        <w:rPr>
          <w:rFonts w:cs="Calibri"/>
          <w:b/>
          <w:bCs/>
          <w:color w:val="000000" w:themeColor="text1"/>
        </w:rPr>
      </w:pPr>
      <w:r w:rsidRPr="00440966">
        <w:rPr>
          <w:rFonts w:cs="Calibri"/>
          <w:b/>
          <w:bCs/>
          <w:color w:val="000000" w:themeColor="text1"/>
        </w:rPr>
        <w:t>4. Gestiona aplicaciones de ofimática Web integrando funcionalidades y asegurando el acceso a la información.</w:t>
      </w:r>
    </w:p>
    <w:p w14:paraId="34FEBE14" w14:textId="77777777" w:rsidR="00440966" w:rsidRPr="00440966" w:rsidRDefault="00440966" w:rsidP="00440966">
      <w:pPr>
        <w:rPr>
          <w:rFonts w:cs="Calibri"/>
          <w:color w:val="000000" w:themeColor="text1"/>
        </w:rPr>
      </w:pPr>
      <w:r w:rsidRPr="00440966">
        <w:rPr>
          <w:rFonts w:cs="Calibri"/>
          <w:color w:val="000000" w:themeColor="text1"/>
        </w:rPr>
        <w:t>a) Se ha reconocido la utilidad de las aplicaciones de ofimática Web.</w:t>
      </w:r>
    </w:p>
    <w:p w14:paraId="2BCEDCB5" w14:textId="77777777" w:rsidR="00440966" w:rsidRPr="00440966" w:rsidRDefault="00440966" w:rsidP="00440966">
      <w:pPr>
        <w:rPr>
          <w:rFonts w:cs="Calibri"/>
          <w:color w:val="000000" w:themeColor="text1"/>
        </w:rPr>
      </w:pPr>
      <w:r w:rsidRPr="00440966">
        <w:rPr>
          <w:rFonts w:cs="Calibri"/>
          <w:color w:val="000000" w:themeColor="text1"/>
        </w:rPr>
        <w:t>b) Se han clasificado según su funcionalidad y prestaciones específicas.</w:t>
      </w:r>
    </w:p>
    <w:p w14:paraId="39F5E49F" w14:textId="77777777" w:rsidR="00440966" w:rsidRPr="00440966" w:rsidRDefault="00440966" w:rsidP="00440966">
      <w:pPr>
        <w:rPr>
          <w:rFonts w:cs="Calibri"/>
          <w:color w:val="000000" w:themeColor="text1"/>
        </w:rPr>
      </w:pPr>
      <w:r w:rsidRPr="00440966">
        <w:rPr>
          <w:rFonts w:cs="Calibri"/>
          <w:color w:val="000000" w:themeColor="text1"/>
        </w:rPr>
        <w:t>c) Se han instalado aplicaciones de ofimática Web.</w:t>
      </w:r>
    </w:p>
    <w:p w14:paraId="29506B93" w14:textId="77777777" w:rsidR="00440966" w:rsidRPr="00440966" w:rsidRDefault="00440966" w:rsidP="00440966">
      <w:pPr>
        <w:rPr>
          <w:rFonts w:cs="Calibri"/>
          <w:color w:val="000000" w:themeColor="text1"/>
        </w:rPr>
      </w:pPr>
      <w:r w:rsidRPr="00440966">
        <w:rPr>
          <w:rFonts w:cs="Calibri"/>
          <w:color w:val="000000" w:themeColor="text1"/>
        </w:rPr>
        <w:t>d) Se han configurado las aplicaciones para integrarlas en una intranet.</w:t>
      </w:r>
    </w:p>
    <w:p w14:paraId="0D3BA8A4" w14:textId="77777777" w:rsidR="00440966" w:rsidRPr="00440966" w:rsidRDefault="00440966" w:rsidP="00440966">
      <w:pPr>
        <w:rPr>
          <w:rFonts w:cs="Calibri"/>
          <w:color w:val="000000" w:themeColor="text1"/>
        </w:rPr>
      </w:pPr>
      <w:r w:rsidRPr="00440966">
        <w:rPr>
          <w:rFonts w:cs="Calibri"/>
          <w:color w:val="000000" w:themeColor="text1"/>
        </w:rPr>
        <w:t>e) Se han gestionado las cuentas de usuario.</w:t>
      </w:r>
    </w:p>
    <w:p w14:paraId="44C164EF" w14:textId="77777777" w:rsidR="00440966" w:rsidRPr="00440966" w:rsidRDefault="00440966" w:rsidP="00440966">
      <w:pPr>
        <w:rPr>
          <w:rFonts w:cs="Calibri"/>
          <w:color w:val="000000" w:themeColor="text1"/>
        </w:rPr>
      </w:pPr>
      <w:r w:rsidRPr="00440966">
        <w:rPr>
          <w:rFonts w:cs="Calibri"/>
          <w:color w:val="000000" w:themeColor="text1"/>
        </w:rPr>
        <w:t>f) Se han aplicado criterios de seguridad en el acceso de los usuarios.</w:t>
      </w:r>
    </w:p>
    <w:p w14:paraId="4A49F7FF" w14:textId="77777777" w:rsidR="00440966" w:rsidRPr="00440966" w:rsidRDefault="00440966" w:rsidP="00440966">
      <w:pPr>
        <w:rPr>
          <w:rFonts w:cs="Calibri"/>
          <w:color w:val="000000" w:themeColor="text1"/>
        </w:rPr>
      </w:pPr>
      <w:r w:rsidRPr="00440966">
        <w:rPr>
          <w:rFonts w:cs="Calibri"/>
          <w:color w:val="000000" w:themeColor="text1"/>
        </w:rPr>
        <w:t>g) Se han utilizado las aplicaciones de forma cooperativa.</w:t>
      </w:r>
    </w:p>
    <w:p w14:paraId="12BBBCF1" w14:textId="77777777" w:rsidR="00440966" w:rsidRPr="00440966" w:rsidRDefault="00440966" w:rsidP="00440966">
      <w:pPr>
        <w:rPr>
          <w:rFonts w:cs="Calibri"/>
          <w:color w:val="000000" w:themeColor="text1"/>
        </w:rPr>
      </w:pPr>
      <w:r w:rsidRPr="00440966">
        <w:rPr>
          <w:rFonts w:cs="Calibri"/>
          <w:color w:val="000000" w:themeColor="text1"/>
        </w:rPr>
        <w:lastRenderedPageBreak/>
        <w:t>h) Se ha elaborado documentación relativa al uso y gestión de las aplicaciones.</w:t>
      </w:r>
    </w:p>
    <w:p w14:paraId="474C3215" w14:textId="77777777" w:rsidR="00440966" w:rsidRPr="00440966" w:rsidRDefault="00440966" w:rsidP="00440966">
      <w:pPr>
        <w:rPr>
          <w:rFonts w:cs="Calibri"/>
          <w:color w:val="000000" w:themeColor="text1"/>
        </w:rPr>
      </w:pPr>
    </w:p>
    <w:p w14:paraId="512A22E0" w14:textId="77777777" w:rsidR="00440966" w:rsidRPr="00440966" w:rsidRDefault="00440966" w:rsidP="00440966">
      <w:pPr>
        <w:rPr>
          <w:rFonts w:cs="Calibri"/>
          <w:b/>
          <w:bCs/>
          <w:color w:val="000000" w:themeColor="text1"/>
        </w:rPr>
      </w:pPr>
      <w:r w:rsidRPr="00440966">
        <w:rPr>
          <w:rFonts w:cs="Calibri"/>
          <w:b/>
          <w:bCs/>
          <w:color w:val="000000" w:themeColor="text1"/>
        </w:rPr>
        <w:t>5. Genera documentos Web utilizando lenguajes de guiones de servidor.</w:t>
      </w:r>
    </w:p>
    <w:p w14:paraId="10E04DB8" w14:textId="77777777" w:rsidR="00440966" w:rsidRPr="00440966" w:rsidRDefault="00440966" w:rsidP="00440966">
      <w:pPr>
        <w:rPr>
          <w:rFonts w:cs="Calibri"/>
          <w:color w:val="000000" w:themeColor="text1"/>
        </w:rPr>
      </w:pPr>
      <w:r w:rsidRPr="00440966">
        <w:rPr>
          <w:rFonts w:cs="Calibri"/>
          <w:color w:val="000000" w:themeColor="text1"/>
        </w:rPr>
        <w:t>a) Se han identificado los lenguajes de guiones de servidor más relevantes.</w:t>
      </w:r>
    </w:p>
    <w:p w14:paraId="0812391B" w14:textId="77777777" w:rsidR="00440966" w:rsidRPr="00440966" w:rsidRDefault="00440966" w:rsidP="00440966">
      <w:pPr>
        <w:rPr>
          <w:rFonts w:cs="Calibri"/>
          <w:color w:val="000000" w:themeColor="text1"/>
        </w:rPr>
      </w:pPr>
      <w:r w:rsidRPr="00440966">
        <w:rPr>
          <w:rFonts w:cs="Calibri"/>
          <w:color w:val="000000" w:themeColor="text1"/>
        </w:rPr>
        <w:t>b) Se ha reconocido la relación entre los lenguajes de guiones de servidor y los lenguajes de marcas utilizados en los clientes.</w:t>
      </w:r>
    </w:p>
    <w:p w14:paraId="3E256932" w14:textId="77777777" w:rsidR="00440966" w:rsidRPr="00440966" w:rsidRDefault="00440966" w:rsidP="00440966">
      <w:pPr>
        <w:rPr>
          <w:rFonts w:cs="Calibri"/>
          <w:color w:val="000000" w:themeColor="text1"/>
        </w:rPr>
      </w:pPr>
      <w:r w:rsidRPr="00440966">
        <w:rPr>
          <w:rFonts w:cs="Calibri"/>
          <w:color w:val="000000" w:themeColor="text1"/>
        </w:rPr>
        <w:t>c) Se ha reconocido la sintaxis básica de un lenguaje de guiones concreto.</w:t>
      </w:r>
    </w:p>
    <w:p w14:paraId="3C417955" w14:textId="77777777" w:rsidR="00440966" w:rsidRPr="00440966" w:rsidRDefault="00440966" w:rsidP="00440966">
      <w:pPr>
        <w:rPr>
          <w:rFonts w:cs="Calibri"/>
          <w:color w:val="000000" w:themeColor="text1"/>
        </w:rPr>
      </w:pPr>
      <w:r w:rsidRPr="00440966">
        <w:rPr>
          <w:rFonts w:cs="Calibri"/>
          <w:color w:val="000000" w:themeColor="text1"/>
        </w:rPr>
        <w:t>d) Se han utilizado estructuras de control del lenguaje.</w:t>
      </w:r>
    </w:p>
    <w:p w14:paraId="36D8875F" w14:textId="77777777" w:rsidR="00440966" w:rsidRPr="00440966" w:rsidRDefault="00440966" w:rsidP="00440966">
      <w:pPr>
        <w:rPr>
          <w:rFonts w:cs="Calibri"/>
          <w:color w:val="000000" w:themeColor="text1"/>
        </w:rPr>
      </w:pPr>
      <w:r w:rsidRPr="00440966">
        <w:rPr>
          <w:rFonts w:cs="Calibri"/>
          <w:color w:val="000000" w:themeColor="text1"/>
        </w:rPr>
        <w:t>e) Se han definido y utilizado funciones.</w:t>
      </w:r>
    </w:p>
    <w:p w14:paraId="2BCE2B05" w14:textId="77777777" w:rsidR="00440966" w:rsidRPr="00440966" w:rsidRDefault="00440966" w:rsidP="00440966">
      <w:pPr>
        <w:rPr>
          <w:rFonts w:cs="Calibri"/>
          <w:color w:val="000000" w:themeColor="text1"/>
        </w:rPr>
      </w:pPr>
      <w:r w:rsidRPr="00440966">
        <w:rPr>
          <w:rFonts w:cs="Calibri"/>
          <w:color w:val="000000" w:themeColor="text1"/>
        </w:rPr>
        <w:t>f) Se han utilizado formularios para introducir información.</w:t>
      </w:r>
    </w:p>
    <w:p w14:paraId="1F551AB0" w14:textId="77777777" w:rsidR="00440966" w:rsidRPr="00440966" w:rsidRDefault="00440966" w:rsidP="00440966">
      <w:pPr>
        <w:rPr>
          <w:rFonts w:cs="Calibri"/>
          <w:color w:val="000000" w:themeColor="text1"/>
        </w:rPr>
      </w:pPr>
      <w:r w:rsidRPr="00440966">
        <w:rPr>
          <w:rFonts w:cs="Calibri"/>
          <w:color w:val="000000" w:themeColor="text1"/>
        </w:rPr>
        <w:t>g) Se han establecido y utilizado mecanismos para asegurar la persistencia de la información entre distintos documentos Web relacionados.</w:t>
      </w:r>
    </w:p>
    <w:p w14:paraId="1EED8A70" w14:textId="77777777" w:rsidR="00440966" w:rsidRPr="00440966" w:rsidRDefault="00440966" w:rsidP="00440966">
      <w:pPr>
        <w:rPr>
          <w:rFonts w:cs="Calibri"/>
          <w:color w:val="000000" w:themeColor="text1"/>
        </w:rPr>
      </w:pPr>
      <w:r w:rsidRPr="00440966">
        <w:rPr>
          <w:rFonts w:cs="Calibri"/>
          <w:color w:val="000000" w:themeColor="text1"/>
        </w:rPr>
        <w:t>h) Se ha identificado y asegurado a los usuarios que acceden al documento Web.</w:t>
      </w:r>
    </w:p>
    <w:p w14:paraId="19E49C84" w14:textId="77777777" w:rsidR="00440966" w:rsidRPr="00440966" w:rsidRDefault="00440966" w:rsidP="00440966">
      <w:pPr>
        <w:rPr>
          <w:rFonts w:cs="Calibri"/>
          <w:color w:val="000000" w:themeColor="text1"/>
        </w:rPr>
      </w:pPr>
      <w:r w:rsidRPr="00440966">
        <w:rPr>
          <w:rFonts w:cs="Calibri"/>
          <w:color w:val="000000" w:themeColor="text1"/>
        </w:rPr>
        <w:t>i) Se ha verificado el aislamiento del entorno específico de cada usuario.</w:t>
      </w:r>
    </w:p>
    <w:p w14:paraId="725545C6" w14:textId="77777777" w:rsidR="00440966" w:rsidRPr="00440966" w:rsidRDefault="00440966" w:rsidP="00440966">
      <w:pPr>
        <w:rPr>
          <w:rFonts w:cs="Calibri"/>
          <w:color w:val="000000" w:themeColor="text1"/>
        </w:rPr>
      </w:pPr>
    </w:p>
    <w:p w14:paraId="7F443E08" w14:textId="77777777" w:rsidR="00440966" w:rsidRPr="00440966" w:rsidRDefault="00440966" w:rsidP="00440966">
      <w:pPr>
        <w:rPr>
          <w:rFonts w:cs="Calibri"/>
          <w:b/>
          <w:bCs/>
          <w:color w:val="000000" w:themeColor="text1"/>
        </w:rPr>
      </w:pPr>
      <w:r w:rsidRPr="00440966">
        <w:rPr>
          <w:rFonts w:cs="Calibri"/>
          <w:b/>
          <w:bCs/>
          <w:color w:val="000000" w:themeColor="text1"/>
        </w:rPr>
        <w:t>6. Genera documentos Web con acceso a bases de datos utilizando lenguajes de guiones de servidor.</w:t>
      </w:r>
    </w:p>
    <w:p w14:paraId="1A31E3FD" w14:textId="77777777" w:rsidR="00440966" w:rsidRPr="00440966" w:rsidRDefault="00440966" w:rsidP="00440966">
      <w:pPr>
        <w:rPr>
          <w:rFonts w:cs="Calibri"/>
          <w:color w:val="000000" w:themeColor="text1"/>
        </w:rPr>
      </w:pPr>
      <w:r w:rsidRPr="00440966">
        <w:rPr>
          <w:rFonts w:cs="Calibri"/>
          <w:color w:val="000000" w:themeColor="text1"/>
        </w:rPr>
        <w:t>a) Se han identificado los sistemas gestores de bases de datos más utilizados en entornos Web.</w:t>
      </w:r>
    </w:p>
    <w:p w14:paraId="070426F9" w14:textId="77777777" w:rsidR="00440966" w:rsidRPr="00440966" w:rsidRDefault="00440966" w:rsidP="00440966">
      <w:pPr>
        <w:rPr>
          <w:rFonts w:cs="Calibri"/>
          <w:color w:val="000000" w:themeColor="text1"/>
        </w:rPr>
      </w:pPr>
      <w:r w:rsidRPr="00440966">
        <w:rPr>
          <w:rFonts w:cs="Calibri"/>
          <w:color w:val="000000" w:themeColor="text1"/>
        </w:rPr>
        <w:t>b) Se ha verificado la integración de los sistemas gestores de bases de datos con el lenguaje de guiones de servidor.</w:t>
      </w:r>
    </w:p>
    <w:p w14:paraId="4557CB90" w14:textId="77777777" w:rsidR="00440966" w:rsidRPr="00440966" w:rsidRDefault="00440966" w:rsidP="00440966">
      <w:pPr>
        <w:rPr>
          <w:rFonts w:cs="Calibri"/>
          <w:color w:val="000000" w:themeColor="text1"/>
        </w:rPr>
      </w:pPr>
      <w:r w:rsidRPr="00440966">
        <w:rPr>
          <w:rFonts w:cs="Calibri"/>
          <w:color w:val="000000" w:themeColor="text1"/>
        </w:rPr>
        <w:t>c) Se ha configurado en el lenguaje de guiones la conexión para el acceso al sistema gestor de base de datos.</w:t>
      </w:r>
    </w:p>
    <w:p w14:paraId="54293A7D" w14:textId="77777777" w:rsidR="00440966" w:rsidRPr="00440966" w:rsidRDefault="00440966" w:rsidP="00440966">
      <w:pPr>
        <w:rPr>
          <w:rFonts w:cs="Calibri"/>
          <w:color w:val="000000" w:themeColor="text1"/>
        </w:rPr>
      </w:pPr>
      <w:r w:rsidRPr="00440966">
        <w:rPr>
          <w:rFonts w:cs="Calibri"/>
          <w:color w:val="000000" w:themeColor="text1"/>
        </w:rPr>
        <w:t>d) Se han creado bases de datos y tablas en el gestor utilizando el lenguaje de guiones.</w:t>
      </w:r>
    </w:p>
    <w:p w14:paraId="4CB5ABD2" w14:textId="77777777" w:rsidR="00440966" w:rsidRPr="00440966" w:rsidRDefault="00440966" w:rsidP="00440966">
      <w:pPr>
        <w:rPr>
          <w:rFonts w:cs="Calibri"/>
          <w:color w:val="000000" w:themeColor="text1"/>
        </w:rPr>
      </w:pPr>
      <w:r w:rsidRPr="00440966">
        <w:rPr>
          <w:rFonts w:cs="Calibri"/>
          <w:color w:val="000000" w:themeColor="text1"/>
        </w:rPr>
        <w:t>e) Se ha obtenido y actualizado la información almacenada en bases de datos.</w:t>
      </w:r>
    </w:p>
    <w:p w14:paraId="708D6C08" w14:textId="77777777" w:rsidR="00440966" w:rsidRPr="00440966" w:rsidRDefault="00440966" w:rsidP="00440966">
      <w:pPr>
        <w:rPr>
          <w:rFonts w:cs="Calibri"/>
          <w:color w:val="000000" w:themeColor="text1"/>
        </w:rPr>
      </w:pPr>
      <w:r w:rsidRPr="00440966">
        <w:rPr>
          <w:rFonts w:cs="Calibri"/>
          <w:color w:val="000000" w:themeColor="text1"/>
        </w:rPr>
        <w:t>f) Se han aplicado criterios de seguridad en el acceso de los usuarios.</w:t>
      </w:r>
    </w:p>
    <w:p w14:paraId="7C765973" w14:textId="77777777" w:rsidR="00440966" w:rsidRPr="00440966" w:rsidRDefault="00440966" w:rsidP="00440966">
      <w:pPr>
        <w:rPr>
          <w:rFonts w:cs="Calibri"/>
          <w:color w:val="000000" w:themeColor="text1"/>
        </w:rPr>
      </w:pPr>
      <w:r w:rsidRPr="00440966">
        <w:rPr>
          <w:rFonts w:cs="Calibri"/>
          <w:color w:val="000000" w:themeColor="text1"/>
        </w:rPr>
        <w:t>g) Se ha verificado el funcionamiento y el rendimiento del sistema.</w:t>
      </w:r>
    </w:p>
    <w:p w14:paraId="63529C5E" w14:textId="77777777" w:rsidR="00440966" w:rsidRPr="00440966" w:rsidRDefault="00440966" w:rsidP="00440966">
      <w:pPr>
        <w:rPr>
          <w:rFonts w:cs="Calibri"/>
          <w:color w:val="000000" w:themeColor="text1"/>
        </w:rPr>
      </w:pPr>
    </w:p>
    <w:p w14:paraId="7345AB45" w14:textId="77777777" w:rsidR="00440966" w:rsidRPr="00440966" w:rsidRDefault="00440966" w:rsidP="00440966">
      <w:pPr>
        <w:rPr>
          <w:rFonts w:cs="Calibri"/>
          <w:b/>
          <w:bCs/>
          <w:color w:val="000000" w:themeColor="text1"/>
        </w:rPr>
      </w:pPr>
      <w:r w:rsidRPr="00440966">
        <w:rPr>
          <w:rFonts w:cs="Calibri"/>
          <w:b/>
          <w:bCs/>
          <w:color w:val="000000" w:themeColor="text1"/>
        </w:rPr>
        <w:lastRenderedPageBreak/>
        <w:t>7. Realiza modificaciones en gestores de contenidos adaptando su apariencia y funcionalidades.</w:t>
      </w:r>
    </w:p>
    <w:p w14:paraId="6E85315C" w14:textId="77777777" w:rsidR="00440966" w:rsidRPr="00440966" w:rsidRDefault="00440966" w:rsidP="00440966">
      <w:pPr>
        <w:rPr>
          <w:rFonts w:cs="Calibri"/>
          <w:color w:val="000000" w:themeColor="text1"/>
        </w:rPr>
      </w:pPr>
      <w:r w:rsidRPr="00440966">
        <w:rPr>
          <w:rFonts w:cs="Calibri"/>
          <w:color w:val="000000" w:themeColor="text1"/>
        </w:rPr>
        <w:t>a) Se ha identificado la estructura de directorios del gestor de contenidos.</w:t>
      </w:r>
    </w:p>
    <w:p w14:paraId="06C398A7" w14:textId="77777777" w:rsidR="00440966" w:rsidRPr="00440966" w:rsidRDefault="00440966" w:rsidP="00440966">
      <w:pPr>
        <w:rPr>
          <w:rFonts w:cs="Calibri"/>
          <w:color w:val="000000" w:themeColor="text1"/>
        </w:rPr>
      </w:pPr>
      <w:r w:rsidRPr="00440966">
        <w:rPr>
          <w:rFonts w:cs="Calibri"/>
          <w:color w:val="000000" w:themeColor="text1"/>
        </w:rPr>
        <w:t>b) Se ha reconocido la funcionalidad de los ficheros que utiliza y su naturaleza (código, imágenes, configuración, entre otros).</w:t>
      </w:r>
    </w:p>
    <w:p w14:paraId="18C3E675" w14:textId="77777777" w:rsidR="00440966" w:rsidRPr="00440966" w:rsidRDefault="00440966" w:rsidP="00440966">
      <w:pPr>
        <w:rPr>
          <w:rFonts w:cs="Calibri"/>
          <w:color w:val="000000" w:themeColor="text1"/>
        </w:rPr>
      </w:pPr>
      <w:r w:rsidRPr="00440966">
        <w:rPr>
          <w:rFonts w:cs="Calibri"/>
          <w:color w:val="000000" w:themeColor="text1"/>
        </w:rPr>
        <w:t>c) Se han seleccionado las funcionalidades que hay que adaptar e incorporar.</w:t>
      </w:r>
    </w:p>
    <w:p w14:paraId="2E6CDB4A" w14:textId="77777777" w:rsidR="00440966" w:rsidRPr="00440966" w:rsidRDefault="00440966" w:rsidP="00440966">
      <w:pPr>
        <w:rPr>
          <w:rFonts w:cs="Calibri"/>
          <w:color w:val="000000" w:themeColor="text1"/>
        </w:rPr>
      </w:pPr>
      <w:r w:rsidRPr="00440966">
        <w:rPr>
          <w:rFonts w:cs="Calibri"/>
          <w:color w:val="000000" w:themeColor="text1"/>
        </w:rPr>
        <w:t>d) Se han identificado los recursos afectados por las modificaciones.</w:t>
      </w:r>
    </w:p>
    <w:p w14:paraId="212575FC" w14:textId="77777777" w:rsidR="00440966" w:rsidRPr="00440966" w:rsidRDefault="00440966" w:rsidP="00440966">
      <w:pPr>
        <w:rPr>
          <w:rFonts w:cs="Calibri"/>
          <w:color w:val="000000" w:themeColor="text1"/>
        </w:rPr>
      </w:pPr>
      <w:r w:rsidRPr="00440966">
        <w:rPr>
          <w:rFonts w:cs="Calibri"/>
          <w:color w:val="000000" w:themeColor="text1"/>
        </w:rPr>
        <w:t>e) Se ha modificado el código de la aplicación para incorporar nuevas funcionalidades y adaptar otras existentes.</w:t>
      </w:r>
    </w:p>
    <w:p w14:paraId="352BFEB1" w14:textId="77777777" w:rsidR="00440966" w:rsidRPr="00440966" w:rsidRDefault="00440966" w:rsidP="00440966">
      <w:pPr>
        <w:rPr>
          <w:rFonts w:cs="Calibri"/>
          <w:color w:val="000000" w:themeColor="text1"/>
        </w:rPr>
      </w:pPr>
      <w:r w:rsidRPr="00440966">
        <w:rPr>
          <w:rFonts w:cs="Calibri"/>
          <w:color w:val="000000" w:themeColor="text1"/>
        </w:rPr>
        <w:t>f) Se ha verificado el correcto funcionamiento de los cambios realizados.</w:t>
      </w:r>
    </w:p>
    <w:p w14:paraId="68E6AAF5" w14:textId="73D6A457" w:rsidR="00266FE7" w:rsidRPr="001063AA" w:rsidRDefault="00440966" w:rsidP="00440966">
      <w:pPr>
        <w:rPr>
          <w:rFonts w:cs="Calibri"/>
          <w:color w:val="000000" w:themeColor="text1"/>
        </w:rPr>
      </w:pPr>
      <w:r w:rsidRPr="00440966">
        <w:rPr>
          <w:rFonts w:cs="Calibri"/>
          <w:color w:val="000000" w:themeColor="text1"/>
        </w:rPr>
        <w:t>g) Se han documentado los cambios realizados.</w:t>
      </w:r>
    </w:p>
    <w:p w14:paraId="74395E3B" w14:textId="77777777" w:rsidR="002C6B15" w:rsidRPr="001063AA" w:rsidRDefault="002C6B15">
      <w:pPr>
        <w:rPr>
          <w:rFonts w:cs="Calibri"/>
          <w:color w:val="000000" w:themeColor="text1"/>
        </w:rPr>
      </w:pPr>
    </w:p>
    <w:p w14:paraId="57E0E67B" w14:textId="77777777" w:rsidR="00266FE7" w:rsidRPr="001063AA" w:rsidRDefault="003A3D42" w:rsidP="004824A2">
      <w:pPr>
        <w:pStyle w:val="Encabezado2"/>
        <w:numPr>
          <w:ilvl w:val="0"/>
          <w:numId w:val="48"/>
        </w:numPr>
        <w:outlineLvl w:val="0"/>
        <w:rPr>
          <w:rFonts w:ascii="Calibri" w:hAnsi="Calibri" w:cs="Calibri"/>
          <w:color w:val="000000" w:themeColor="text1"/>
        </w:rPr>
      </w:pPr>
      <w:bookmarkStart w:id="3" w:name="_Toc523819769"/>
      <w:bookmarkStart w:id="4" w:name="_Toc120572608"/>
      <w:bookmarkEnd w:id="3"/>
      <w:r w:rsidRPr="001063AA">
        <w:rPr>
          <w:rFonts w:ascii="Calibri" w:hAnsi="Calibri" w:cs="Calibri"/>
          <w:color w:val="000000" w:themeColor="text1"/>
        </w:rPr>
        <w:t>Criterios de calificación</w:t>
      </w:r>
      <w:bookmarkEnd w:id="4"/>
    </w:p>
    <w:p w14:paraId="4161F862" w14:textId="77777777" w:rsidR="002C6B15" w:rsidRPr="001063AA" w:rsidRDefault="002C6B15" w:rsidP="00083AE1">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964A129" w14:textId="77777777" w:rsidR="002C6B15" w:rsidRPr="001063AA" w:rsidRDefault="002C6B15" w:rsidP="00083AE1">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6487658E"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14:paraId="2134CA41" w14:textId="0433D1D3" w:rsidR="002C6B15" w:rsidRPr="001063AA" w:rsidRDefault="0057075E" w:rsidP="00083AE1">
      <w:pPr>
        <w:numPr>
          <w:ilvl w:val="0"/>
          <w:numId w:val="26"/>
        </w:numPr>
        <w:suppressAutoHyphens w:val="0"/>
        <w:spacing w:after="120"/>
        <w:rPr>
          <w:rFonts w:asciiTheme="minorHAnsi" w:hAnsiTheme="minorHAnsi"/>
          <w:color w:val="000000" w:themeColor="text1"/>
        </w:rPr>
      </w:pPr>
      <w:r>
        <w:rPr>
          <w:rFonts w:asciiTheme="minorHAnsi" w:hAnsiTheme="minorHAnsi"/>
          <w:color w:val="000000" w:themeColor="text1"/>
        </w:rPr>
        <w:t>Examen escrito</w:t>
      </w:r>
      <w:r w:rsidR="002C6B15" w:rsidRPr="001063AA">
        <w:rPr>
          <w:rFonts w:asciiTheme="minorHAnsi" w:hAnsiTheme="minorHAnsi"/>
          <w:color w:val="000000" w:themeColor="text1"/>
        </w:rPr>
        <w:t xml:space="preserve"> con contenido práctico: 70% de la calificación.</w:t>
      </w:r>
    </w:p>
    <w:p w14:paraId="013FF1F7" w14:textId="77777777" w:rsidR="002C6B15" w:rsidRPr="001063AA" w:rsidRDefault="002C6B15" w:rsidP="00083AE1">
      <w:pPr>
        <w:numPr>
          <w:ilvl w:val="0"/>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 xml:space="preserve">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w:t>
      </w:r>
      <w:r w:rsidRPr="001063AA">
        <w:rPr>
          <w:rFonts w:asciiTheme="minorHAnsi" w:hAnsiTheme="minorHAnsi"/>
          <w:color w:val="000000" w:themeColor="text1"/>
        </w:rPr>
        <w:lastRenderedPageBreak/>
        <w:t>el cuaderno del profesor. La calificación de positivos y negativos estará comprendida:</w:t>
      </w:r>
    </w:p>
    <w:p w14:paraId="0D3235C0"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5A44AFE3" w14:textId="77777777" w:rsidR="002C6B15" w:rsidRPr="001063AA" w:rsidRDefault="002C6B15" w:rsidP="00083AE1">
      <w:pPr>
        <w:numPr>
          <w:ilvl w:val="1"/>
          <w:numId w:val="26"/>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1651BD9E" w14:textId="77777777" w:rsidR="002C6B15" w:rsidRPr="001063AA" w:rsidRDefault="002C6B15" w:rsidP="00083AE1">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58E40108" w14:textId="6B9527DE"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sidR="00083AE1">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sidR="0057075E">
        <w:rPr>
          <w:rFonts w:asciiTheme="minorHAnsi" w:hAnsiTheme="minorHAnsi"/>
          <w:color w:val="000000" w:themeColor="text1"/>
        </w:rPr>
        <w:t>cada uno de los exámenes escrito</w:t>
      </w:r>
      <w:r w:rsidRPr="001063AA">
        <w:rPr>
          <w:rFonts w:asciiTheme="minorHAnsi" w:hAnsiTheme="minorHAnsi"/>
          <w:color w:val="000000" w:themeColor="text1"/>
        </w:rPr>
        <w:t xml:space="preserve"> con contenido práctico</w:t>
      </w:r>
      <w:r w:rsidR="0057075E">
        <w:rPr>
          <w:rFonts w:asciiTheme="minorHAnsi" w:hAnsiTheme="minorHAnsi"/>
          <w:color w:val="000000" w:themeColor="text1"/>
        </w:rPr>
        <w:t xml:space="preserve"> y un 5 en cada una de las actividades de enseñanza-aprendizaje</w:t>
      </w:r>
      <w:r w:rsidRPr="001063AA">
        <w:rPr>
          <w:rFonts w:asciiTheme="minorHAnsi" w:hAnsiTheme="minorHAnsi"/>
          <w:color w:val="000000" w:themeColor="text1"/>
        </w:rPr>
        <w:t>.</w:t>
      </w:r>
    </w:p>
    <w:p w14:paraId="3E08774F" w14:textId="00793B63" w:rsidR="002C6B15" w:rsidRPr="001063AA" w:rsidRDefault="002C6B15" w:rsidP="00083AE1">
      <w:pPr>
        <w:numPr>
          <w:ilvl w:val="0"/>
          <w:numId w:val="27"/>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sidR="0057075E">
        <w:rPr>
          <w:rFonts w:asciiTheme="minorHAnsi" w:hAnsiTheme="minorHAnsi"/>
          <w:color w:val="000000" w:themeColor="text1"/>
        </w:rPr>
        <w:t>e</w:t>
      </w:r>
      <w:r w:rsidRPr="001063AA">
        <w:rPr>
          <w:rFonts w:asciiTheme="minorHAnsi" w:hAnsiTheme="minorHAnsi"/>
          <w:color w:val="000000" w:themeColor="text1"/>
        </w:rPr>
        <w:t xml:space="preserve">. </w:t>
      </w:r>
    </w:p>
    <w:p w14:paraId="65D5DEA6" w14:textId="77777777" w:rsidR="002C6B15" w:rsidRPr="001063AA" w:rsidRDefault="002C6B15" w:rsidP="00083AE1">
      <w:pPr>
        <w:spacing w:after="120"/>
        <w:rPr>
          <w:rFonts w:asciiTheme="minorHAnsi" w:hAnsiTheme="minorHAnsi"/>
          <w:color w:val="000000" w:themeColor="text1"/>
          <w:sz w:val="20"/>
        </w:rPr>
      </w:pPr>
    </w:p>
    <w:p w14:paraId="58CB750C" w14:textId="71522047" w:rsidR="002C6B15" w:rsidRPr="001063AA" w:rsidRDefault="002C6B15" w:rsidP="00083AE1">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w:t>
      </w:r>
      <w:r w:rsidR="0057075E">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10563909" w14:textId="77777777" w:rsidR="002C6B15" w:rsidRPr="001063AA" w:rsidRDefault="002C6B15" w:rsidP="002C6B15">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6B15" w:rsidRPr="001063AA" w14:paraId="32DFF0FD" w14:textId="77777777" w:rsidTr="00083380">
        <w:tc>
          <w:tcPr>
            <w:tcW w:w="8644" w:type="dxa"/>
          </w:tcPr>
          <w:p w14:paraId="56D6C26B" w14:textId="77777777" w:rsidR="002C6B15" w:rsidRPr="001063AA" w:rsidRDefault="002C6B15" w:rsidP="00083380">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28A3E6F4" w14:textId="13ECDAED" w:rsidR="002C6B15" w:rsidRPr="001063AA" w:rsidRDefault="002C6B15" w:rsidP="0057075E">
            <w:pPr>
              <w:spacing w:before="120"/>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r w:rsidR="0057075E">
              <w:rPr>
                <w:rFonts w:asciiTheme="minorHAnsi" w:hAnsiTheme="minorHAnsi"/>
                <w:b/>
                <w:color w:val="000000" w:themeColor="text1"/>
              </w:rPr>
              <w:t xml:space="preserve"> de suspenso.</w:t>
            </w:r>
          </w:p>
        </w:tc>
      </w:tr>
    </w:tbl>
    <w:p w14:paraId="163ED9BB" w14:textId="77777777" w:rsidR="002C6B15" w:rsidRPr="001063AA" w:rsidRDefault="002C6B15" w:rsidP="002C6B15">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25622CD0" w14:textId="170963DF" w:rsidR="002C6B15" w:rsidRPr="001063AA" w:rsidRDefault="002C6B15" w:rsidP="002C6B15">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1252A3D9" w14:textId="5016D580" w:rsidR="00266FE7" w:rsidRPr="001063AA" w:rsidRDefault="003A3D42" w:rsidP="004824A2">
      <w:pPr>
        <w:pStyle w:val="Encabezado2"/>
        <w:numPr>
          <w:ilvl w:val="0"/>
          <w:numId w:val="48"/>
        </w:numPr>
        <w:outlineLvl w:val="0"/>
        <w:rPr>
          <w:rFonts w:ascii="Calibri" w:hAnsi="Calibri" w:cs="Calibri"/>
          <w:color w:val="000000" w:themeColor="text1"/>
        </w:rPr>
      </w:pPr>
      <w:bookmarkStart w:id="5" w:name="_Toc523819770"/>
      <w:bookmarkStart w:id="6" w:name="_Toc120572609"/>
      <w:r w:rsidRPr="001063AA">
        <w:rPr>
          <w:rFonts w:ascii="Calibri" w:hAnsi="Calibri" w:cs="Calibri"/>
          <w:color w:val="000000" w:themeColor="text1"/>
        </w:rPr>
        <w:lastRenderedPageBreak/>
        <w:t>Recuperación</w:t>
      </w:r>
      <w:bookmarkEnd w:id="5"/>
      <w:bookmarkEnd w:id="6"/>
      <w:r w:rsidRPr="001063AA">
        <w:rPr>
          <w:rFonts w:ascii="Calibri" w:hAnsi="Calibri" w:cs="Calibri"/>
          <w:color w:val="000000" w:themeColor="text1"/>
        </w:rPr>
        <w:t xml:space="preserve"> </w:t>
      </w:r>
    </w:p>
    <w:p w14:paraId="076470E3" w14:textId="77777777" w:rsidR="00266FE7" w:rsidRPr="001063AA" w:rsidRDefault="003A3D42" w:rsidP="00103BDB">
      <w:pPr>
        <w:spacing w:after="120"/>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6C94F49A" w14:textId="77777777" w:rsidR="00266FE7" w:rsidRPr="001063AA" w:rsidRDefault="003A3D42" w:rsidP="00103BDB">
      <w:pPr>
        <w:spacing w:after="120"/>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14:paraId="16ADA205" w14:textId="77777777" w:rsidR="002C6B15" w:rsidRPr="001063AA" w:rsidRDefault="002C6B15" w:rsidP="00103BDB">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1E2D620D" w14:textId="1C6656B6" w:rsidR="00266FE7" w:rsidRPr="001063AA" w:rsidRDefault="002C6B15" w:rsidP="00073B6B">
      <w:pPr>
        <w:pStyle w:val="Prrafodelista"/>
        <w:numPr>
          <w:ilvl w:val="0"/>
          <w:numId w:val="29"/>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w:t>
      </w:r>
      <w:r w:rsidR="00103BDB">
        <w:rPr>
          <w:rFonts w:asciiTheme="minorHAnsi" w:hAnsiTheme="minorHAnsi"/>
          <w:color w:val="000000" w:themeColor="text1"/>
          <w:sz w:val="24"/>
          <w:szCs w:val="24"/>
        </w:rPr>
        <w:t>prueba</w:t>
      </w:r>
      <w:r w:rsidRPr="001063AA">
        <w:rPr>
          <w:rFonts w:asciiTheme="minorHAnsi" w:hAnsiTheme="minorHAnsi"/>
          <w:color w:val="000000" w:themeColor="text1"/>
          <w:sz w:val="24"/>
          <w:szCs w:val="24"/>
        </w:rPr>
        <w:t xml:space="preserve"> y se dividirá por el número de evaluaciones. </w:t>
      </w:r>
      <w:r w:rsidR="00103BDB" w:rsidRPr="001063AA">
        <w:rPr>
          <w:rFonts w:asciiTheme="minorHAnsi" w:hAnsiTheme="minorHAnsi"/>
          <w:color w:val="000000" w:themeColor="text1"/>
          <w:sz w:val="24"/>
          <w:szCs w:val="24"/>
        </w:rPr>
        <w:t>Además,</w:t>
      </w:r>
      <w:r w:rsidRPr="001063AA">
        <w:rPr>
          <w:rFonts w:asciiTheme="minorHAnsi" w:hAnsiTheme="minorHAnsi"/>
          <w:color w:val="000000" w:themeColor="text1"/>
          <w:sz w:val="24"/>
          <w:szCs w:val="24"/>
        </w:rPr>
        <w:t xml:space="preserve">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w:t>
      </w:r>
      <w:r w:rsidR="00103BDB" w:rsidRPr="001063AA">
        <w:rPr>
          <w:rFonts w:asciiTheme="minorHAnsi" w:hAnsiTheme="minorHAnsi"/>
          <w:color w:val="000000" w:themeColor="text1"/>
          <w:sz w:val="24"/>
          <w:szCs w:val="24"/>
        </w:rPr>
        <w:t>módulo</w:t>
      </w:r>
      <w:r w:rsidRPr="001063AA">
        <w:rPr>
          <w:rFonts w:asciiTheme="minorHAnsi" w:hAnsiTheme="minorHAnsi"/>
          <w:color w:val="000000" w:themeColor="text1"/>
          <w:sz w:val="24"/>
          <w:szCs w:val="24"/>
        </w:rPr>
        <w:t xml:space="preserve"> superado.</w:t>
      </w:r>
    </w:p>
    <w:p w14:paraId="4E174418" w14:textId="77777777" w:rsidR="00266FE7" w:rsidRPr="001063AA" w:rsidRDefault="00266FE7">
      <w:pPr>
        <w:ind w:firstLine="708"/>
        <w:rPr>
          <w:rFonts w:cs="Calibri"/>
          <w:color w:val="000000" w:themeColor="text1"/>
        </w:rPr>
      </w:pPr>
    </w:p>
    <w:p w14:paraId="6D9C2F79" w14:textId="77777777" w:rsidR="00266FE7" w:rsidRPr="001063AA" w:rsidRDefault="003A3D42">
      <w:pPr>
        <w:rPr>
          <w:rFonts w:cs="Calibri"/>
          <w:color w:val="000000" w:themeColor="text1"/>
          <w:u w:val="single"/>
        </w:rPr>
      </w:pPr>
      <w:r w:rsidRPr="001063AA">
        <w:rPr>
          <w:rFonts w:cs="Calibri"/>
          <w:color w:val="000000" w:themeColor="text1"/>
          <w:u w:val="single"/>
        </w:rPr>
        <w:t>Acceso a la segunda convocatoria ordinaria</w:t>
      </w:r>
    </w:p>
    <w:p w14:paraId="1BD61E3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7CB2DC64"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14:paraId="324423EC"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lastRenderedPageBreak/>
        <w:t xml:space="preserve">Antes de la realización de la segunda convocatoria ordinaria si el profesor lo considera oportuno se programarán ejercicios de recuperación que se deberán de entregar en la fecha establecida por cada profesor. </w:t>
      </w:r>
    </w:p>
    <w:p w14:paraId="05EDD1AA" w14:textId="77777777" w:rsidR="002C6B15" w:rsidRPr="001063AA" w:rsidRDefault="002C6B15" w:rsidP="00103BDB">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4D773828" w14:textId="77777777" w:rsidR="00266FE7" w:rsidRPr="001063AA" w:rsidRDefault="002C6B15" w:rsidP="00103BDB">
      <w:pPr>
        <w:spacing w:after="120"/>
        <w:rPr>
          <w:rFonts w:cs="Calibri"/>
          <w:color w:val="000000" w:themeColor="text1"/>
        </w:rPr>
      </w:pPr>
      <w:r w:rsidRPr="001063AA">
        <w:rPr>
          <w:rFonts w:asciiTheme="minorHAnsi" w:hAnsiTheme="minorHAnsi"/>
          <w:color w:val="000000" w:themeColor="text1"/>
        </w:rPr>
        <w:t xml:space="preserve"> La segunda convocatoria ordinaria se realizará en el mes de Junio.</w:t>
      </w:r>
    </w:p>
    <w:p w14:paraId="36CB30DE" w14:textId="3A2D5689" w:rsidR="00266FE7" w:rsidRPr="001063AA" w:rsidRDefault="003A3D42" w:rsidP="004824A2">
      <w:pPr>
        <w:pStyle w:val="Encabezado2"/>
        <w:tabs>
          <w:tab w:val="left" w:pos="851"/>
        </w:tabs>
        <w:ind w:left="709"/>
        <w:outlineLvl w:val="9"/>
        <w:rPr>
          <w:rFonts w:ascii="Calibri" w:hAnsi="Calibri" w:cs="Calibri"/>
          <w:color w:val="000000" w:themeColor="text1"/>
        </w:rPr>
      </w:pPr>
      <w:bookmarkStart w:id="7" w:name="_Toc523819771"/>
      <w:bookmarkStart w:id="8" w:name="_Toc523819772"/>
      <w:bookmarkStart w:id="9" w:name="_Toc120572610"/>
      <w:bookmarkEnd w:id="7"/>
      <w:bookmarkEnd w:id="8"/>
      <w:r w:rsidRPr="001063AA">
        <w:rPr>
          <w:rFonts w:ascii="Calibri" w:hAnsi="Calibri" w:cs="Calibri"/>
          <w:color w:val="000000" w:themeColor="text1"/>
        </w:rPr>
        <w:t>Promoción al siguiente curso o repetición de módulo</w:t>
      </w:r>
      <w:bookmarkEnd w:id="9"/>
    </w:p>
    <w:p w14:paraId="295EB954" w14:textId="6B75F7EE" w:rsidR="00266FE7" w:rsidRPr="001063AA" w:rsidRDefault="003A3D42">
      <w:pPr>
        <w:rPr>
          <w:rFonts w:cs="Calibri"/>
          <w:color w:val="000000" w:themeColor="text1"/>
        </w:rPr>
      </w:pPr>
      <w:r w:rsidRPr="001063A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27D8C92B" w14:textId="27B5479E" w:rsidR="00266FE7" w:rsidRPr="001063AA" w:rsidRDefault="003A3D42" w:rsidP="008E557F">
      <w:pPr>
        <w:ind w:firstLine="360"/>
        <w:rPr>
          <w:rFonts w:cs="Calibri"/>
          <w:color w:val="000000" w:themeColor="text1"/>
        </w:rPr>
      </w:pPr>
      <w:r w:rsidRPr="001063AA">
        <w:rPr>
          <w:rFonts w:cs="Calibri"/>
          <w:color w:val="000000" w:themeColor="text1"/>
        </w:rPr>
        <w:t>Teniendo los resultados obtenidos por los alumnos en la segunda ordinaria, se realizará la promoción al siguiente curso, o la repetición del módulo de la siguiente forma:</w:t>
      </w:r>
    </w:p>
    <w:p w14:paraId="42AA3A48"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Los alumnos con todos los módulos superados promocionarán al segundo curso.</w:t>
      </w:r>
    </w:p>
    <w:p w14:paraId="178AB6D3"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14:paraId="3F9467E3" w14:textId="77777777" w:rsidR="00266FE7" w:rsidRPr="001063AA" w:rsidRDefault="003A3D42" w:rsidP="00073B6B">
      <w:pPr>
        <w:numPr>
          <w:ilvl w:val="0"/>
          <w:numId w:val="9"/>
        </w:numPr>
        <w:rPr>
          <w:rFonts w:cs="Calibri"/>
          <w:color w:val="000000" w:themeColor="text1"/>
        </w:rPr>
      </w:pPr>
      <w:r w:rsidRPr="001063A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14:paraId="6F98A867"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bookmarkStart w:id="10" w:name="_Toc523819774"/>
    </w:p>
    <w:p w14:paraId="53E02E3C"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08805E9"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0461E3F9"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7A851CE6"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315FD16"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24074B5A"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77DE1C02"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6135589F" w14:textId="77777777" w:rsidR="00312C46" w:rsidRPr="00312C46" w:rsidRDefault="00312C46" w:rsidP="00312C46">
      <w:pPr>
        <w:pStyle w:val="Prrafodelista"/>
        <w:keepNext/>
        <w:numPr>
          <w:ilvl w:val="0"/>
          <w:numId w:val="46"/>
        </w:numPr>
        <w:spacing w:before="240" w:after="60"/>
        <w:outlineLvl w:val="1"/>
        <w:rPr>
          <w:rFonts w:cs="Calibri"/>
          <w:b/>
          <w:bCs/>
          <w:i/>
          <w:iCs/>
          <w:vanish/>
          <w:color w:val="000000" w:themeColor="text1"/>
          <w:sz w:val="28"/>
          <w:szCs w:val="28"/>
          <w:lang w:eastAsia="es-ES"/>
        </w:rPr>
      </w:pPr>
    </w:p>
    <w:p w14:paraId="4915530D"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3161EF5F"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5A093BD8"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p w14:paraId="3B280AE5"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bookmarkEnd w:id="10"/>
    <w:p w14:paraId="6FBE479B" w14:textId="77777777" w:rsidR="00312C46" w:rsidRPr="00312C46" w:rsidRDefault="00312C46" w:rsidP="00312C46">
      <w:pPr>
        <w:pStyle w:val="Prrafodelista"/>
        <w:keepNext/>
        <w:numPr>
          <w:ilvl w:val="1"/>
          <w:numId w:val="46"/>
        </w:numPr>
        <w:spacing w:before="240" w:after="60"/>
        <w:outlineLvl w:val="1"/>
        <w:rPr>
          <w:rFonts w:cs="Calibri"/>
          <w:b/>
          <w:bCs/>
          <w:i/>
          <w:iCs/>
          <w:vanish/>
          <w:color w:val="000000" w:themeColor="text1"/>
          <w:sz w:val="28"/>
          <w:szCs w:val="28"/>
          <w:lang w:eastAsia="es-ES"/>
        </w:rPr>
      </w:pPr>
    </w:p>
    <w:sectPr w:rsidR="00312C46" w:rsidRPr="00312C46"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CB55" w14:textId="77777777" w:rsidR="00411320" w:rsidRDefault="00411320" w:rsidP="00266FE7">
      <w:pPr>
        <w:spacing w:line="240" w:lineRule="auto"/>
      </w:pPr>
      <w:r>
        <w:separator/>
      </w:r>
    </w:p>
  </w:endnote>
  <w:endnote w:type="continuationSeparator" w:id="0">
    <w:p w14:paraId="7E6FFD08" w14:textId="77777777" w:rsidR="00411320" w:rsidRDefault="00411320"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751C" w14:textId="77777777" w:rsidR="00411320" w:rsidRDefault="00411320" w:rsidP="00266FE7">
      <w:pPr>
        <w:spacing w:line="240" w:lineRule="auto"/>
      </w:pPr>
      <w:r>
        <w:separator/>
      </w:r>
    </w:p>
  </w:footnote>
  <w:footnote w:type="continuationSeparator" w:id="0">
    <w:p w14:paraId="5133FD73" w14:textId="77777777" w:rsidR="00411320" w:rsidRDefault="00411320"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776A6B" w14:paraId="5A1CC07D"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D274F74" w14:textId="77777777" w:rsidR="00776A6B" w:rsidRDefault="00776A6B">
          <w:pPr>
            <w:pStyle w:val="Encabezamiento"/>
          </w:pPr>
          <w:r>
            <w:rPr>
              <w:noProof/>
            </w:rPr>
            <w:drawing>
              <wp:inline distT="0" distB="0" distL="0" distR="0" wp14:anchorId="17909B62" wp14:editId="21A5C15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201A5D" w14:textId="77777777"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IES ARCIPRESTE DE HITA. DEPARTAMENTO DE INFORMÁTICA</w:t>
          </w:r>
        </w:p>
        <w:p w14:paraId="32A04584" w14:textId="60DCC145" w:rsidR="00776A6B" w:rsidRPr="00A656D4" w:rsidRDefault="00776A6B" w:rsidP="00A656D4">
          <w:pPr>
            <w:pStyle w:val="Encabezamiento"/>
            <w:jc w:val="center"/>
            <w:rPr>
              <w:rFonts w:ascii="Calibri" w:hAnsi="Calibri" w:cs="Calibri"/>
              <w:color w:val="000000" w:themeColor="text1"/>
            </w:rPr>
          </w:pPr>
          <w:r w:rsidRPr="00A656D4">
            <w:rPr>
              <w:rFonts w:ascii="Calibri" w:hAnsi="Calibri" w:cs="Calibri"/>
              <w:color w:val="000000" w:themeColor="text1"/>
            </w:rPr>
            <w:t>Programación didáctica de</w:t>
          </w:r>
          <w:r w:rsidR="00D57055">
            <w:rPr>
              <w:rFonts w:ascii="Calibri" w:hAnsi="Calibri" w:cs="Calibri"/>
              <w:color w:val="000000" w:themeColor="text1"/>
            </w:rPr>
            <w:t>l</w:t>
          </w:r>
          <w:r w:rsidRPr="00A656D4">
            <w:rPr>
              <w:rFonts w:ascii="Calibri" w:hAnsi="Calibri" w:cs="Calibri"/>
              <w:color w:val="000000" w:themeColor="text1"/>
            </w:rPr>
            <w:t xml:space="preserve"> módulo: Aplicaciones Web</w:t>
          </w:r>
        </w:p>
        <w:p w14:paraId="4997A9BA" w14:textId="77777777" w:rsidR="00776A6B" w:rsidRPr="00A656D4" w:rsidRDefault="00776A6B" w:rsidP="00A656D4">
          <w:pPr>
            <w:pStyle w:val="Encabezamiento"/>
            <w:jc w:val="center"/>
            <w:rPr>
              <w:rFonts w:ascii="Calibri" w:hAnsi="Calibri" w:cs="Calibri"/>
              <w:color w:val="FF0000"/>
            </w:rPr>
          </w:pPr>
          <w:r w:rsidRPr="00A656D4">
            <w:rPr>
              <w:rFonts w:ascii="Calibri" w:hAnsi="Calibri" w:cs="Calibri"/>
              <w:color w:val="000000" w:themeColor="text1"/>
            </w:rPr>
            <w:t>Ciclo formativo: Sistemas Microinformáticos y Redes</w:t>
          </w:r>
        </w:p>
        <w:p w14:paraId="5A571711" w14:textId="4DBA6E6F" w:rsidR="00776A6B" w:rsidRPr="00A656D4" w:rsidRDefault="00776A6B">
          <w:pPr>
            <w:pStyle w:val="Encabezamiento"/>
            <w:jc w:val="center"/>
            <w:rPr>
              <w:rFonts w:ascii="Calibri" w:hAnsi="Calibri" w:cs="Calibri"/>
              <w:color w:val="000000" w:themeColor="text1"/>
            </w:rPr>
          </w:pPr>
          <w:r w:rsidRPr="00A656D4">
            <w:rPr>
              <w:rFonts w:ascii="Calibri" w:hAnsi="Calibri" w:cs="Calibri"/>
            </w:rPr>
            <w:t>Curso 202</w:t>
          </w:r>
          <w:r w:rsidR="00050F66">
            <w:rPr>
              <w:rFonts w:ascii="Calibri" w:hAnsi="Calibri" w:cs="Calibri"/>
            </w:rPr>
            <w:t>3</w:t>
          </w:r>
          <w:r w:rsidRPr="00A656D4">
            <w:rPr>
              <w:rFonts w:ascii="Calibri" w:hAnsi="Calibri" w:cs="Calibri"/>
            </w:rPr>
            <w:t>/202</w:t>
          </w:r>
          <w:r w:rsidR="00050F66">
            <w:rPr>
              <w:rFonts w:ascii="Calibri" w:hAnsi="Calibri" w:cs="Calibri"/>
            </w:rPr>
            <w:t>4</w:t>
          </w:r>
        </w:p>
      </w:tc>
    </w:tr>
  </w:tbl>
  <w:p w14:paraId="1C116908" w14:textId="77777777" w:rsidR="00776A6B" w:rsidRDefault="00776A6B">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4282E"/>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 w15:restartNumberingAfterBreak="0">
    <w:nsid w:val="04DD40DD"/>
    <w:multiLevelType w:val="hybridMultilevel"/>
    <w:tmpl w:val="33164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7F2BC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15307776"/>
    <w:multiLevelType w:val="hybridMultilevel"/>
    <w:tmpl w:val="86AABA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957C46"/>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0"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1" w15:restartNumberingAfterBreak="0">
    <w:nsid w:val="253360E8"/>
    <w:multiLevelType w:val="multilevel"/>
    <w:tmpl w:val="CA465A6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DC637D"/>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287A0C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91C41"/>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5"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6" w15:restartNumberingAfterBreak="0">
    <w:nsid w:val="30FE4074"/>
    <w:multiLevelType w:val="hybridMultilevel"/>
    <w:tmpl w:val="5D307A1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627F6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4EC7817"/>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0" w15:restartNumberingAfterBreak="0">
    <w:nsid w:val="3657610C"/>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1" w15:restartNumberingAfterBreak="0">
    <w:nsid w:val="37835C46"/>
    <w:multiLevelType w:val="multilevel"/>
    <w:tmpl w:val="87AE812E"/>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DE673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F804FB3"/>
    <w:multiLevelType w:val="multilevel"/>
    <w:tmpl w:val="A6FC81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AC66C9"/>
    <w:multiLevelType w:val="hybridMultilevel"/>
    <w:tmpl w:val="CF86D6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4E3B7D82"/>
    <w:multiLevelType w:val="hybridMultilevel"/>
    <w:tmpl w:val="B5BC7A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3233C02"/>
    <w:multiLevelType w:val="hybridMultilevel"/>
    <w:tmpl w:val="9C6E9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C27ED8"/>
    <w:multiLevelType w:val="hybridMultilevel"/>
    <w:tmpl w:val="A28C5C0A"/>
    <w:lvl w:ilvl="0" w:tplc="408C9A68">
      <w:start w:val="1"/>
      <w:numFmt w:val="bullet"/>
      <w:lvlText w:val=""/>
      <w:lvlJc w:val="left"/>
      <w:pPr>
        <w:ind w:left="1068" w:hanging="360"/>
      </w:pPr>
      <w:rPr>
        <w:rFonts w:ascii="Wingdings" w:hAnsi="Wingdings" w:hint="default"/>
        <w:sz w:val="24"/>
        <w:szCs w:val="24"/>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52C514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43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8" w15:restartNumberingAfterBreak="0">
    <w:nsid w:val="5D87444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2"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3"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4" w15:restartNumberingAfterBreak="0">
    <w:nsid w:val="6FCB211D"/>
    <w:multiLevelType w:val="multilevel"/>
    <w:tmpl w:val="F7E800B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7" w15:restartNumberingAfterBreak="0">
    <w:nsid w:val="7F844E9B"/>
    <w:multiLevelType w:val="hybridMultilevel"/>
    <w:tmpl w:val="A8C2B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9499700">
    <w:abstractNumId w:val="43"/>
  </w:num>
  <w:num w:numId="2" w16cid:durableId="1182430448">
    <w:abstractNumId w:val="6"/>
  </w:num>
  <w:num w:numId="3" w16cid:durableId="203642336">
    <w:abstractNumId w:val="22"/>
  </w:num>
  <w:num w:numId="4" w16cid:durableId="48455793">
    <w:abstractNumId w:val="28"/>
  </w:num>
  <w:num w:numId="5" w16cid:durableId="140314024">
    <w:abstractNumId w:val="15"/>
  </w:num>
  <w:num w:numId="6" w16cid:durableId="389110609">
    <w:abstractNumId w:val="5"/>
  </w:num>
  <w:num w:numId="7" w16cid:durableId="1364788481">
    <w:abstractNumId w:val="40"/>
  </w:num>
  <w:num w:numId="8" w16cid:durableId="1246574850">
    <w:abstractNumId w:val="13"/>
  </w:num>
  <w:num w:numId="9" w16cid:durableId="1385833792">
    <w:abstractNumId w:val="27"/>
  </w:num>
  <w:num w:numId="10" w16cid:durableId="1267270668">
    <w:abstractNumId w:val="7"/>
  </w:num>
  <w:num w:numId="11" w16cid:durableId="734470719">
    <w:abstractNumId w:val="33"/>
  </w:num>
  <w:num w:numId="12" w16cid:durableId="1386761290">
    <w:abstractNumId w:val="18"/>
  </w:num>
  <w:num w:numId="13" w16cid:durableId="622082546">
    <w:abstractNumId w:val="1"/>
  </w:num>
  <w:num w:numId="14" w16cid:durableId="191504548">
    <w:abstractNumId w:val="0"/>
  </w:num>
  <w:num w:numId="15" w16cid:durableId="891885369">
    <w:abstractNumId w:val="46"/>
  </w:num>
  <w:num w:numId="16" w16cid:durableId="1464889525">
    <w:abstractNumId w:val="41"/>
  </w:num>
  <w:num w:numId="17" w16cid:durableId="964894751">
    <w:abstractNumId w:val="39"/>
  </w:num>
  <w:num w:numId="18" w16cid:durableId="1470048129">
    <w:abstractNumId w:val="34"/>
  </w:num>
  <w:num w:numId="19" w16cid:durableId="2076968053">
    <w:abstractNumId w:val="12"/>
  </w:num>
  <w:num w:numId="20" w16cid:durableId="123742986">
    <w:abstractNumId w:val="3"/>
  </w:num>
  <w:num w:numId="21" w16cid:durableId="1676957937">
    <w:abstractNumId w:val="47"/>
  </w:num>
  <w:num w:numId="22" w16cid:durableId="1693533397">
    <w:abstractNumId w:val="16"/>
  </w:num>
  <w:num w:numId="23" w16cid:durableId="127553425">
    <w:abstractNumId w:val="26"/>
  </w:num>
  <w:num w:numId="24" w16cid:durableId="470441640">
    <w:abstractNumId w:val="31"/>
  </w:num>
  <w:num w:numId="25" w16cid:durableId="1715234401">
    <w:abstractNumId w:val="29"/>
  </w:num>
  <w:num w:numId="26" w16cid:durableId="1414543002">
    <w:abstractNumId w:val="35"/>
  </w:num>
  <w:num w:numId="27" w16cid:durableId="2093812685">
    <w:abstractNumId w:val="10"/>
  </w:num>
  <w:num w:numId="28" w16cid:durableId="2010986267">
    <w:abstractNumId w:val="42"/>
  </w:num>
  <w:num w:numId="29" w16cid:durableId="366684496">
    <w:abstractNumId w:val="24"/>
  </w:num>
  <w:num w:numId="30" w16cid:durableId="2086485727">
    <w:abstractNumId w:val="37"/>
  </w:num>
  <w:num w:numId="31" w16cid:durableId="1194150338">
    <w:abstractNumId w:val="11"/>
  </w:num>
  <w:num w:numId="32" w16cid:durableId="1516379988">
    <w:abstractNumId w:val="30"/>
  </w:num>
  <w:num w:numId="33" w16cid:durableId="859314627">
    <w:abstractNumId w:val="8"/>
  </w:num>
  <w:num w:numId="34" w16cid:durableId="1192955412">
    <w:abstractNumId w:val="45"/>
  </w:num>
  <w:num w:numId="35" w16cid:durableId="178467258">
    <w:abstractNumId w:val="44"/>
  </w:num>
  <w:num w:numId="36" w16cid:durableId="1849058332">
    <w:abstractNumId w:val="9"/>
  </w:num>
  <w:num w:numId="37" w16cid:durableId="565456256">
    <w:abstractNumId w:val="19"/>
  </w:num>
  <w:num w:numId="38" w16cid:durableId="1205562305">
    <w:abstractNumId w:val="14"/>
  </w:num>
  <w:num w:numId="39" w16cid:durableId="1714622412">
    <w:abstractNumId w:val="20"/>
  </w:num>
  <w:num w:numId="40" w16cid:durableId="602954335">
    <w:abstractNumId w:val="21"/>
  </w:num>
  <w:num w:numId="41" w16cid:durableId="1868981534">
    <w:abstractNumId w:val="2"/>
  </w:num>
  <w:num w:numId="42" w16cid:durableId="2066106084">
    <w:abstractNumId w:val="32"/>
  </w:num>
  <w:num w:numId="43" w16cid:durableId="312300925">
    <w:abstractNumId w:val="36"/>
  </w:num>
  <w:num w:numId="44" w16cid:durableId="1538856425">
    <w:abstractNumId w:val="23"/>
  </w:num>
  <w:num w:numId="45" w16cid:durableId="744498795">
    <w:abstractNumId w:val="4"/>
  </w:num>
  <w:num w:numId="46" w16cid:durableId="917792602">
    <w:abstractNumId w:val="17"/>
  </w:num>
  <w:num w:numId="47" w16cid:durableId="420833552">
    <w:abstractNumId w:val="38"/>
  </w:num>
  <w:num w:numId="48" w16cid:durableId="951132490">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07CCF"/>
    <w:rsid w:val="00023DDA"/>
    <w:rsid w:val="00050F66"/>
    <w:rsid w:val="00073B6B"/>
    <w:rsid w:val="00083AE1"/>
    <w:rsid w:val="000B6BD0"/>
    <w:rsid w:val="000D2E6F"/>
    <w:rsid w:val="00103BDB"/>
    <w:rsid w:val="001063AA"/>
    <w:rsid w:val="00124B29"/>
    <w:rsid w:val="001735C2"/>
    <w:rsid w:val="001F6D93"/>
    <w:rsid w:val="00266FE7"/>
    <w:rsid w:val="002C6B15"/>
    <w:rsid w:val="00312C46"/>
    <w:rsid w:val="003414DD"/>
    <w:rsid w:val="00360571"/>
    <w:rsid w:val="0036780E"/>
    <w:rsid w:val="00386A93"/>
    <w:rsid w:val="003A3D42"/>
    <w:rsid w:val="00411320"/>
    <w:rsid w:val="00440966"/>
    <w:rsid w:val="004824A2"/>
    <w:rsid w:val="004A0A18"/>
    <w:rsid w:val="004A1E61"/>
    <w:rsid w:val="004A40EE"/>
    <w:rsid w:val="004F1605"/>
    <w:rsid w:val="0052548B"/>
    <w:rsid w:val="00553D2F"/>
    <w:rsid w:val="0057075E"/>
    <w:rsid w:val="00595B70"/>
    <w:rsid w:val="00600FF2"/>
    <w:rsid w:val="006401F6"/>
    <w:rsid w:val="006B0FAE"/>
    <w:rsid w:val="006E1230"/>
    <w:rsid w:val="00776A6B"/>
    <w:rsid w:val="007842C1"/>
    <w:rsid w:val="00811801"/>
    <w:rsid w:val="00843FF8"/>
    <w:rsid w:val="008A7ECF"/>
    <w:rsid w:val="008E557F"/>
    <w:rsid w:val="008E7C83"/>
    <w:rsid w:val="009B4AD0"/>
    <w:rsid w:val="009D75B7"/>
    <w:rsid w:val="00A656D4"/>
    <w:rsid w:val="00A6794B"/>
    <w:rsid w:val="00B32411"/>
    <w:rsid w:val="00B46162"/>
    <w:rsid w:val="00BB0CF5"/>
    <w:rsid w:val="00C92EDC"/>
    <w:rsid w:val="00CA38BE"/>
    <w:rsid w:val="00CA4303"/>
    <w:rsid w:val="00CB4845"/>
    <w:rsid w:val="00D57055"/>
    <w:rsid w:val="00D578D6"/>
    <w:rsid w:val="00DB19A7"/>
    <w:rsid w:val="00DE0066"/>
    <w:rsid w:val="00DE5D18"/>
    <w:rsid w:val="00E2341D"/>
    <w:rsid w:val="00E467E5"/>
    <w:rsid w:val="00F131CA"/>
    <w:rsid w:val="00F16884"/>
    <w:rsid w:val="00F32D5F"/>
    <w:rsid w:val="00F84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8446"/>
  <w15:docId w15:val="{01FCBA97-34C0-4EAB-A434-4A18C582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link w:val="Ttulo2Car1"/>
    <w:qFormat/>
    <w:locked/>
    <w:rsid w:val="00D578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styleId="Hipervnculo">
    <w:name w:val="Hyperlink"/>
    <w:basedOn w:val="Fuentedeprrafopredeter"/>
    <w:uiPriority w:val="99"/>
    <w:locked/>
    <w:rsid w:val="001063AA"/>
    <w:rPr>
      <w:color w:val="0000FF" w:themeColor="hyperlink"/>
      <w:u w:val="single"/>
    </w:rPr>
  </w:style>
  <w:style w:type="character" w:customStyle="1" w:styleId="Ttulo2Car1">
    <w:name w:val="Título 2 Car1"/>
    <w:basedOn w:val="Fuentedeprrafopredeter"/>
    <w:link w:val="Ttulo2"/>
    <w:rsid w:val="00D578D6"/>
    <w:rPr>
      <w:rFonts w:asciiTheme="majorHAnsi" w:eastAsiaTheme="majorEastAsia" w:hAnsiTheme="majorHAnsi" w:cstheme="majorBidi"/>
      <w:color w:val="365F91" w:themeColor="accent1" w:themeShade="BF"/>
      <w:sz w:val="26"/>
      <w:szCs w:val="26"/>
    </w:rPr>
  </w:style>
  <w:style w:type="character" w:styleId="Mencinsinresolver">
    <w:name w:val="Unresolved Mention"/>
    <w:basedOn w:val="Fuentedeprrafopredeter"/>
    <w:uiPriority w:val="99"/>
    <w:semiHidden/>
    <w:unhideWhenUsed/>
    <w:rsid w:val="00F3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EB198-3D82-409B-91D9-3F83E8B64599}">
  <ds:schemaRefs>
    <ds:schemaRef ds:uri="http://schemas.openxmlformats.org/officeDocument/2006/bibliography"/>
  </ds:schemaRefs>
</ds:datastoreItem>
</file>

<file path=customXml/itemProps2.xml><?xml version="1.0" encoding="utf-8"?>
<ds:datastoreItem xmlns:ds="http://schemas.openxmlformats.org/officeDocument/2006/customXml" ds:itemID="{0EE81AF3-B710-4A0D-930C-E69B791E593F}">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E62C6460-85F4-4D2D-8068-86E004800D52}">
  <ds:schemaRefs>
    <ds:schemaRef ds:uri="http://schemas.microsoft.com/sharepoint/v3/contenttype/forms"/>
  </ds:schemaRefs>
</ds:datastoreItem>
</file>

<file path=customXml/itemProps4.xml><?xml version="1.0" encoding="utf-8"?>
<ds:datastoreItem xmlns:ds="http://schemas.openxmlformats.org/officeDocument/2006/customXml" ds:itemID="{98DDE622-E979-45C8-83B3-0670E88299ED}"/>
</file>

<file path=docProps/app.xml><?xml version="1.0" encoding="utf-8"?>
<Properties xmlns="http://schemas.openxmlformats.org/officeDocument/2006/extended-properties" xmlns:vt="http://schemas.openxmlformats.org/officeDocument/2006/docPropsVTypes">
  <Template>Normal.dotm</Template>
  <TotalTime>1</TotalTime>
  <Pages>9</Pages>
  <Words>1744</Words>
  <Characters>9598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3</cp:revision>
  <cp:lastPrinted>2022-11-28T23:03:00Z</cp:lastPrinted>
  <dcterms:created xsi:type="dcterms:W3CDTF">2023-10-24T22:16:00Z</dcterms:created>
  <dcterms:modified xsi:type="dcterms:W3CDTF">2023-10-24T22:16:00Z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