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D0B9" w14:textId="77777777" w:rsidR="00470F26" w:rsidRDefault="00470F26" w:rsidP="00483D95">
      <w:pPr>
        <w:rPr>
          <w:b/>
        </w:rPr>
      </w:pPr>
    </w:p>
    <w:p w14:paraId="31690D3E" w14:textId="77777777" w:rsidR="00470F26" w:rsidRDefault="00470F26" w:rsidP="00483D95">
      <w:pPr>
        <w:rPr>
          <w:b/>
        </w:rPr>
      </w:pPr>
    </w:p>
    <w:p w14:paraId="262DDAAB" w14:textId="459A4D8B" w:rsidR="00470F26" w:rsidRDefault="00470F26" w:rsidP="00483D95">
      <w:pPr>
        <w:tabs>
          <w:tab w:val="left" w:pos="3165"/>
        </w:tabs>
        <w:rPr>
          <w:b/>
        </w:rPr>
      </w:pPr>
    </w:p>
    <w:p w14:paraId="482A8F1D" w14:textId="77777777" w:rsidR="00470F26" w:rsidRDefault="00470F26" w:rsidP="00483D95">
      <w:pPr>
        <w:rPr>
          <w:b/>
        </w:rPr>
      </w:pPr>
    </w:p>
    <w:p w14:paraId="7D108063" w14:textId="4B9D9773" w:rsidR="00DF3354" w:rsidRDefault="00470F26" w:rsidP="00C83F3F">
      <w:pPr>
        <w:autoSpaceDE w:val="0"/>
        <w:autoSpaceDN w:val="0"/>
        <w:adjustRightInd w:val="0"/>
        <w:jc w:val="center"/>
        <w:rPr>
          <w:b/>
          <w:sz w:val="48"/>
          <w:szCs w:val="48"/>
        </w:rPr>
      </w:pPr>
      <w:r>
        <w:rPr>
          <w:rFonts w:ascii="Cambria" w:hAnsi="Cambria"/>
          <w:b/>
          <w:sz w:val="48"/>
          <w:szCs w:val="48"/>
        </w:rPr>
        <w:t>Criterios de Evaluación del módulo</w:t>
      </w:r>
    </w:p>
    <w:p w14:paraId="23C11FD5" w14:textId="2E529C55" w:rsidR="00470F26" w:rsidRDefault="00DF3354" w:rsidP="00C83F3F">
      <w:pPr>
        <w:autoSpaceDE w:val="0"/>
        <w:autoSpaceDN w:val="0"/>
        <w:adjustRightInd w:val="0"/>
        <w:jc w:val="center"/>
        <w:rPr>
          <w:rFonts w:ascii="Cambria" w:hAnsi="Cambria"/>
          <w:b/>
          <w:sz w:val="48"/>
          <w:szCs w:val="48"/>
        </w:rPr>
      </w:pPr>
      <w:r>
        <w:rPr>
          <w:rFonts w:ascii="Cambria" w:hAnsi="Cambria"/>
          <w:b/>
          <w:sz w:val="48"/>
          <w:szCs w:val="48"/>
        </w:rPr>
        <w:t>Puesta en Producción Segura</w:t>
      </w:r>
    </w:p>
    <w:p w14:paraId="42EEEF1E" w14:textId="77777777" w:rsidR="00470F26" w:rsidRDefault="00470F26" w:rsidP="00483D95">
      <w:pPr>
        <w:rPr>
          <w:rFonts w:ascii="Cambria" w:hAnsi="Cambria"/>
          <w:b/>
          <w:sz w:val="48"/>
          <w:szCs w:val="48"/>
        </w:rPr>
      </w:pPr>
    </w:p>
    <w:p w14:paraId="63582957" w14:textId="77777777" w:rsidR="00470F26" w:rsidRDefault="00470F26" w:rsidP="00483D95">
      <w:pPr>
        <w:rPr>
          <w:rFonts w:ascii="Cambria" w:hAnsi="Cambria"/>
          <w:b/>
          <w:sz w:val="48"/>
          <w:szCs w:val="48"/>
        </w:rPr>
      </w:pPr>
    </w:p>
    <w:p w14:paraId="4836C778" w14:textId="77777777" w:rsidR="00470F26" w:rsidRDefault="00470F26" w:rsidP="00483D95">
      <w:pPr>
        <w:rPr>
          <w:rFonts w:ascii="Cambria" w:hAnsi="Cambria"/>
          <w:b/>
          <w:sz w:val="48"/>
          <w:szCs w:val="48"/>
        </w:rPr>
      </w:pPr>
    </w:p>
    <w:p w14:paraId="788F30C4" w14:textId="65C55C12" w:rsidR="00470F26" w:rsidRDefault="00DF3354" w:rsidP="00C83F3F">
      <w:pPr>
        <w:jc w:val="center"/>
        <w:rPr>
          <w:rFonts w:ascii="Cambria" w:hAnsi="Cambria"/>
          <w:b/>
          <w:sz w:val="48"/>
          <w:szCs w:val="48"/>
        </w:rPr>
      </w:pPr>
      <w:r>
        <w:rPr>
          <w:rFonts w:ascii="Cambria" w:hAnsi="Cambria"/>
          <w:b/>
          <w:sz w:val="48"/>
          <w:szCs w:val="48"/>
        </w:rPr>
        <w:t>Especialización Ciberseguridad</w:t>
      </w:r>
    </w:p>
    <w:p w14:paraId="284EB7CE" w14:textId="00867A55" w:rsidR="00470F26" w:rsidRDefault="00470F26" w:rsidP="00C83F3F">
      <w:pPr>
        <w:jc w:val="center"/>
        <w:rPr>
          <w:rFonts w:ascii="Cambria" w:hAnsi="Cambria"/>
          <w:b/>
          <w:sz w:val="48"/>
          <w:szCs w:val="48"/>
        </w:rPr>
      </w:pPr>
      <w:r>
        <w:rPr>
          <w:rFonts w:ascii="Cambria" w:hAnsi="Cambria"/>
          <w:b/>
          <w:sz w:val="48"/>
          <w:szCs w:val="48"/>
        </w:rPr>
        <w:t>Curso: 20</w:t>
      </w:r>
      <w:r w:rsidR="003C034C">
        <w:rPr>
          <w:rFonts w:ascii="Cambria" w:hAnsi="Cambria"/>
          <w:b/>
          <w:sz w:val="48"/>
          <w:szCs w:val="48"/>
        </w:rPr>
        <w:t>2</w:t>
      </w:r>
      <w:r w:rsidR="0054366B">
        <w:rPr>
          <w:rFonts w:ascii="Cambria" w:hAnsi="Cambria"/>
          <w:b/>
          <w:sz w:val="48"/>
          <w:szCs w:val="48"/>
        </w:rPr>
        <w:t>1</w:t>
      </w:r>
      <w:r>
        <w:rPr>
          <w:rFonts w:ascii="Cambria" w:hAnsi="Cambria"/>
          <w:b/>
          <w:sz w:val="48"/>
          <w:szCs w:val="48"/>
        </w:rPr>
        <w:t>/202</w:t>
      </w:r>
      <w:r w:rsidR="0054366B">
        <w:rPr>
          <w:rFonts w:ascii="Cambria" w:hAnsi="Cambria"/>
          <w:b/>
          <w:sz w:val="48"/>
          <w:szCs w:val="48"/>
        </w:rPr>
        <w:t>2</w:t>
      </w:r>
    </w:p>
    <w:p w14:paraId="6EEE2330" w14:textId="77777777" w:rsidR="00470F26" w:rsidRDefault="00470F26" w:rsidP="00483D95">
      <w:pPr>
        <w:rPr>
          <w:rFonts w:ascii="Cambria" w:hAnsi="Cambria"/>
          <w:b/>
          <w:sz w:val="48"/>
          <w:szCs w:val="48"/>
        </w:rPr>
      </w:pPr>
    </w:p>
    <w:p w14:paraId="40C8E1F9" w14:textId="77777777" w:rsidR="00470F26" w:rsidRDefault="00470F26" w:rsidP="00483D95">
      <w:pPr>
        <w:rPr>
          <w:rFonts w:ascii="Cambria" w:hAnsi="Cambria"/>
          <w:b/>
          <w:sz w:val="48"/>
          <w:szCs w:val="48"/>
        </w:rPr>
      </w:pPr>
    </w:p>
    <w:p w14:paraId="7591D8E8" w14:textId="77777777" w:rsidR="00470F26" w:rsidRDefault="00470F26" w:rsidP="00483D95">
      <w:pPr>
        <w:rPr>
          <w:rFonts w:ascii="Cambria" w:hAnsi="Cambria"/>
          <w:b/>
          <w:sz w:val="48"/>
          <w:szCs w:val="48"/>
        </w:rPr>
      </w:pPr>
      <w:r>
        <w:rPr>
          <w:rFonts w:ascii="Cambria" w:hAnsi="Cambria"/>
          <w:b/>
          <w:sz w:val="48"/>
          <w:szCs w:val="48"/>
        </w:rPr>
        <w:t>Profesor:  Carlos Perdices Calvo</w:t>
      </w:r>
    </w:p>
    <w:p w14:paraId="773B391C" w14:textId="77C7FB54" w:rsidR="00470F26" w:rsidRDefault="00470F26" w:rsidP="00483D95">
      <w:pPr>
        <w:rPr>
          <w:b/>
          <w:sz w:val="48"/>
          <w:szCs w:val="48"/>
        </w:rPr>
      </w:pPr>
      <w:r>
        <w:rPr>
          <w:b/>
          <w:sz w:val="48"/>
          <w:szCs w:val="48"/>
        </w:rPr>
        <w:br w:type="page"/>
      </w:r>
    </w:p>
    <w:p w14:paraId="360AD8B0" w14:textId="77777777" w:rsidR="00470F26" w:rsidRDefault="00470F26" w:rsidP="00483D95">
      <w:r>
        <w:lastRenderedPageBreak/>
        <w:t>INDICE:</w:t>
      </w:r>
    </w:p>
    <w:p w14:paraId="5927B8F8" w14:textId="77777777" w:rsidR="00470F26" w:rsidRDefault="00470F26" w:rsidP="00483D95"/>
    <w:p w14:paraId="63EFE48C" w14:textId="518FDB0B" w:rsidR="00470F26" w:rsidRDefault="00470F26" w:rsidP="00483D95">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7146299" w:history="1">
        <w:r w:rsidRPr="001524F5">
          <w:rPr>
            <w:rStyle w:val="Hipervnculo"/>
            <w:noProof/>
          </w:rPr>
          <w:t>1. Criterios de evaluación</w:t>
        </w:r>
        <w:r>
          <w:rPr>
            <w:noProof/>
            <w:webHidden/>
          </w:rPr>
          <w:tab/>
        </w:r>
        <w:r>
          <w:rPr>
            <w:noProof/>
            <w:webHidden/>
          </w:rPr>
          <w:fldChar w:fldCharType="begin"/>
        </w:r>
        <w:r>
          <w:rPr>
            <w:noProof/>
            <w:webHidden/>
          </w:rPr>
          <w:instrText xml:space="preserve"> PAGEREF _Toc527146299 \h </w:instrText>
        </w:r>
        <w:r>
          <w:rPr>
            <w:noProof/>
            <w:webHidden/>
          </w:rPr>
        </w:r>
        <w:r>
          <w:rPr>
            <w:noProof/>
            <w:webHidden/>
          </w:rPr>
          <w:fldChar w:fldCharType="separate"/>
        </w:r>
        <w:r w:rsidR="0099060B">
          <w:rPr>
            <w:noProof/>
            <w:webHidden/>
          </w:rPr>
          <w:t>3</w:t>
        </w:r>
        <w:r>
          <w:rPr>
            <w:noProof/>
            <w:webHidden/>
          </w:rPr>
          <w:fldChar w:fldCharType="end"/>
        </w:r>
      </w:hyperlink>
    </w:p>
    <w:p w14:paraId="051FC2A1" w14:textId="242D8F31" w:rsidR="00470F26" w:rsidRDefault="00B00230" w:rsidP="00483D95">
      <w:pPr>
        <w:pStyle w:val="TDC1"/>
        <w:tabs>
          <w:tab w:val="right" w:leader="dot" w:pos="8494"/>
        </w:tabs>
        <w:rPr>
          <w:rFonts w:asciiTheme="minorHAnsi" w:eastAsiaTheme="minorEastAsia" w:hAnsiTheme="minorHAnsi" w:cstheme="minorBidi"/>
          <w:noProof/>
          <w:sz w:val="22"/>
          <w:szCs w:val="22"/>
        </w:rPr>
      </w:pPr>
      <w:hyperlink w:anchor="_Toc527146300" w:history="1">
        <w:r w:rsidR="00470F26" w:rsidRPr="001524F5">
          <w:rPr>
            <w:rStyle w:val="Hipervnculo"/>
            <w:noProof/>
          </w:rPr>
          <w:t>2. Criterios e Instrumentos de Calificación.</w:t>
        </w:r>
        <w:r w:rsidR="00470F26">
          <w:rPr>
            <w:noProof/>
            <w:webHidden/>
          </w:rPr>
          <w:tab/>
        </w:r>
        <w:r w:rsidR="00470F26">
          <w:rPr>
            <w:noProof/>
            <w:webHidden/>
          </w:rPr>
          <w:fldChar w:fldCharType="begin"/>
        </w:r>
        <w:r w:rsidR="00470F26">
          <w:rPr>
            <w:noProof/>
            <w:webHidden/>
          </w:rPr>
          <w:instrText xml:space="preserve"> PAGEREF _Toc527146300 \h </w:instrText>
        </w:r>
        <w:r w:rsidR="00470F26">
          <w:rPr>
            <w:noProof/>
            <w:webHidden/>
          </w:rPr>
        </w:r>
        <w:r w:rsidR="00470F26">
          <w:rPr>
            <w:noProof/>
            <w:webHidden/>
          </w:rPr>
          <w:fldChar w:fldCharType="separate"/>
        </w:r>
        <w:r w:rsidR="0099060B">
          <w:rPr>
            <w:noProof/>
            <w:webHidden/>
          </w:rPr>
          <w:t>6</w:t>
        </w:r>
        <w:r w:rsidR="00470F26">
          <w:rPr>
            <w:noProof/>
            <w:webHidden/>
          </w:rPr>
          <w:fldChar w:fldCharType="end"/>
        </w:r>
      </w:hyperlink>
    </w:p>
    <w:p w14:paraId="2E7A3FF4" w14:textId="3934FEC1" w:rsidR="00470F26" w:rsidRDefault="00470F26" w:rsidP="00483D95">
      <w:r>
        <w:fldChar w:fldCharType="end"/>
      </w:r>
    </w:p>
    <w:p w14:paraId="411E10E6" w14:textId="397B18C7" w:rsidR="009241DA" w:rsidRDefault="009241DA" w:rsidP="00483D95"/>
    <w:p w14:paraId="4272603C" w14:textId="752975B8" w:rsidR="009241DA" w:rsidRDefault="009241DA" w:rsidP="00483D95"/>
    <w:p w14:paraId="5295FD44" w14:textId="4C502C15" w:rsidR="009241DA" w:rsidRDefault="009241DA" w:rsidP="00483D95"/>
    <w:p w14:paraId="3AB81086" w14:textId="3AE6EDEC" w:rsidR="009241DA" w:rsidRDefault="009241DA" w:rsidP="00483D95"/>
    <w:p w14:paraId="48424A5B" w14:textId="49D6A5A4" w:rsidR="009241DA" w:rsidRDefault="009241DA" w:rsidP="00483D95"/>
    <w:p w14:paraId="4A9D6815" w14:textId="3CA915D9" w:rsidR="009241DA" w:rsidRDefault="009241DA" w:rsidP="00483D95"/>
    <w:p w14:paraId="3DB7F7A7" w14:textId="34621444" w:rsidR="009241DA" w:rsidRDefault="009241DA" w:rsidP="00483D95"/>
    <w:p w14:paraId="31B039A3" w14:textId="3460F3BF" w:rsidR="009241DA" w:rsidRDefault="009241DA" w:rsidP="00483D95"/>
    <w:p w14:paraId="0673A33B" w14:textId="100E0E44" w:rsidR="009241DA" w:rsidRDefault="009241DA" w:rsidP="00483D95"/>
    <w:p w14:paraId="06460040" w14:textId="080E6EED" w:rsidR="009241DA" w:rsidRDefault="009241DA" w:rsidP="00483D95"/>
    <w:p w14:paraId="2CC23525" w14:textId="2AD79BF4" w:rsidR="009241DA" w:rsidRDefault="009241DA" w:rsidP="00483D95"/>
    <w:p w14:paraId="2C86A0FB" w14:textId="639D80B2" w:rsidR="009241DA" w:rsidRDefault="009241DA" w:rsidP="00483D95"/>
    <w:p w14:paraId="2C5F1F75" w14:textId="23B477A5" w:rsidR="009241DA" w:rsidRDefault="009241DA" w:rsidP="00483D95"/>
    <w:p w14:paraId="5D5EAAE3" w14:textId="5DA17461" w:rsidR="009241DA" w:rsidRDefault="009241DA" w:rsidP="00483D95"/>
    <w:p w14:paraId="15FA9E4F" w14:textId="417E9DD9" w:rsidR="009241DA" w:rsidRDefault="009241DA" w:rsidP="00483D95"/>
    <w:p w14:paraId="317A6E6A" w14:textId="1A27D436" w:rsidR="009241DA" w:rsidRDefault="009241DA" w:rsidP="00483D95"/>
    <w:p w14:paraId="0504DD55" w14:textId="747B8D97" w:rsidR="009241DA" w:rsidRDefault="009241DA" w:rsidP="00483D95"/>
    <w:p w14:paraId="42F3E167" w14:textId="472653A8" w:rsidR="009241DA" w:rsidRDefault="009241DA" w:rsidP="00483D95"/>
    <w:p w14:paraId="2464204F" w14:textId="3DD0A441" w:rsidR="009241DA" w:rsidRDefault="009241DA" w:rsidP="00483D95"/>
    <w:p w14:paraId="083A350C" w14:textId="77777777" w:rsidR="009241DA" w:rsidRDefault="009241DA" w:rsidP="00483D95"/>
    <w:p w14:paraId="22F44697" w14:textId="4E01BC93" w:rsidR="00470F26" w:rsidRDefault="00470F26" w:rsidP="00483D95">
      <w:pPr>
        <w:pStyle w:val="Ttulo1"/>
        <w:numPr>
          <w:ilvl w:val="0"/>
          <w:numId w:val="0"/>
        </w:numPr>
        <w:ind w:left="432" w:hanging="432"/>
      </w:pPr>
      <w:bookmarkStart w:id="0" w:name="_Toc527136534"/>
      <w:bookmarkStart w:id="1" w:name="_Toc527136921"/>
      <w:bookmarkStart w:id="2" w:name="_Toc527146299"/>
      <w:r>
        <w:lastRenderedPageBreak/>
        <w:t xml:space="preserve">1. </w:t>
      </w:r>
      <w:r w:rsidRPr="00B25F7D">
        <w:t>Criterios de evaluación</w:t>
      </w:r>
      <w:bookmarkEnd w:id="0"/>
      <w:bookmarkEnd w:id="1"/>
      <w:bookmarkEnd w:id="2"/>
    </w:p>
    <w:p w14:paraId="5EBBF552" w14:textId="77777777" w:rsidR="00CA302A" w:rsidRPr="006D0791" w:rsidRDefault="00CA302A" w:rsidP="00483D95">
      <w:pPr>
        <w:rPr>
          <w:rFonts w:cs="Arial"/>
        </w:rPr>
      </w:pPr>
      <w:r w:rsidRPr="006D0791">
        <w:rPr>
          <w:rFonts w:cs="Arial"/>
        </w:rPr>
        <w:t>El currículo del ciclo formativo establece los siguientes resultados de aprendizaje (RA) y sus correspondientes criterios de evaluación (CE):</w:t>
      </w:r>
    </w:p>
    <w:p w14:paraId="6BBF32F0" w14:textId="77777777" w:rsidR="00CA302A" w:rsidRPr="006D0791" w:rsidRDefault="00CA302A" w:rsidP="00483D95">
      <w:pPr>
        <w:rPr>
          <w:rFonts w:cs="Arial"/>
        </w:rPr>
      </w:pPr>
    </w:p>
    <w:p w14:paraId="21120D76" w14:textId="77777777" w:rsidR="00CA302A" w:rsidRPr="003D70B4" w:rsidRDefault="00CA302A" w:rsidP="00483D95">
      <w:pPr>
        <w:rPr>
          <w:rFonts w:cs="Arial"/>
          <w:b/>
        </w:rPr>
      </w:pPr>
      <w:r w:rsidRPr="003D70B4">
        <w:rPr>
          <w:rFonts w:cs="Arial"/>
          <w:b/>
        </w:rPr>
        <w:t>1. Prueba aplicaciones web y aplicaciones para dispositivos móviles analizando la estructura del código y su modelo de ejecución.</w:t>
      </w:r>
    </w:p>
    <w:p w14:paraId="782C7157" w14:textId="77777777" w:rsidR="00CA302A" w:rsidRPr="003D70B4" w:rsidRDefault="00CA302A" w:rsidP="00483D95">
      <w:pPr>
        <w:rPr>
          <w:rFonts w:cs="Arial"/>
          <w:b/>
        </w:rPr>
      </w:pPr>
      <w:r w:rsidRPr="003D70B4">
        <w:rPr>
          <w:rFonts w:cs="Arial"/>
          <w:b/>
        </w:rPr>
        <w:t>Criterios de evaluación:</w:t>
      </w:r>
    </w:p>
    <w:p w14:paraId="5C051682" w14:textId="77777777" w:rsidR="00CA302A" w:rsidRPr="003D70B4" w:rsidRDefault="00CA302A" w:rsidP="00483D95">
      <w:pPr>
        <w:rPr>
          <w:rFonts w:cs="Arial"/>
        </w:rPr>
      </w:pPr>
      <w:r w:rsidRPr="003D70B4">
        <w:rPr>
          <w:rFonts w:cs="Arial"/>
        </w:rPr>
        <w:t>a) Se han comparado diferentes lenguajes de programación de acuerdo a sus</w:t>
      </w:r>
    </w:p>
    <w:p w14:paraId="4A3D5577" w14:textId="77777777" w:rsidR="00CA302A" w:rsidRPr="003D70B4" w:rsidRDefault="00CA302A" w:rsidP="00483D95">
      <w:pPr>
        <w:rPr>
          <w:rFonts w:cs="Arial"/>
        </w:rPr>
      </w:pPr>
      <w:r w:rsidRPr="003D70B4">
        <w:rPr>
          <w:rFonts w:cs="Arial"/>
        </w:rPr>
        <w:t>características principales.</w:t>
      </w:r>
    </w:p>
    <w:p w14:paraId="2E0480B6" w14:textId="77777777" w:rsidR="00CA302A" w:rsidRPr="003D70B4" w:rsidRDefault="00CA302A" w:rsidP="00483D95">
      <w:pPr>
        <w:rPr>
          <w:rFonts w:cs="Arial"/>
        </w:rPr>
      </w:pPr>
      <w:r w:rsidRPr="003D70B4">
        <w:rPr>
          <w:rFonts w:cs="Arial"/>
        </w:rPr>
        <w:t>b) Se han descrito los diferentes modelos de ejecución de software.</w:t>
      </w:r>
    </w:p>
    <w:p w14:paraId="7DCA8EB8" w14:textId="77777777" w:rsidR="00CA302A" w:rsidRPr="003D70B4" w:rsidRDefault="00CA302A" w:rsidP="00483D95">
      <w:pPr>
        <w:rPr>
          <w:rFonts w:cs="Arial"/>
        </w:rPr>
      </w:pPr>
      <w:r w:rsidRPr="003D70B4">
        <w:rPr>
          <w:rFonts w:cs="Arial"/>
        </w:rPr>
        <w:t>c) Se han reconocido los elementos básicos del código fuente, dándoles significado.</w:t>
      </w:r>
    </w:p>
    <w:p w14:paraId="5ED2296B" w14:textId="77777777" w:rsidR="00CA302A" w:rsidRPr="003D70B4" w:rsidRDefault="00CA302A" w:rsidP="00483D95">
      <w:pPr>
        <w:rPr>
          <w:rFonts w:cs="Arial"/>
        </w:rPr>
      </w:pPr>
      <w:r w:rsidRPr="003D70B4">
        <w:rPr>
          <w:rFonts w:cs="Arial"/>
        </w:rPr>
        <w:t>d) Se han ejecutado diferentes tipos de prueba de software.</w:t>
      </w:r>
    </w:p>
    <w:p w14:paraId="3F8BE263" w14:textId="77777777" w:rsidR="00CA302A" w:rsidRPr="003D70B4" w:rsidRDefault="00CA302A" w:rsidP="00483D95">
      <w:pPr>
        <w:rPr>
          <w:rFonts w:cs="Arial"/>
        </w:rPr>
      </w:pPr>
      <w:r w:rsidRPr="003D70B4">
        <w:rPr>
          <w:rFonts w:cs="Arial"/>
        </w:rPr>
        <w:t>e) Se han evaluado los lenguajes de programación de acuerdo a la infraestructura de</w:t>
      </w:r>
      <w:r>
        <w:rPr>
          <w:rFonts w:cs="Arial"/>
        </w:rPr>
        <w:t xml:space="preserve"> </w:t>
      </w:r>
      <w:r w:rsidRPr="003D70B4">
        <w:rPr>
          <w:rFonts w:cs="Arial"/>
        </w:rPr>
        <w:t>seguridad que proporcionan</w:t>
      </w:r>
    </w:p>
    <w:p w14:paraId="7478B4BF" w14:textId="77777777" w:rsidR="00CA302A" w:rsidRPr="003D70B4" w:rsidRDefault="00CA302A" w:rsidP="00483D95">
      <w:pPr>
        <w:rPr>
          <w:rFonts w:cs="Arial"/>
        </w:rPr>
      </w:pPr>
    </w:p>
    <w:p w14:paraId="55BAF9D9" w14:textId="33AC455F" w:rsidR="00CA302A" w:rsidRPr="003D70B4" w:rsidRDefault="00CA302A" w:rsidP="00483D95">
      <w:pPr>
        <w:rPr>
          <w:rFonts w:cs="Arial"/>
          <w:b/>
        </w:rPr>
      </w:pPr>
      <w:r w:rsidRPr="003D70B4">
        <w:rPr>
          <w:rFonts w:cs="Arial"/>
          <w:b/>
        </w:rPr>
        <w:t>2. Determina el nivel de seguridad requerido por aplicaciones identificando los vectores de ataque habituales y sus riesgos asociados.</w:t>
      </w:r>
    </w:p>
    <w:p w14:paraId="583AF384" w14:textId="77777777" w:rsidR="00CA302A" w:rsidRPr="003D70B4" w:rsidRDefault="00CA302A" w:rsidP="00483D95">
      <w:pPr>
        <w:rPr>
          <w:rFonts w:cs="Arial"/>
          <w:b/>
        </w:rPr>
      </w:pPr>
      <w:r w:rsidRPr="003D70B4">
        <w:rPr>
          <w:rFonts w:cs="Arial"/>
          <w:b/>
        </w:rPr>
        <w:t>Criterios de evaluación:</w:t>
      </w:r>
    </w:p>
    <w:p w14:paraId="689CF514" w14:textId="77777777" w:rsidR="00CA302A" w:rsidRPr="003D70B4" w:rsidRDefault="00CA302A" w:rsidP="00483D95">
      <w:pPr>
        <w:rPr>
          <w:rFonts w:cs="Arial"/>
        </w:rPr>
      </w:pPr>
      <w:r w:rsidRPr="003D70B4">
        <w:rPr>
          <w:rFonts w:cs="Arial"/>
        </w:rPr>
        <w:t>a) Se han caracterizado los niveles de verificación de seguridad en aplicaciones</w:t>
      </w:r>
    </w:p>
    <w:p w14:paraId="6872FBAC" w14:textId="77777777" w:rsidR="00CA302A" w:rsidRPr="003D70B4" w:rsidRDefault="00CA302A" w:rsidP="00483D95">
      <w:pPr>
        <w:rPr>
          <w:rFonts w:cs="Arial"/>
        </w:rPr>
      </w:pPr>
      <w:r w:rsidRPr="003D70B4">
        <w:rPr>
          <w:rFonts w:cs="Arial"/>
        </w:rPr>
        <w:t>establecidos por los estándares internacionales (ASVS, “</w:t>
      </w:r>
      <w:proofErr w:type="spellStart"/>
      <w:r w:rsidRPr="003D70B4">
        <w:rPr>
          <w:rFonts w:cs="Arial"/>
        </w:rPr>
        <w:t>Application</w:t>
      </w:r>
      <w:proofErr w:type="spellEnd"/>
      <w:r w:rsidRPr="003D70B4">
        <w:rPr>
          <w:rFonts w:cs="Arial"/>
        </w:rPr>
        <w:t xml:space="preserve"> Security</w:t>
      </w:r>
    </w:p>
    <w:p w14:paraId="1E2DD58B" w14:textId="77777777" w:rsidR="00CA302A" w:rsidRPr="003D70B4" w:rsidRDefault="00CA302A" w:rsidP="00483D95">
      <w:pPr>
        <w:rPr>
          <w:rFonts w:cs="Arial"/>
        </w:rPr>
      </w:pPr>
      <w:proofErr w:type="spellStart"/>
      <w:r w:rsidRPr="003D70B4">
        <w:rPr>
          <w:rFonts w:cs="Arial"/>
        </w:rPr>
        <w:t>Verification</w:t>
      </w:r>
      <w:proofErr w:type="spellEnd"/>
      <w:r w:rsidRPr="003D70B4">
        <w:rPr>
          <w:rFonts w:cs="Arial"/>
        </w:rPr>
        <w:t xml:space="preserve"> Standard”).</w:t>
      </w:r>
    </w:p>
    <w:p w14:paraId="5F660A17" w14:textId="77777777" w:rsidR="00CA302A" w:rsidRPr="003D70B4" w:rsidRDefault="00CA302A" w:rsidP="00483D95">
      <w:pPr>
        <w:rPr>
          <w:rFonts w:cs="Arial"/>
        </w:rPr>
      </w:pPr>
      <w:r w:rsidRPr="003D70B4">
        <w:rPr>
          <w:rFonts w:cs="Arial"/>
        </w:rPr>
        <w:t>b) Se ha identificado el nivel de verificación de segurida</w:t>
      </w:r>
      <w:r>
        <w:rPr>
          <w:rFonts w:cs="Arial"/>
        </w:rPr>
        <w:t xml:space="preserve">d requerido </w:t>
      </w:r>
      <w:proofErr w:type="spellStart"/>
      <w:r>
        <w:rPr>
          <w:rFonts w:cs="Arial"/>
        </w:rPr>
        <w:t>porlas</w:t>
      </w:r>
      <w:proofErr w:type="spellEnd"/>
      <w:r>
        <w:rPr>
          <w:rFonts w:cs="Arial"/>
        </w:rPr>
        <w:t xml:space="preserve"> aplicaciones </w:t>
      </w:r>
      <w:r w:rsidRPr="003D70B4">
        <w:rPr>
          <w:rFonts w:cs="Arial"/>
        </w:rPr>
        <w:t>en función de sus riesgos de acuerdo a estándares reconocidos.</w:t>
      </w:r>
    </w:p>
    <w:p w14:paraId="689DF0F7" w14:textId="77777777" w:rsidR="00CA302A" w:rsidRPr="003D70B4" w:rsidRDefault="00CA302A" w:rsidP="00483D95">
      <w:pPr>
        <w:rPr>
          <w:rFonts w:cs="Arial"/>
        </w:rPr>
      </w:pPr>
      <w:r w:rsidRPr="003D70B4">
        <w:rPr>
          <w:rFonts w:cs="Arial"/>
        </w:rPr>
        <w:t>c) Se han enumerado los requisitos de verificación n</w:t>
      </w:r>
      <w:r>
        <w:rPr>
          <w:rFonts w:cs="Arial"/>
        </w:rPr>
        <w:t xml:space="preserve">ecesarios asociados al nivel de </w:t>
      </w:r>
      <w:r w:rsidRPr="003D70B4">
        <w:rPr>
          <w:rFonts w:cs="Arial"/>
        </w:rPr>
        <w:t>seguridad establecido.</w:t>
      </w:r>
    </w:p>
    <w:p w14:paraId="0E32210E" w14:textId="77777777" w:rsidR="00CA302A" w:rsidRPr="003D70B4" w:rsidRDefault="00CA302A" w:rsidP="00483D95">
      <w:pPr>
        <w:rPr>
          <w:rFonts w:cs="Arial"/>
        </w:rPr>
      </w:pPr>
      <w:r w:rsidRPr="003D70B4">
        <w:rPr>
          <w:rFonts w:cs="Arial"/>
        </w:rPr>
        <w:t>d) Se han reconocido los principales riesgos de las aplicaciones desarrolladas, en</w:t>
      </w:r>
      <w:r>
        <w:rPr>
          <w:rFonts w:cs="Arial"/>
        </w:rPr>
        <w:t xml:space="preserve"> </w:t>
      </w:r>
      <w:r w:rsidRPr="003D70B4">
        <w:rPr>
          <w:rFonts w:cs="Arial"/>
        </w:rPr>
        <w:t>función de sus características.</w:t>
      </w:r>
    </w:p>
    <w:p w14:paraId="342ACA16" w14:textId="77777777" w:rsidR="00CA302A" w:rsidRPr="003D70B4" w:rsidRDefault="00CA302A" w:rsidP="00483D95">
      <w:pPr>
        <w:rPr>
          <w:rFonts w:cs="Arial"/>
        </w:rPr>
      </w:pPr>
    </w:p>
    <w:p w14:paraId="68978A14" w14:textId="77777777" w:rsidR="00CA302A" w:rsidRPr="003D70B4" w:rsidRDefault="00CA302A" w:rsidP="00483D95">
      <w:pPr>
        <w:rPr>
          <w:rFonts w:cs="Arial"/>
          <w:b/>
        </w:rPr>
      </w:pPr>
      <w:r w:rsidRPr="003D70B4">
        <w:rPr>
          <w:rFonts w:cs="Arial"/>
          <w:b/>
        </w:rPr>
        <w:lastRenderedPageBreak/>
        <w:t>3. Detecta y corrige vulnerabilidades de aplicaciones web analizando su código fuente y configurando servidores web.</w:t>
      </w:r>
    </w:p>
    <w:p w14:paraId="4141DCD5" w14:textId="77777777" w:rsidR="00CA302A" w:rsidRPr="003D70B4" w:rsidRDefault="00CA302A" w:rsidP="00483D95">
      <w:pPr>
        <w:rPr>
          <w:rFonts w:cs="Arial"/>
          <w:b/>
        </w:rPr>
      </w:pPr>
      <w:r w:rsidRPr="003D70B4">
        <w:rPr>
          <w:rFonts w:cs="Arial"/>
          <w:b/>
        </w:rPr>
        <w:t>Criterios de evaluación:</w:t>
      </w:r>
    </w:p>
    <w:p w14:paraId="16C1B0D9" w14:textId="77777777" w:rsidR="00CA302A" w:rsidRPr="003D70B4" w:rsidRDefault="00CA302A" w:rsidP="00483D95">
      <w:pPr>
        <w:rPr>
          <w:rFonts w:cs="Arial"/>
        </w:rPr>
      </w:pPr>
      <w:r w:rsidRPr="003D70B4">
        <w:rPr>
          <w:rFonts w:cs="Arial"/>
        </w:rPr>
        <w:t>a) Se han validado las entradas de los usuarios.</w:t>
      </w:r>
    </w:p>
    <w:p w14:paraId="1FAA23AA" w14:textId="77777777" w:rsidR="00CA302A" w:rsidRPr="003D70B4" w:rsidRDefault="00CA302A" w:rsidP="00483D95">
      <w:pPr>
        <w:rPr>
          <w:rFonts w:cs="Arial"/>
        </w:rPr>
      </w:pPr>
      <w:r w:rsidRPr="003D70B4">
        <w:rPr>
          <w:rFonts w:cs="Arial"/>
        </w:rPr>
        <w:t>b) Se han detectado riesgos de inyección tanto en el servidor como en el cliente.</w:t>
      </w:r>
    </w:p>
    <w:p w14:paraId="5D26F863" w14:textId="77777777" w:rsidR="00CA302A" w:rsidRPr="003D70B4" w:rsidRDefault="00CA302A" w:rsidP="00483D95">
      <w:pPr>
        <w:rPr>
          <w:rFonts w:cs="Arial"/>
        </w:rPr>
      </w:pPr>
      <w:r w:rsidRPr="003D70B4">
        <w:rPr>
          <w:rFonts w:cs="Arial"/>
        </w:rPr>
        <w:t>c) Se ha gestionado correctamente la sesión del usuario durante el uso de la</w:t>
      </w:r>
    </w:p>
    <w:p w14:paraId="3B13E0AE" w14:textId="77777777" w:rsidR="00CA302A" w:rsidRPr="003D70B4" w:rsidRDefault="00CA302A" w:rsidP="00483D95">
      <w:pPr>
        <w:rPr>
          <w:rFonts w:cs="Arial"/>
        </w:rPr>
      </w:pPr>
      <w:r w:rsidRPr="003D70B4">
        <w:rPr>
          <w:rFonts w:cs="Arial"/>
        </w:rPr>
        <w:t>aplicación.</w:t>
      </w:r>
    </w:p>
    <w:p w14:paraId="049F5093" w14:textId="77777777" w:rsidR="00CA302A" w:rsidRPr="003D70B4" w:rsidRDefault="00CA302A" w:rsidP="00483D95">
      <w:pPr>
        <w:rPr>
          <w:rFonts w:cs="Arial"/>
        </w:rPr>
      </w:pPr>
      <w:r w:rsidRPr="003D70B4">
        <w:rPr>
          <w:rFonts w:cs="Arial"/>
        </w:rPr>
        <w:t>d) Se ha hecho uso de roles para el control de acceso.</w:t>
      </w:r>
    </w:p>
    <w:p w14:paraId="6EE2D750" w14:textId="77777777" w:rsidR="00CA302A" w:rsidRPr="003D70B4" w:rsidRDefault="00CA302A" w:rsidP="00483D95">
      <w:pPr>
        <w:rPr>
          <w:rFonts w:cs="Arial"/>
        </w:rPr>
      </w:pPr>
      <w:r w:rsidRPr="003D70B4">
        <w:rPr>
          <w:rFonts w:cs="Arial"/>
        </w:rPr>
        <w:t>e) Se han utilizado algoritmos criptográficos seguros</w:t>
      </w:r>
      <w:r>
        <w:rPr>
          <w:rFonts w:cs="Arial"/>
        </w:rPr>
        <w:t xml:space="preserve"> para almacenar las contraseñas </w:t>
      </w:r>
      <w:r w:rsidRPr="003D70B4">
        <w:rPr>
          <w:rFonts w:cs="Arial"/>
        </w:rPr>
        <w:t>de usuario.</w:t>
      </w:r>
    </w:p>
    <w:p w14:paraId="0F6B15F2" w14:textId="77777777" w:rsidR="00CA302A" w:rsidRPr="003D70B4" w:rsidRDefault="00CA302A" w:rsidP="00483D95">
      <w:pPr>
        <w:rPr>
          <w:rFonts w:cs="Arial"/>
        </w:rPr>
      </w:pPr>
      <w:r w:rsidRPr="003D70B4">
        <w:rPr>
          <w:rFonts w:cs="Arial"/>
        </w:rPr>
        <w:t>f) Se han configurado servidores web para reducir el riesgo de sufrir ataques</w:t>
      </w:r>
    </w:p>
    <w:p w14:paraId="1A359E63" w14:textId="77777777" w:rsidR="00CA302A" w:rsidRPr="003D70B4" w:rsidRDefault="00CA302A" w:rsidP="00483D95">
      <w:pPr>
        <w:rPr>
          <w:rFonts w:cs="Arial"/>
        </w:rPr>
      </w:pPr>
      <w:r w:rsidRPr="003D70B4">
        <w:rPr>
          <w:rFonts w:cs="Arial"/>
        </w:rPr>
        <w:t>conocidos.</w:t>
      </w:r>
    </w:p>
    <w:p w14:paraId="1609FBA8" w14:textId="77777777" w:rsidR="00CA302A" w:rsidRPr="003D70B4" w:rsidRDefault="00CA302A" w:rsidP="00483D95">
      <w:pPr>
        <w:rPr>
          <w:rFonts w:cs="Arial"/>
        </w:rPr>
      </w:pPr>
      <w:r w:rsidRPr="003D70B4">
        <w:rPr>
          <w:rFonts w:cs="Arial"/>
        </w:rPr>
        <w:t>g) Se han incorporado medidas para evitar los ataq</w:t>
      </w:r>
      <w:r>
        <w:rPr>
          <w:rFonts w:cs="Arial"/>
        </w:rPr>
        <w:t xml:space="preserve">ues a contraseñas, envío masivo </w:t>
      </w:r>
      <w:r w:rsidRPr="003D70B4">
        <w:rPr>
          <w:rFonts w:cs="Arial"/>
        </w:rPr>
        <w:t>de mensajes o registros de usuarios a través de programas automáticos (</w:t>
      </w:r>
      <w:proofErr w:type="spellStart"/>
      <w:r w:rsidRPr="003D70B4">
        <w:rPr>
          <w:rFonts w:cs="Arial"/>
        </w:rPr>
        <w:t>bots</w:t>
      </w:r>
      <w:proofErr w:type="spellEnd"/>
      <w:r w:rsidRPr="003D70B4">
        <w:rPr>
          <w:rFonts w:cs="Arial"/>
        </w:rPr>
        <w:t>).</w:t>
      </w:r>
    </w:p>
    <w:p w14:paraId="18081EA5" w14:textId="77777777" w:rsidR="00CA302A" w:rsidRPr="003D70B4" w:rsidRDefault="00CA302A" w:rsidP="00483D95">
      <w:pPr>
        <w:rPr>
          <w:rFonts w:cs="Arial"/>
        </w:rPr>
      </w:pPr>
    </w:p>
    <w:p w14:paraId="0A8C65C7" w14:textId="77777777" w:rsidR="00CA302A" w:rsidRPr="003D70B4" w:rsidRDefault="00CA302A" w:rsidP="00483D95">
      <w:pPr>
        <w:rPr>
          <w:rFonts w:cs="Arial"/>
        </w:rPr>
      </w:pPr>
    </w:p>
    <w:p w14:paraId="472941DC" w14:textId="77777777" w:rsidR="00CA302A" w:rsidRPr="003D70B4" w:rsidRDefault="00CA302A" w:rsidP="00483D95">
      <w:pPr>
        <w:rPr>
          <w:rFonts w:cs="Arial"/>
          <w:b/>
        </w:rPr>
      </w:pPr>
      <w:r w:rsidRPr="003D70B4">
        <w:rPr>
          <w:rFonts w:cs="Arial"/>
          <w:b/>
        </w:rPr>
        <w:t>4. Detecta problemas de seguridad en las aplicaciones para dispositivos móviles,</w:t>
      </w:r>
    </w:p>
    <w:p w14:paraId="14D0621A" w14:textId="77777777" w:rsidR="00CA302A" w:rsidRPr="003D70B4" w:rsidRDefault="00CA302A" w:rsidP="00483D95">
      <w:pPr>
        <w:rPr>
          <w:rFonts w:cs="Arial"/>
          <w:b/>
        </w:rPr>
      </w:pPr>
      <w:r w:rsidRPr="003D70B4">
        <w:rPr>
          <w:rFonts w:cs="Arial"/>
          <w:b/>
        </w:rPr>
        <w:t>monitorizando su ejecución y analizando ficheros y datos.</w:t>
      </w:r>
    </w:p>
    <w:p w14:paraId="35429375" w14:textId="77777777" w:rsidR="00CA302A" w:rsidRPr="003D70B4" w:rsidRDefault="00CA302A" w:rsidP="00483D95">
      <w:pPr>
        <w:rPr>
          <w:rFonts w:cs="Arial"/>
          <w:b/>
        </w:rPr>
      </w:pPr>
      <w:r w:rsidRPr="003D70B4">
        <w:rPr>
          <w:rFonts w:cs="Arial"/>
          <w:b/>
        </w:rPr>
        <w:t>Criterios de evaluación:</w:t>
      </w:r>
    </w:p>
    <w:p w14:paraId="561FCB24" w14:textId="77777777" w:rsidR="00CA302A" w:rsidRPr="003D70B4" w:rsidRDefault="00CA302A" w:rsidP="00483D95">
      <w:pPr>
        <w:rPr>
          <w:rFonts w:cs="Arial"/>
        </w:rPr>
      </w:pPr>
      <w:r w:rsidRPr="003D70B4">
        <w:rPr>
          <w:rFonts w:cs="Arial"/>
        </w:rPr>
        <w:t>a) Se han comparado los diferentes modelos de permisos de las plataformas móviles.</w:t>
      </w:r>
    </w:p>
    <w:p w14:paraId="1CC1038A" w14:textId="77777777" w:rsidR="00CA302A" w:rsidRPr="003D70B4" w:rsidRDefault="00CA302A" w:rsidP="00483D95">
      <w:pPr>
        <w:rPr>
          <w:rFonts w:cs="Arial"/>
        </w:rPr>
      </w:pPr>
      <w:r w:rsidRPr="003D70B4">
        <w:rPr>
          <w:rFonts w:cs="Arial"/>
        </w:rPr>
        <w:t>b) Se han descrito técnicas de almacenamiento segur</w:t>
      </w:r>
      <w:r>
        <w:rPr>
          <w:rFonts w:cs="Arial"/>
        </w:rPr>
        <w:t xml:space="preserve">o de datos en los dispositivos, </w:t>
      </w:r>
      <w:r w:rsidRPr="003D70B4">
        <w:rPr>
          <w:rFonts w:cs="Arial"/>
        </w:rPr>
        <w:t>para evitar la fuga de información.</w:t>
      </w:r>
    </w:p>
    <w:p w14:paraId="33B18858" w14:textId="77777777" w:rsidR="00CA302A" w:rsidRPr="003D70B4" w:rsidRDefault="00CA302A" w:rsidP="00483D95">
      <w:pPr>
        <w:rPr>
          <w:rFonts w:cs="Arial"/>
        </w:rPr>
      </w:pPr>
      <w:r w:rsidRPr="003D70B4">
        <w:rPr>
          <w:rFonts w:cs="Arial"/>
        </w:rPr>
        <w:t>c) Se ha implantado un sistema de validación de comp</w:t>
      </w:r>
      <w:r>
        <w:rPr>
          <w:rFonts w:cs="Arial"/>
        </w:rPr>
        <w:t xml:space="preserve">ras integradas en la aplicación </w:t>
      </w:r>
      <w:r w:rsidRPr="003D70B4">
        <w:rPr>
          <w:rFonts w:cs="Arial"/>
        </w:rPr>
        <w:t>haciendo uso de validación en el servidor.</w:t>
      </w:r>
    </w:p>
    <w:p w14:paraId="3CC86F30" w14:textId="77777777" w:rsidR="00CA302A" w:rsidRPr="003D70B4" w:rsidRDefault="00CA302A" w:rsidP="00483D95">
      <w:pPr>
        <w:rPr>
          <w:rFonts w:cs="Arial"/>
        </w:rPr>
      </w:pPr>
      <w:r w:rsidRPr="003D70B4">
        <w:rPr>
          <w:rFonts w:cs="Arial"/>
        </w:rPr>
        <w:t xml:space="preserve">d) Se han utilizado herramientas de monitorización de </w:t>
      </w:r>
      <w:r>
        <w:rPr>
          <w:rFonts w:cs="Arial"/>
        </w:rPr>
        <w:t xml:space="preserve">tráfico de red para detectar el </w:t>
      </w:r>
      <w:r w:rsidRPr="003D70B4">
        <w:rPr>
          <w:rFonts w:cs="Arial"/>
        </w:rPr>
        <w:t>uso de protocolos inseguros de comunicación de las aplicaciones móviles.</w:t>
      </w:r>
    </w:p>
    <w:p w14:paraId="705E4865" w14:textId="77777777" w:rsidR="00CA302A" w:rsidRPr="003D70B4" w:rsidRDefault="00CA302A" w:rsidP="00483D95">
      <w:pPr>
        <w:rPr>
          <w:rFonts w:cs="Arial"/>
        </w:rPr>
      </w:pPr>
      <w:r w:rsidRPr="003D70B4">
        <w:rPr>
          <w:rFonts w:cs="Arial"/>
        </w:rPr>
        <w:t>e) Se han inspeccionado binarios de aplicaciones móviles para buscar fugas de</w:t>
      </w:r>
    </w:p>
    <w:p w14:paraId="6C0C413A" w14:textId="77777777" w:rsidR="00CA302A" w:rsidRPr="003D70B4" w:rsidRDefault="00CA302A" w:rsidP="00483D95">
      <w:pPr>
        <w:rPr>
          <w:rFonts w:cs="Arial"/>
        </w:rPr>
      </w:pPr>
      <w:r w:rsidRPr="003D70B4">
        <w:rPr>
          <w:rFonts w:cs="Arial"/>
        </w:rPr>
        <w:t>información sensible.</w:t>
      </w:r>
    </w:p>
    <w:p w14:paraId="2D2F35B3" w14:textId="77777777" w:rsidR="00CA302A" w:rsidRPr="003D70B4" w:rsidRDefault="00CA302A" w:rsidP="00483D95">
      <w:pPr>
        <w:rPr>
          <w:rFonts w:cs="Arial"/>
        </w:rPr>
      </w:pPr>
    </w:p>
    <w:p w14:paraId="072BCF99" w14:textId="77777777" w:rsidR="00CA302A" w:rsidRPr="003D70B4" w:rsidRDefault="00CA302A" w:rsidP="00483D95">
      <w:pPr>
        <w:rPr>
          <w:rFonts w:cs="Arial"/>
          <w:b/>
        </w:rPr>
      </w:pPr>
      <w:r w:rsidRPr="003D70B4">
        <w:rPr>
          <w:rFonts w:cs="Arial"/>
          <w:b/>
        </w:rPr>
        <w:t>5. Implanta sistemas seguros de desplegado de software, utilizando herramientas para la automatización de la construcción de sus elementos.</w:t>
      </w:r>
    </w:p>
    <w:p w14:paraId="2D721A5A" w14:textId="77777777" w:rsidR="00CA302A" w:rsidRPr="003D70B4" w:rsidRDefault="00CA302A" w:rsidP="00483D95">
      <w:pPr>
        <w:rPr>
          <w:rFonts w:cs="Arial"/>
          <w:b/>
        </w:rPr>
      </w:pPr>
      <w:r w:rsidRPr="003D70B4">
        <w:rPr>
          <w:rFonts w:cs="Arial"/>
          <w:b/>
        </w:rPr>
        <w:t>Criterios de evaluación:</w:t>
      </w:r>
    </w:p>
    <w:p w14:paraId="0D69BF06" w14:textId="77777777" w:rsidR="00CA302A" w:rsidRPr="003D70B4" w:rsidRDefault="00CA302A" w:rsidP="00483D95">
      <w:pPr>
        <w:rPr>
          <w:rFonts w:cs="Arial"/>
        </w:rPr>
      </w:pPr>
      <w:r w:rsidRPr="003D70B4">
        <w:rPr>
          <w:rFonts w:cs="Arial"/>
        </w:rPr>
        <w:t xml:space="preserve">a) Se han identificado las características, principios y </w:t>
      </w:r>
      <w:r>
        <w:rPr>
          <w:rFonts w:cs="Arial"/>
        </w:rPr>
        <w:t xml:space="preserve">objetivos de la integración del </w:t>
      </w:r>
      <w:r w:rsidRPr="003D70B4">
        <w:rPr>
          <w:rFonts w:cs="Arial"/>
        </w:rPr>
        <w:t>desarrollo y operación del software.</w:t>
      </w:r>
    </w:p>
    <w:p w14:paraId="2CD1F1DE" w14:textId="77777777" w:rsidR="00CA302A" w:rsidRPr="003D70B4" w:rsidRDefault="00CA302A" w:rsidP="00483D95">
      <w:pPr>
        <w:rPr>
          <w:rFonts w:cs="Arial"/>
        </w:rPr>
      </w:pPr>
      <w:r w:rsidRPr="003D70B4">
        <w:rPr>
          <w:rFonts w:cs="Arial"/>
        </w:rPr>
        <w:t>b) Se han implantado sistemas de control de versi</w:t>
      </w:r>
      <w:r>
        <w:rPr>
          <w:rFonts w:cs="Arial"/>
        </w:rPr>
        <w:t xml:space="preserve">ones, administrando los roles y </w:t>
      </w:r>
      <w:r w:rsidRPr="003D70B4">
        <w:rPr>
          <w:rFonts w:cs="Arial"/>
        </w:rPr>
        <w:t>permisos solicitados.</w:t>
      </w:r>
    </w:p>
    <w:p w14:paraId="0D389D54" w14:textId="77777777" w:rsidR="00CA302A" w:rsidRPr="003D70B4" w:rsidRDefault="00CA302A" w:rsidP="00483D95">
      <w:pPr>
        <w:rPr>
          <w:rFonts w:cs="Arial"/>
        </w:rPr>
      </w:pPr>
      <w:r w:rsidRPr="003D70B4">
        <w:rPr>
          <w:rFonts w:cs="Arial"/>
        </w:rPr>
        <w:t>c) Se han instalado, configurado y verificado sistemas de integración continua,</w:t>
      </w:r>
    </w:p>
    <w:p w14:paraId="4FF86486" w14:textId="77777777" w:rsidR="00CA302A" w:rsidRPr="003D70B4" w:rsidRDefault="00CA302A" w:rsidP="00483D95">
      <w:pPr>
        <w:rPr>
          <w:rFonts w:cs="Arial"/>
        </w:rPr>
      </w:pPr>
      <w:r w:rsidRPr="003D70B4">
        <w:rPr>
          <w:rFonts w:cs="Arial"/>
        </w:rPr>
        <w:t>conectándolos con sistemas de control de versiones.</w:t>
      </w:r>
    </w:p>
    <w:p w14:paraId="07354DB0" w14:textId="77777777" w:rsidR="00CA302A" w:rsidRPr="003D70B4" w:rsidRDefault="00CA302A" w:rsidP="00483D95">
      <w:pPr>
        <w:rPr>
          <w:rFonts w:cs="Arial"/>
        </w:rPr>
      </w:pPr>
      <w:r w:rsidRPr="003D70B4">
        <w:rPr>
          <w:rFonts w:cs="Arial"/>
        </w:rPr>
        <w:t>d) Se han planificado, implementado y automatizado planes de desplegado de</w:t>
      </w:r>
    </w:p>
    <w:p w14:paraId="22F206B9" w14:textId="77777777" w:rsidR="00CA302A" w:rsidRPr="003D70B4" w:rsidRDefault="00CA302A" w:rsidP="00483D95">
      <w:pPr>
        <w:rPr>
          <w:rFonts w:cs="Arial"/>
        </w:rPr>
      </w:pPr>
      <w:r w:rsidRPr="003D70B4">
        <w:rPr>
          <w:rFonts w:cs="Arial"/>
        </w:rPr>
        <w:t>software.</w:t>
      </w:r>
    </w:p>
    <w:p w14:paraId="39F89A02" w14:textId="77777777" w:rsidR="00CA302A" w:rsidRPr="003D70B4" w:rsidRDefault="00CA302A" w:rsidP="00483D95">
      <w:pPr>
        <w:rPr>
          <w:rFonts w:cs="Arial"/>
        </w:rPr>
      </w:pPr>
      <w:r w:rsidRPr="003D70B4">
        <w:rPr>
          <w:rFonts w:cs="Arial"/>
        </w:rPr>
        <w:t>e) Se ha evaluado la capacidad del sistema desplegado para reaccionar de forma</w:t>
      </w:r>
    </w:p>
    <w:p w14:paraId="11391E6A" w14:textId="77777777" w:rsidR="00CA302A" w:rsidRPr="003D70B4" w:rsidRDefault="00CA302A" w:rsidP="00483D95">
      <w:pPr>
        <w:rPr>
          <w:rFonts w:cs="Arial"/>
        </w:rPr>
      </w:pPr>
      <w:r w:rsidRPr="003D70B4">
        <w:rPr>
          <w:rFonts w:cs="Arial"/>
        </w:rPr>
        <w:t>automática a fallos.</w:t>
      </w:r>
    </w:p>
    <w:p w14:paraId="57507A42" w14:textId="77777777" w:rsidR="00CA302A" w:rsidRPr="003D70B4" w:rsidRDefault="00CA302A" w:rsidP="00483D95">
      <w:pPr>
        <w:rPr>
          <w:rFonts w:cs="Arial"/>
        </w:rPr>
      </w:pPr>
      <w:r w:rsidRPr="003D70B4">
        <w:rPr>
          <w:rFonts w:cs="Arial"/>
        </w:rPr>
        <w:t xml:space="preserve">f) Se han documentado las tareas realizadas y los </w:t>
      </w:r>
      <w:r>
        <w:rPr>
          <w:rFonts w:cs="Arial"/>
        </w:rPr>
        <w:t xml:space="preserve">procedimientos a seguir para la </w:t>
      </w:r>
      <w:r w:rsidRPr="003D70B4">
        <w:rPr>
          <w:rFonts w:cs="Arial"/>
        </w:rPr>
        <w:t>recuperación ante desastres.</w:t>
      </w:r>
    </w:p>
    <w:p w14:paraId="456F2731" w14:textId="77777777" w:rsidR="00CA302A" w:rsidRPr="006D0791" w:rsidRDefault="00CA302A" w:rsidP="00483D95">
      <w:pPr>
        <w:rPr>
          <w:rFonts w:cs="Arial"/>
        </w:rPr>
      </w:pPr>
      <w:r w:rsidRPr="003D70B4">
        <w:rPr>
          <w:rFonts w:cs="Arial"/>
        </w:rPr>
        <w:t>g) Se han creado bucles de retroalimentación ágiles entre los miembros del equipo.</w:t>
      </w:r>
    </w:p>
    <w:p w14:paraId="32BD6489" w14:textId="5806CED2" w:rsidR="00470F26" w:rsidRDefault="00470F26" w:rsidP="00483D95">
      <w:pPr>
        <w:autoSpaceDE w:val="0"/>
        <w:autoSpaceDN w:val="0"/>
        <w:adjustRightInd w:val="0"/>
        <w:ind w:left="567"/>
        <w:rPr>
          <w:rFonts w:cs="ArialMT"/>
        </w:rPr>
      </w:pPr>
    </w:p>
    <w:p w14:paraId="183923A3" w14:textId="4FF50014" w:rsidR="009241DA" w:rsidRDefault="009241DA" w:rsidP="00483D95">
      <w:pPr>
        <w:autoSpaceDE w:val="0"/>
        <w:autoSpaceDN w:val="0"/>
        <w:adjustRightInd w:val="0"/>
        <w:ind w:left="567"/>
        <w:rPr>
          <w:rFonts w:cs="ArialMT"/>
        </w:rPr>
      </w:pPr>
    </w:p>
    <w:p w14:paraId="0510DE81" w14:textId="3BD61FCD" w:rsidR="009241DA" w:rsidRDefault="009241DA" w:rsidP="00483D95">
      <w:pPr>
        <w:autoSpaceDE w:val="0"/>
        <w:autoSpaceDN w:val="0"/>
        <w:adjustRightInd w:val="0"/>
        <w:ind w:left="567"/>
        <w:rPr>
          <w:rFonts w:cs="ArialMT"/>
        </w:rPr>
      </w:pPr>
    </w:p>
    <w:p w14:paraId="208EDD2E" w14:textId="7ADACB73" w:rsidR="009241DA" w:rsidRDefault="009241DA" w:rsidP="00483D95">
      <w:pPr>
        <w:autoSpaceDE w:val="0"/>
        <w:autoSpaceDN w:val="0"/>
        <w:adjustRightInd w:val="0"/>
        <w:ind w:left="567"/>
        <w:rPr>
          <w:rFonts w:cs="ArialMT"/>
        </w:rPr>
      </w:pPr>
    </w:p>
    <w:p w14:paraId="36BBFAC1" w14:textId="5AE949E5" w:rsidR="009241DA" w:rsidRDefault="009241DA" w:rsidP="00483D95">
      <w:pPr>
        <w:autoSpaceDE w:val="0"/>
        <w:autoSpaceDN w:val="0"/>
        <w:adjustRightInd w:val="0"/>
        <w:ind w:left="567"/>
        <w:rPr>
          <w:rFonts w:cs="ArialMT"/>
        </w:rPr>
      </w:pPr>
    </w:p>
    <w:p w14:paraId="42C4AC95" w14:textId="2C6C826E" w:rsidR="009241DA" w:rsidRDefault="009241DA" w:rsidP="00483D95">
      <w:pPr>
        <w:autoSpaceDE w:val="0"/>
        <w:autoSpaceDN w:val="0"/>
        <w:adjustRightInd w:val="0"/>
        <w:ind w:left="567"/>
        <w:rPr>
          <w:rFonts w:cs="ArialMT"/>
        </w:rPr>
      </w:pPr>
    </w:p>
    <w:p w14:paraId="59D48A41" w14:textId="0B906B2B" w:rsidR="009241DA" w:rsidRDefault="009241DA" w:rsidP="00483D95">
      <w:pPr>
        <w:autoSpaceDE w:val="0"/>
        <w:autoSpaceDN w:val="0"/>
        <w:adjustRightInd w:val="0"/>
        <w:ind w:left="567"/>
        <w:rPr>
          <w:rFonts w:cs="ArialMT"/>
        </w:rPr>
      </w:pPr>
    </w:p>
    <w:p w14:paraId="3E6BFCAE" w14:textId="4FC9718E" w:rsidR="00483D95" w:rsidRDefault="00483D95" w:rsidP="00483D95">
      <w:pPr>
        <w:autoSpaceDE w:val="0"/>
        <w:autoSpaceDN w:val="0"/>
        <w:adjustRightInd w:val="0"/>
        <w:ind w:left="567"/>
        <w:rPr>
          <w:rFonts w:cs="ArialMT"/>
        </w:rPr>
      </w:pPr>
    </w:p>
    <w:p w14:paraId="7E164653" w14:textId="77777777" w:rsidR="00483D95" w:rsidRDefault="00483D95" w:rsidP="00483D95">
      <w:pPr>
        <w:autoSpaceDE w:val="0"/>
        <w:autoSpaceDN w:val="0"/>
        <w:adjustRightInd w:val="0"/>
        <w:ind w:left="567"/>
        <w:rPr>
          <w:rFonts w:cs="ArialMT"/>
        </w:rPr>
      </w:pPr>
    </w:p>
    <w:p w14:paraId="26C6B8FB" w14:textId="06033AD8" w:rsidR="00470F26" w:rsidRDefault="00470F26" w:rsidP="00483D95">
      <w:pPr>
        <w:pStyle w:val="Ttulo1"/>
        <w:numPr>
          <w:ilvl w:val="0"/>
          <w:numId w:val="0"/>
        </w:numPr>
        <w:ind w:left="432" w:hanging="432"/>
      </w:pPr>
      <w:bookmarkStart w:id="3" w:name="_Toc527145924"/>
      <w:bookmarkStart w:id="4" w:name="_Toc527146300"/>
      <w:r>
        <w:lastRenderedPageBreak/>
        <w:t xml:space="preserve">2. </w:t>
      </w:r>
      <w:r w:rsidRPr="00B51978">
        <w:t>Criterios</w:t>
      </w:r>
      <w:r>
        <w:t xml:space="preserve"> e Instrumentos de C</w:t>
      </w:r>
      <w:r w:rsidRPr="00B51978">
        <w:t>alificación</w:t>
      </w:r>
      <w:r>
        <w:t>.</w:t>
      </w:r>
      <w:bookmarkEnd w:id="3"/>
      <w:bookmarkEnd w:id="4"/>
    </w:p>
    <w:p w14:paraId="44F524C5" w14:textId="77777777" w:rsidR="00483D95" w:rsidRPr="00483D95" w:rsidRDefault="00483D95" w:rsidP="00483D95"/>
    <w:p w14:paraId="72099B1D" w14:textId="6D257418" w:rsidR="00CA302A" w:rsidRDefault="00CA302A" w:rsidP="00483D95">
      <w:pPr>
        <w:ind w:firstLine="425"/>
        <w:rPr>
          <w:rFonts w:cs="Arial"/>
        </w:rPr>
      </w:pPr>
      <w:r w:rsidRPr="006D0791">
        <w:rPr>
          <w:rFonts w:cs="Arial"/>
        </w:rPr>
        <w:t>Siguiendo las directrices de la orden 29/07/2010, se vinculan los criterios de evaluación de los distintos resultados de aprendizaje con las diversas unidades de trabajo de tal forma que se evalúan todos los criterios conforme al currículo.</w:t>
      </w:r>
    </w:p>
    <w:p w14:paraId="50E3B0C8" w14:textId="77777777" w:rsidR="00483D95" w:rsidRPr="006D0791" w:rsidRDefault="00483D95" w:rsidP="00483D95">
      <w:pPr>
        <w:ind w:firstLine="425"/>
        <w:rPr>
          <w:rFonts w:cs="Arial"/>
        </w:rPr>
      </w:pPr>
    </w:p>
    <w:p w14:paraId="4993EE94" w14:textId="4A01DBF8" w:rsidR="00CA302A" w:rsidRDefault="00CA302A" w:rsidP="00483D95">
      <w:pPr>
        <w:ind w:firstLine="425"/>
        <w:rPr>
          <w:rFonts w:cs="Arial"/>
        </w:rPr>
      </w:pPr>
      <w:r w:rsidRPr="006D0791">
        <w:rPr>
          <w:rFonts w:cs="Arial"/>
        </w:rPr>
        <w:t>En la siguiente tabla, se especifican por cada resultado de aprendizaje, cuáles son sus criterios de evaluación indicando que unidades de trabajo los contemplan y que instrumentos de evaluación emplearemos para medir el grado de consecución. Por último, se indica el peso de cada criterio sobre el resultado de aprendizaje.</w:t>
      </w:r>
    </w:p>
    <w:p w14:paraId="4460A7D6" w14:textId="4B13A86A" w:rsidR="00483D95" w:rsidRDefault="00483D95" w:rsidP="00483D95">
      <w:pPr>
        <w:ind w:firstLine="425"/>
        <w:rPr>
          <w:rFonts w:cs="Arial"/>
          <w:lang w:val="es-ES_tradnl"/>
        </w:rPr>
      </w:pPr>
    </w:p>
    <w:p w14:paraId="4C30C505" w14:textId="77777777" w:rsidR="00483D95" w:rsidRPr="006D0791" w:rsidRDefault="00483D95" w:rsidP="00483D95">
      <w:pPr>
        <w:ind w:firstLine="425"/>
        <w:rPr>
          <w:rFonts w:cs="Arial"/>
          <w:lang w:val="es-ES_tradnl"/>
        </w:rPr>
      </w:pPr>
    </w:p>
    <w:tbl>
      <w:tblPr>
        <w:tblStyle w:val="Tablaconcuadrcula"/>
        <w:tblW w:w="4757" w:type="pct"/>
        <w:tblLook w:val="04A0" w:firstRow="1" w:lastRow="0" w:firstColumn="1" w:lastColumn="0" w:noHBand="0" w:noVBand="1"/>
      </w:tblPr>
      <w:tblGrid>
        <w:gridCol w:w="4815"/>
        <w:gridCol w:w="993"/>
        <w:gridCol w:w="2267"/>
      </w:tblGrid>
      <w:tr w:rsidR="00CA302A" w:rsidRPr="00BD0510" w14:paraId="120ECF0D" w14:textId="77777777" w:rsidTr="00483D95">
        <w:tc>
          <w:tcPr>
            <w:tcW w:w="2981" w:type="pct"/>
            <w:shd w:val="clear" w:color="auto" w:fill="auto"/>
          </w:tcPr>
          <w:p w14:paraId="35790F5D" w14:textId="77777777" w:rsidR="00CA302A" w:rsidRPr="00C9092F" w:rsidRDefault="00CA302A" w:rsidP="00483D95">
            <w:pPr>
              <w:rPr>
                <w:b/>
                <w:bCs/>
              </w:rPr>
            </w:pPr>
            <w:r w:rsidRPr="00C9092F">
              <w:rPr>
                <w:b/>
                <w:bCs/>
              </w:rPr>
              <w:t>RESULTADO DE APRENDIZAJE</w:t>
            </w:r>
          </w:p>
        </w:tc>
        <w:tc>
          <w:tcPr>
            <w:tcW w:w="615" w:type="pct"/>
            <w:shd w:val="clear" w:color="auto" w:fill="auto"/>
          </w:tcPr>
          <w:p w14:paraId="004F38E2" w14:textId="77777777" w:rsidR="00CA302A" w:rsidRPr="00C9092F" w:rsidRDefault="00CA302A" w:rsidP="00483D95">
            <w:pPr>
              <w:rPr>
                <w:b/>
                <w:bCs/>
              </w:rPr>
            </w:pPr>
            <w:r w:rsidRPr="00C9092F">
              <w:rPr>
                <w:b/>
                <w:bCs/>
              </w:rPr>
              <w:t>U.T.</w:t>
            </w:r>
          </w:p>
        </w:tc>
        <w:tc>
          <w:tcPr>
            <w:tcW w:w="1404" w:type="pct"/>
            <w:shd w:val="clear" w:color="auto" w:fill="auto"/>
          </w:tcPr>
          <w:p w14:paraId="7A45DE43" w14:textId="33F96F2E" w:rsidR="00CA302A" w:rsidRDefault="00CA302A" w:rsidP="00483D95">
            <w:pPr>
              <w:rPr>
                <w:b/>
                <w:bCs/>
              </w:rPr>
            </w:pPr>
            <w:r w:rsidRPr="00C9092F">
              <w:rPr>
                <w:b/>
                <w:bCs/>
              </w:rPr>
              <w:t>% ASIGNADO A CADA R.A.</w:t>
            </w:r>
          </w:p>
          <w:p w14:paraId="656C97F7" w14:textId="77777777" w:rsidR="00CA302A" w:rsidRPr="00C9092F" w:rsidRDefault="00CA302A" w:rsidP="00483D95">
            <w:pPr>
              <w:rPr>
                <w:b/>
                <w:bCs/>
              </w:rPr>
            </w:pPr>
            <w:r w:rsidRPr="00C9092F">
              <w:rPr>
                <w:b/>
                <w:bCs/>
              </w:rPr>
              <w:t>(SOBRE UN 100%)</w:t>
            </w:r>
          </w:p>
        </w:tc>
      </w:tr>
      <w:tr w:rsidR="00CA302A" w:rsidRPr="00BD0510" w14:paraId="5D64DCD7" w14:textId="77777777" w:rsidTr="00483D95">
        <w:tc>
          <w:tcPr>
            <w:tcW w:w="2981" w:type="pct"/>
          </w:tcPr>
          <w:p w14:paraId="5D29E3E9" w14:textId="77777777" w:rsidR="00CA302A" w:rsidRDefault="00CA302A" w:rsidP="00483D95">
            <w:pPr>
              <w:rPr>
                <w:rFonts w:cs="ArialMT"/>
              </w:rPr>
            </w:pPr>
            <w:r w:rsidRPr="00BD0510">
              <w:rPr>
                <w:rFonts w:cs="ArialMT"/>
              </w:rPr>
              <w:t>R.A. 1.</w:t>
            </w:r>
          </w:p>
          <w:p w14:paraId="066CE349" w14:textId="2219D5ED" w:rsidR="00CA302A" w:rsidRPr="00483D95" w:rsidRDefault="00CA302A" w:rsidP="00483D95">
            <w:pPr>
              <w:rPr>
                <w:rFonts w:cs="ArialMT"/>
              </w:rPr>
            </w:pPr>
            <w:r w:rsidRPr="00B702E7">
              <w:rPr>
                <w:rFonts w:cs="ArialMT"/>
              </w:rPr>
              <w:t>Prueba aplicaciones web y aplicaciones para dispositivos móviles analizando la</w:t>
            </w:r>
            <w:r w:rsidR="00483D95">
              <w:rPr>
                <w:rFonts w:cs="ArialMT"/>
              </w:rPr>
              <w:t xml:space="preserve"> </w:t>
            </w:r>
            <w:r w:rsidRPr="00B702E7">
              <w:rPr>
                <w:rFonts w:cs="ArialMT"/>
              </w:rPr>
              <w:t>estructura del código y su modelo de ejecución.</w:t>
            </w:r>
          </w:p>
        </w:tc>
        <w:tc>
          <w:tcPr>
            <w:tcW w:w="615" w:type="pct"/>
            <w:shd w:val="clear" w:color="auto" w:fill="DEEAF6" w:themeFill="accent5" w:themeFillTint="33"/>
          </w:tcPr>
          <w:p w14:paraId="1A581E98" w14:textId="77777777" w:rsidR="00CA302A" w:rsidRPr="00BD0510" w:rsidRDefault="00CA302A" w:rsidP="00483D95">
            <w:r w:rsidRPr="00BD0510">
              <w:t>1</w:t>
            </w:r>
          </w:p>
        </w:tc>
        <w:tc>
          <w:tcPr>
            <w:tcW w:w="1404" w:type="pct"/>
            <w:shd w:val="clear" w:color="auto" w:fill="DEEAF6" w:themeFill="accent5" w:themeFillTint="33"/>
          </w:tcPr>
          <w:p w14:paraId="419A741A" w14:textId="77777777" w:rsidR="00CA302A" w:rsidRPr="00BD0510" w:rsidRDefault="00CA302A" w:rsidP="00483D95">
            <w:r>
              <w:t>40</w:t>
            </w:r>
            <w:r w:rsidRPr="00BD0510">
              <w:t>%</w:t>
            </w:r>
          </w:p>
        </w:tc>
      </w:tr>
      <w:tr w:rsidR="00CA302A" w:rsidRPr="00BD0510" w14:paraId="4A857B4F" w14:textId="77777777" w:rsidTr="00483D95">
        <w:tc>
          <w:tcPr>
            <w:tcW w:w="2981" w:type="pct"/>
          </w:tcPr>
          <w:p w14:paraId="01790451" w14:textId="032AF502" w:rsidR="00CA302A" w:rsidRDefault="00CA302A" w:rsidP="00483D95">
            <w:pPr>
              <w:rPr>
                <w:rFonts w:cs="Arial"/>
              </w:rPr>
            </w:pPr>
            <w:r w:rsidRPr="00BD0510">
              <w:rPr>
                <w:rFonts w:cs="Arial"/>
              </w:rPr>
              <w:t>R.A. 2.</w:t>
            </w:r>
          </w:p>
          <w:p w14:paraId="203EC297" w14:textId="6CA6D408" w:rsidR="00CA302A" w:rsidRPr="00BD0510" w:rsidRDefault="00CA302A" w:rsidP="00483D95">
            <w:r>
              <w:t>Determina el nivel de seguridad requerido por aplicaciones identificando los vectores</w:t>
            </w:r>
            <w:r w:rsidR="00483D95">
              <w:t xml:space="preserve"> </w:t>
            </w:r>
            <w:r>
              <w:t>de ataque habituales y sus riesgos asociados.</w:t>
            </w:r>
          </w:p>
        </w:tc>
        <w:tc>
          <w:tcPr>
            <w:tcW w:w="615" w:type="pct"/>
            <w:shd w:val="clear" w:color="auto" w:fill="DEEAF6" w:themeFill="accent5" w:themeFillTint="33"/>
          </w:tcPr>
          <w:p w14:paraId="22BBEE11" w14:textId="77777777" w:rsidR="00CA302A" w:rsidRPr="00BD0510" w:rsidRDefault="00CA302A" w:rsidP="00483D95">
            <w:r w:rsidRPr="00BD0510">
              <w:t>2</w:t>
            </w:r>
          </w:p>
        </w:tc>
        <w:tc>
          <w:tcPr>
            <w:tcW w:w="1404" w:type="pct"/>
            <w:shd w:val="clear" w:color="auto" w:fill="DEEAF6" w:themeFill="accent5" w:themeFillTint="33"/>
          </w:tcPr>
          <w:p w14:paraId="1EA8BDC9" w14:textId="77777777" w:rsidR="00CA302A" w:rsidRPr="00BD0510" w:rsidRDefault="00CA302A" w:rsidP="00483D95">
            <w:r w:rsidRPr="00BD0510">
              <w:t>1</w:t>
            </w:r>
            <w:r>
              <w:t>0</w:t>
            </w:r>
            <w:r w:rsidRPr="00BD0510">
              <w:t>%</w:t>
            </w:r>
          </w:p>
        </w:tc>
      </w:tr>
      <w:tr w:rsidR="00CA302A" w:rsidRPr="00BD0510" w14:paraId="02090607" w14:textId="77777777" w:rsidTr="00483D95">
        <w:tc>
          <w:tcPr>
            <w:tcW w:w="2981" w:type="pct"/>
          </w:tcPr>
          <w:p w14:paraId="7DD85921" w14:textId="2205F12B" w:rsidR="00CA302A" w:rsidRDefault="00CA302A" w:rsidP="00483D95">
            <w:pPr>
              <w:rPr>
                <w:rFonts w:cs="Arial"/>
              </w:rPr>
            </w:pPr>
            <w:r w:rsidRPr="00BD0510">
              <w:rPr>
                <w:rFonts w:cs="Arial"/>
              </w:rPr>
              <w:t>R.A. 3.</w:t>
            </w:r>
          </w:p>
          <w:p w14:paraId="08B0A4CB" w14:textId="2C2FEE41" w:rsidR="00CA302A" w:rsidRPr="00BD0510" w:rsidRDefault="00CA302A" w:rsidP="00483D95">
            <w:pPr>
              <w:rPr>
                <w:rFonts w:cs="Arial"/>
              </w:rPr>
            </w:pPr>
            <w:r w:rsidRPr="00B702E7">
              <w:rPr>
                <w:rFonts w:cs="Arial"/>
              </w:rPr>
              <w:t>Detecta y corrige vulnerabilidades de aplicaciones web analizando su código fuente y</w:t>
            </w:r>
            <w:r w:rsidR="00483D95">
              <w:rPr>
                <w:rFonts w:cs="Arial"/>
              </w:rPr>
              <w:t xml:space="preserve"> </w:t>
            </w:r>
            <w:r w:rsidRPr="00B702E7">
              <w:rPr>
                <w:rFonts w:cs="Arial"/>
              </w:rPr>
              <w:t>configurando servidores web.</w:t>
            </w:r>
          </w:p>
        </w:tc>
        <w:tc>
          <w:tcPr>
            <w:tcW w:w="615" w:type="pct"/>
            <w:shd w:val="clear" w:color="auto" w:fill="DEEAF6" w:themeFill="accent5" w:themeFillTint="33"/>
          </w:tcPr>
          <w:p w14:paraId="7BAEAAD4" w14:textId="77777777" w:rsidR="00CA302A" w:rsidRPr="00BD0510" w:rsidRDefault="00CA302A" w:rsidP="00483D95">
            <w:r w:rsidRPr="00BD0510">
              <w:t>3</w:t>
            </w:r>
          </w:p>
        </w:tc>
        <w:tc>
          <w:tcPr>
            <w:tcW w:w="1404" w:type="pct"/>
            <w:shd w:val="clear" w:color="auto" w:fill="DEEAF6" w:themeFill="accent5" w:themeFillTint="33"/>
          </w:tcPr>
          <w:p w14:paraId="76DC71DC" w14:textId="77777777" w:rsidR="00CA302A" w:rsidRPr="00BD0510" w:rsidRDefault="00CA302A" w:rsidP="00483D95">
            <w:r w:rsidRPr="00BD0510">
              <w:t>1</w:t>
            </w:r>
            <w:r>
              <w:t>0</w:t>
            </w:r>
            <w:r w:rsidRPr="00BD0510">
              <w:t>%</w:t>
            </w:r>
          </w:p>
        </w:tc>
      </w:tr>
      <w:tr w:rsidR="00CA302A" w:rsidRPr="00BD0510" w14:paraId="5E61FB87" w14:textId="77777777" w:rsidTr="00483D95">
        <w:tc>
          <w:tcPr>
            <w:tcW w:w="2981" w:type="pct"/>
          </w:tcPr>
          <w:p w14:paraId="2F38ECD2" w14:textId="5901D53D" w:rsidR="00CA302A" w:rsidRDefault="00CA302A" w:rsidP="00483D95">
            <w:pPr>
              <w:rPr>
                <w:rFonts w:cs="Arial"/>
              </w:rPr>
            </w:pPr>
            <w:r w:rsidRPr="00BD0510">
              <w:rPr>
                <w:rFonts w:cs="Arial"/>
              </w:rPr>
              <w:t>R.A. 4.</w:t>
            </w:r>
          </w:p>
          <w:p w14:paraId="3B95988D" w14:textId="7020EED3" w:rsidR="00CA302A" w:rsidRPr="00BD0510" w:rsidRDefault="00CA302A" w:rsidP="00483D95">
            <w:pPr>
              <w:rPr>
                <w:rFonts w:cs="Arial"/>
              </w:rPr>
            </w:pPr>
            <w:r w:rsidRPr="00952F9E">
              <w:rPr>
                <w:rFonts w:cs="Arial"/>
              </w:rPr>
              <w:t>Detecta problemas de seguridad en las aplicaciones para dispositivos móviles,</w:t>
            </w:r>
            <w:r w:rsidR="00483D95">
              <w:rPr>
                <w:rFonts w:cs="Arial"/>
              </w:rPr>
              <w:t xml:space="preserve"> </w:t>
            </w:r>
            <w:r w:rsidRPr="00952F9E">
              <w:rPr>
                <w:rFonts w:cs="Arial"/>
              </w:rPr>
              <w:t>monitorizando su ejecución y analizando ficheros y datos.</w:t>
            </w:r>
          </w:p>
        </w:tc>
        <w:tc>
          <w:tcPr>
            <w:tcW w:w="615" w:type="pct"/>
            <w:shd w:val="clear" w:color="auto" w:fill="DEEAF6" w:themeFill="accent5" w:themeFillTint="33"/>
          </w:tcPr>
          <w:p w14:paraId="750A3EBF" w14:textId="77777777" w:rsidR="00CA302A" w:rsidRPr="00BD0510" w:rsidRDefault="00CA302A" w:rsidP="00483D95">
            <w:r w:rsidRPr="00BD0510">
              <w:t>4</w:t>
            </w:r>
          </w:p>
        </w:tc>
        <w:tc>
          <w:tcPr>
            <w:tcW w:w="1404" w:type="pct"/>
            <w:shd w:val="clear" w:color="auto" w:fill="DEEAF6" w:themeFill="accent5" w:themeFillTint="33"/>
          </w:tcPr>
          <w:p w14:paraId="25162A50" w14:textId="77777777" w:rsidR="00CA302A" w:rsidRPr="00BD0510" w:rsidRDefault="00CA302A" w:rsidP="00483D95">
            <w:r w:rsidRPr="00BD0510">
              <w:t>1</w:t>
            </w:r>
            <w:r>
              <w:t>0</w:t>
            </w:r>
            <w:r w:rsidRPr="00BD0510">
              <w:t>%</w:t>
            </w:r>
          </w:p>
        </w:tc>
      </w:tr>
      <w:tr w:rsidR="00CA302A" w:rsidRPr="00BD0510" w14:paraId="272C3A76" w14:textId="77777777" w:rsidTr="00483D95">
        <w:tc>
          <w:tcPr>
            <w:tcW w:w="2981" w:type="pct"/>
          </w:tcPr>
          <w:p w14:paraId="6FFB5A48" w14:textId="365E751B" w:rsidR="00CA302A" w:rsidRDefault="00CA302A" w:rsidP="00483D95">
            <w:pPr>
              <w:rPr>
                <w:rFonts w:cs="Arial"/>
              </w:rPr>
            </w:pPr>
            <w:r w:rsidRPr="00BD0510">
              <w:rPr>
                <w:rFonts w:cs="Arial"/>
              </w:rPr>
              <w:lastRenderedPageBreak/>
              <w:t>R.A. 5.</w:t>
            </w:r>
          </w:p>
          <w:p w14:paraId="1F1660B4" w14:textId="0109B9B1" w:rsidR="00CA302A" w:rsidRPr="00BD0510" w:rsidRDefault="00CA302A" w:rsidP="00483D95">
            <w:r>
              <w:t>Implanta sistemas seguros de desplegado de software, utilizando herramientas para la</w:t>
            </w:r>
            <w:r w:rsidR="00483D95">
              <w:t xml:space="preserve"> </w:t>
            </w:r>
            <w:r>
              <w:t>automatización de la construcción de sus elementos.</w:t>
            </w:r>
          </w:p>
        </w:tc>
        <w:tc>
          <w:tcPr>
            <w:tcW w:w="615" w:type="pct"/>
            <w:shd w:val="clear" w:color="auto" w:fill="FFF2CC" w:themeFill="accent4" w:themeFillTint="33"/>
          </w:tcPr>
          <w:p w14:paraId="3888AB83" w14:textId="77777777" w:rsidR="00CA302A" w:rsidRPr="00BD0510" w:rsidRDefault="00CA302A" w:rsidP="00483D95">
            <w:r w:rsidRPr="00BD0510">
              <w:t>5</w:t>
            </w:r>
          </w:p>
        </w:tc>
        <w:tc>
          <w:tcPr>
            <w:tcW w:w="1404" w:type="pct"/>
            <w:shd w:val="clear" w:color="auto" w:fill="FFF2CC" w:themeFill="accent4" w:themeFillTint="33"/>
          </w:tcPr>
          <w:p w14:paraId="6E289D6C" w14:textId="77777777" w:rsidR="00CA302A" w:rsidRPr="00BD0510" w:rsidRDefault="00CA302A" w:rsidP="00483D95">
            <w:r>
              <w:t>30</w:t>
            </w:r>
            <w:r w:rsidRPr="00BD0510">
              <w:t>%</w:t>
            </w:r>
          </w:p>
        </w:tc>
      </w:tr>
      <w:tr w:rsidR="00CA302A" w:rsidRPr="00BD0510" w14:paraId="65B2C980" w14:textId="77777777" w:rsidTr="00483D95">
        <w:tc>
          <w:tcPr>
            <w:tcW w:w="2981" w:type="pct"/>
          </w:tcPr>
          <w:p w14:paraId="66CB8F04" w14:textId="77777777" w:rsidR="00CA302A" w:rsidRPr="00BD0510" w:rsidRDefault="00CA302A" w:rsidP="00483D95"/>
        </w:tc>
        <w:tc>
          <w:tcPr>
            <w:tcW w:w="615" w:type="pct"/>
            <w:shd w:val="clear" w:color="auto" w:fill="FFF2CC" w:themeFill="accent4" w:themeFillTint="33"/>
          </w:tcPr>
          <w:p w14:paraId="2A3A779A" w14:textId="77777777" w:rsidR="00CA302A" w:rsidRPr="00BD0510" w:rsidRDefault="00CA302A" w:rsidP="00483D95">
            <w:r>
              <w:t>TOTAL</w:t>
            </w:r>
          </w:p>
        </w:tc>
        <w:tc>
          <w:tcPr>
            <w:tcW w:w="1404" w:type="pct"/>
            <w:shd w:val="clear" w:color="auto" w:fill="FFF2CC" w:themeFill="accent4" w:themeFillTint="33"/>
          </w:tcPr>
          <w:p w14:paraId="200B1F0C" w14:textId="77777777" w:rsidR="00CA302A" w:rsidRPr="00BD0510" w:rsidRDefault="00CA302A" w:rsidP="00483D95">
            <w:r>
              <w:t>100%</w:t>
            </w:r>
          </w:p>
        </w:tc>
      </w:tr>
    </w:tbl>
    <w:p w14:paraId="16E931E8" w14:textId="77777777" w:rsidR="00CA302A" w:rsidRDefault="00CA302A" w:rsidP="00483D95">
      <w:pPr>
        <w:tabs>
          <w:tab w:val="left" w:pos="4060"/>
        </w:tabs>
        <w:rPr>
          <w:rFonts w:cs="Arial"/>
          <w:color w:val="FF0000"/>
        </w:rPr>
      </w:pPr>
    </w:p>
    <w:p w14:paraId="0B2C552B" w14:textId="77777777" w:rsidR="00CA302A" w:rsidRPr="00252C7A" w:rsidRDefault="00CA302A" w:rsidP="00483D95">
      <w:pPr>
        <w:tabs>
          <w:tab w:val="left" w:pos="4060"/>
        </w:tabs>
        <w:rPr>
          <w:rFonts w:cs="Arial"/>
          <w:color w:val="FF0000"/>
        </w:rPr>
      </w:pPr>
    </w:p>
    <w:p w14:paraId="3ECC1BD4" w14:textId="77777777" w:rsidR="00CA302A" w:rsidRDefault="00CA302A" w:rsidP="00483D95"/>
    <w:tbl>
      <w:tblPr>
        <w:tblStyle w:val="Tablaconcuadrcula"/>
        <w:tblW w:w="5000" w:type="pct"/>
        <w:tblLook w:val="04A0" w:firstRow="1" w:lastRow="0" w:firstColumn="1" w:lastColumn="0" w:noHBand="0" w:noVBand="1"/>
      </w:tblPr>
      <w:tblGrid>
        <w:gridCol w:w="1949"/>
        <w:gridCol w:w="3497"/>
        <w:gridCol w:w="1083"/>
        <w:gridCol w:w="1959"/>
      </w:tblGrid>
      <w:tr w:rsidR="00CA302A" w:rsidRPr="00C9092F" w14:paraId="568DC104" w14:textId="77777777" w:rsidTr="00D575D8">
        <w:tc>
          <w:tcPr>
            <w:tcW w:w="1148" w:type="pct"/>
            <w:tcBorders>
              <w:bottom w:val="single" w:sz="18" w:space="0" w:color="auto"/>
            </w:tcBorders>
            <w:shd w:val="clear" w:color="auto" w:fill="auto"/>
            <w:vAlign w:val="center"/>
          </w:tcPr>
          <w:p w14:paraId="37545940" w14:textId="77777777" w:rsidR="00CA302A" w:rsidRPr="00C9092F" w:rsidRDefault="00CA302A" w:rsidP="00483D95">
            <w:pPr>
              <w:rPr>
                <w:rFonts w:cs="Arial"/>
                <w:b/>
                <w:bCs/>
              </w:rPr>
            </w:pPr>
            <w:r w:rsidRPr="00C9092F">
              <w:rPr>
                <w:rFonts w:cs="Arial"/>
                <w:b/>
                <w:bCs/>
              </w:rPr>
              <w:t>Resultado de Aprendizaje</w:t>
            </w:r>
          </w:p>
        </w:tc>
        <w:tc>
          <w:tcPr>
            <w:tcW w:w="2060" w:type="pct"/>
            <w:tcBorders>
              <w:bottom w:val="single" w:sz="18" w:space="0" w:color="auto"/>
            </w:tcBorders>
            <w:shd w:val="clear" w:color="auto" w:fill="auto"/>
            <w:vAlign w:val="center"/>
          </w:tcPr>
          <w:p w14:paraId="39F0BFCC" w14:textId="77777777" w:rsidR="00CA302A" w:rsidRPr="00C9092F" w:rsidRDefault="00CA302A" w:rsidP="00483D95">
            <w:pPr>
              <w:rPr>
                <w:rFonts w:cs="Arial"/>
                <w:b/>
                <w:bCs/>
              </w:rPr>
            </w:pPr>
            <w:r w:rsidRPr="00C9092F">
              <w:rPr>
                <w:rFonts w:cs="Arial"/>
                <w:b/>
                <w:bCs/>
              </w:rPr>
              <w:t>Criterio de Evaluación</w:t>
            </w:r>
          </w:p>
        </w:tc>
        <w:tc>
          <w:tcPr>
            <w:tcW w:w="638" w:type="pct"/>
            <w:shd w:val="clear" w:color="auto" w:fill="auto"/>
            <w:vAlign w:val="center"/>
          </w:tcPr>
          <w:p w14:paraId="63FABCE4" w14:textId="77777777" w:rsidR="00CA302A" w:rsidRPr="00C9092F" w:rsidRDefault="00CA302A" w:rsidP="00483D95">
            <w:pPr>
              <w:rPr>
                <w:rFonts w:cs="Arial"/>
                <w:b/>
                <w:bCs/>
              </w:rPr>
            </w:pPr>
            <w:r w:rsidRPr="00C9092F">
              <w:rPr>
                <w:rFonts w:cs="Arial"/>
                <w:b/>
                <w:bCs/>
              </w:rPr>
              <w:t>Unidad de Trabajo</w:t>
            </w:r>
          </w:p>
        </w:tc>
        <w:tc>
          <w:tcPr>
            <w:tcW w:w="1154" w:type="pct"/>
            <w:shd w:val="clear" w:color="auto" w:fill="auto"/>
            <w:vAlign w:val="center"/>
          </w:tcPr>
          <w:p w14:paraId="252D511E" w14:textId="77777777" w:rsidR="00CA302A" w:rsidRPr="00C9092F" w:rsidRDefault="00CA302A" w:rsidP="00483D95">
            <w:pPr>
              <w:rPr>
                <w:rFonts w:cs="Arial"/>
                <w:b/>
                <w:bCs/>
              </w:rPr>
            </w:pPr>
            <w:r w:rsidRPr="00C9092F">
              <w:rPr>
                <w:rFonts w:cs="Arial"/>
                <w:b/>
                <w:bCs/>
              </w:rPr>
              <w:t>Instrumento de Evaluación</w:t>
            </w:r>
          </w:p>
        </w:tc>
      </w:tr>
      <w:tr w:rsidR="00CA302A" w:rsidRPr="0097621F" w14:paraId="5D6A9DF9" w14:textId="77777777" w:rsidTr="00D575D8">
        <w:trPr>
          <w:trHeight w:val="74"/>
        </w:trPr>
        <w:tc>
          <w:tcPr>
            <w:tcW w:w="1148" w:type="pct"/>
            <w:vMerge w:val="restart"/>
            <w:tcBorders>
              <w:top w:val="single" w:sz="18" w:space="0" w:color="auto"/>
            </w:tcBorders>
            <w:shd w:val="clear" w:color="auto" w:fill="auto"/>
          </w:tcPr>
          <w:p w14:paraId="17329D7B" w14:textId="77777777" w:rsidR="00CA302A" w:rsidRPr="00E145A6" w:rsidRDefault="00CA302A" w:rsidP="00483D95">
            <w:pPr>
              <w:rPr>
                <w:rFonts w:cs="ArialMT"/>
              </w:rPr>
            </w:pPr>
            <w:r w:rsidRPr="00E145A6">
              <w:rPr>
                <w:rFonts w:cs="ArialMT"/>
              </w:rPr>
              <w:t>1. Prueba aplicaciones web y aplicaciones para dispositivos móviles analizando la</w:t>
            </w:r>
          </w:p>
          <w:p w14:paraId="0BD04829" w14:textId="77777777" w:rsidR="00CA302A" w:rsidRPr="0097621F" w:rsidRDefault="00CA302A" w:rsidP="00483D95">
            <w:pPr>
              <w:rPr>
                <w:rFonts w:cs="Arial"/>
              </w:rPr>
            </w:pPr>
            <w:r w:rsidRPr="00E145A6">
              <w:rPr>
                <w:rFonts w:cs="ArialMT"/>
              </w:rPr>
              <w:t>estructura del código y su modelo de ejecución.</w:t>
            </w:r>
          </w:p>
        </w:tc>
        <w:tc>
          <w:tcPr>
            <w:tcW w:w="2060" w:type="pct"/>
            <w:tcBorders>
              <w:top w:val="single" w:sz="18" w:space="0" w:color="auto"/>
            </w:tcBorders>
          </w:tcPr>
          <w:p w14:paraId="506D0384" w14:textId="77777777" w:rsidR="00CA302A" w:rsidRPr="0097621F" w:rsidRDefault="00CA302A" w:rsidP="00483D95">
            <w:pPr>
              <w:rPr>
                <w:rFonts w:cs="Arial"/>
              </w:rPr>
            </w:pPr>
            <w:r w:rsidRPr="00E145A6">
              <w:rPr>
                <w:rFonts w:cs="Arial"/>
              </w:rPr>
              <w:t>a) Se han comparado diferentes lenguajes d</w:t>
            </w:r>
            <w:r>
              <w:rPr>
                <w:rFonts w:cs="Arial"/>
              </w:rPr>
              <w:t xml:space="preserve">e programación de acuerdo a sus </w:t>
            </w:r>
            <w:r w:rsidRPr="00E145A6">
              <w:rPr>
                <w:rFonts w:cs="Arial"/>
              </w:rPr>
              <w:t>características principales.</w:t>
            </w:r>
          </w:p>
        </w:tc>
        <w:tc>
          <w:tcPr>
            <w:tcW w:w="638" w:type="pct"/>
            <w:tcBorders>
              <w:top w:val="single" w:sz="18" w:space="0" w:color="auto"/>
            </w:tcBorders>
            <w:vAlign w:val="center"/>
          </w:tcPr>
          <w:p w14:paraId="012CC8C2" w14:textId="77777777" w:rsidR="00CA302A" w:rsidRPr="0097621F" w:rsidRDefault="00CA302A" w:rsidP="00483D95">
            <w:pPr>
              <w:rPr>
                <w:rFonts w:cs="Arial"/>
              </w:rPr>
            </w:pPr>
            <w:r w:rsidRPr="0097621F">
              <w:rPr>
                <w:rFonts w:cs="Arial"/>
              </w:rPr>
              <w:t>1</w:t>
            </w:r>
          </w:p>
        </w:tc>
        <w:tc>
          <w:tcPr>
            <w:tcW w:w="1154" w:type="pct"/>
            <w:tcBorders>
              <w:top w:val="single" w:sz="18" w:space="0" w:color="auto"/>
            </w:tcBorders>
            <w:vAlign w:val="center"/>
          </w:tcPr>
          <w:p w14:paraId="2E1E59DF" w14:textId="77777777" w:rsidR="00CA302A" w:rsidRPr="0097621F" w:rsidRDefault="00CA302A" w:rsidP="00483D95">
            <w:pPr>
              <w:rPr>
                <w:rFonts w:cs="Arial"/>
              </w:rPr>
            </w:pPr>
            <w:r w:rsidRPr="0097621F">
              <w:rPr>
                <w:rFonts w:cs="Arial"/>
              </w:rPr>
              <w:t>Practica o/y examen</w:t>
            </w:r>
          </w:p>
        </w:tc>
      </w:tr>
      <w:tr w:rsidR="00CA302A" w:rsidRPr="0097621F" w14:paraId="574426EC" w14:textId="77777777" w:rsidTr="00D575D8">
        <w:trPr>
          <w:trHeight w:val="70"/>
        </w:trPr>
        <w:tc>
          <w:tcPr>
            <w:tcW w:w="1148" w:type="pct"/>
            <w:vMerge/>
            <w:shd w:val="clear" w:color="auto" w:fill="auto"/>
          </w:tcPr>
          <w:p w14:paraId="5E3B3641" w14:textId="77777777" w:rsidR="00CA302A" w:rsidRPr="0097621F" w:rsidRDefault="00CA302A" w:rsidP="00483D95">
            <w:pPr>
              <w:rPr>
                <w:rFonts w:cs="Arial"/>
              </w:rPr>
            </w:pPr>
          </w:p>
        </w:tc>
        <w:tc>
          <w:tcPr>
            <w:tcW w:w="2060" w:type="pct"/>
          </w:tcPr>
          <w:p w14:paraId="209D4736" w14:textId="77777777" w:rsidR="00CA302A" w:rsidRPr="0097621F" w:rsidRDefault="00CA302A" w:rsidP="00483D95">
            <w:pPr>
              <w:rPr>
                <w:rFonts w:cs="Arial"/>
              </w:rPr>
            </w:pPr>
            <w:r w:rsidRPr="00E145A6">
              <w:rPr>
                <w:rFonts w:cs="Arial"/>
              </w:rPr>
              <w:t>b) Se han descrito los diferentes modelos de ejecución de software.</w:t>
            </w:r>
          </w:p>
        </w:tc>
        <w:tc>
          <w:tcPr>
            <w:tcW w:w="638" w:type="pct"/>
            <w:vAlign w:val="center"/>
          </w:tcPr>
          <w:p w14:paraId="4CC1B629" w14:textId="77777777" w:rsidR="00CA302A" w:rsidRPr="0097621F" w:rsidRDefault="00CA302A" w:rsidP="00483D95">
            <w:r w:rsidRPr="0097621F">
              <w:t>1</w:t>
            </w:r>
          </w:p>
        </w:tc>
        <w:tc>
          <w:tcPr>
            <w:tcW w:w="1154" w:type="pct"/>
            <w:vAlign w:val="center"/>
          </w:tcPr>
          <w:p w14:paraId="3E76310A" w14:textId="77777777" w:rsidR="00CA302A" w:rsidRPr="0097621F" w:rsidRDefault="00CA302A" w:rsidP="00483D95">
            <w:r w:rsidRPr="0097621F">
              <w:t>Practica o/y examen</w:t>
            </w:r>
          </w:p>
        </w:tc>
      </w:tr>
      <w:tr w:rsidR="00CA302A" w:rsidRPr="0097621F" w14:paraId="339E6A5B" w14:textId="77777777" w:rsidTr="00D575D8">
        <w:trPr>
          <w:trHeight w:val="70"/>
        </w:trPr>
        <w:tc>
          <w:tcPr>
            <w:tcW w:w="1148" w:type="pct"/>
            <w:vMerge/>
            <w:shd w:val="clear" w:color="auto" w:fill="auto"/>
          </w:tcPr>
          <w:p w14:paraId="6C9600DA" w14:textId="77777777" w:rsidR="00CA302A" w:rsidRPr="0097621F" w:rsidRDefault="00CA302A" w:rsidP="00483D95">
            <w:pPr>
              <w:rPr>
                <w:rFonts w:cs="Arial"/>
              </w:rPr>
            </w:pPr>
          </w:p>
        </w:tc>
        <w:tc>
          <w:tcPr>
            <w:tcW w:w="2060" w:type="pct"/>
          </w:tcPr>
          <w:p w14:paraId="51AB9239" w14:textId="77777777" w:rsidR="00CA302A" w:rsidRPr="0097621F" w:rsidRDefault="00CA302A" w:rsidP="00483D95">
            <w:pPr>
              <w:rPr>
                <w:rFonts w:cs="Arial"/>
              </w:rPr>
            </w:pPr>
            <w:r w:rsidRPr="00E145A6">
              <w:rPr>
                <w:rFonts w:cs="Arial"/>
              </w:rPr>
              <w:t>c) Se han reconocido los elementos básicos del código fuente, dándoles significado.</w:t>
            </w:r>
          </w:p>
        </w:tc>
        <w:tc>
          <w:tcPr>
            <w:tcW w:w="638" w:type="pct"/>
            <w:vAlign w:val="center"/>
          </w:tcPr>
          <w:p w14:paraId="3E156541" w14:textId="77777777" w:rsidR="00CA302A" w:rsidRPr="0097621F" w:rsidRDefault="00CA302A" w:rsidP="00483D95">
            <w:r w:rsidRPr="0097621F">
              <w:t>1</w:t>
            </w:r>
          </w:p>
        </w:tc>
        <w:tc>
          <w:tcPr>
            <w:tcW w:w="1154" w:type="pct"/>
            <w:vAlign w:val="center"/>
          </w:tcPr>
          <w:p w14:paraId="55DA5291" w14:textId="77777777" w:rsidR="00CA302A" w:rsidRPr="0097621F" w:rsidRDefault="00CA302A" w:rsidP="00483D95">
            <w:r w:rsidRPr="0097621F">
              <w:t>Practica o/y examen</w:t>
            </w:r>
          </w:p>
        </w:tc>
      </w:tr>
      <w:tr w:rsidR="00CA302A" w:rsidRPr="0097621F" w14:paraId="653D702A" w14:textId="77777777" w:rsidTr="00D575D8">
        <w:trPr>
          <w:trHeight w:val="70"/>
        </w:trPr>
        <w:tc>
          <w:tcPr>
            <w:tcW w:w="1148" w:type="pct"/>
            <w:vMerge/>
            <w:shd w:val="clear" w:color="auto" w:fill="auto"/>
          </w:tcPr>
          <w:p w14:paraId="5F62EB31" w14:textId="77777777" w:rsidR="00CA302A" w:rsidRPr="0097621F" w:rsidRDefault="00CA302A" w:rsidP="00483D95">
            <w:pPr>
              <w:rPr>
                <w:rFonts w:cs="Arial"/>
              </w:rPr>
            </w:pPr>
          </w:p>
        </w:tc>
        <w:tc>
          <w:tcPr>
            <w:tcW w:w="2060" w:type="pct"/>
          </w:tcPr>
          <w:p w14:paraId="70E5913D" w14:textId="77777777" w:rsidR="00CA302A" w:rsidRPr="0097621F" w:rsidRDefault="00CA302A" w:rsidP="00483D95">
            <w:pPr>
              <w:rPr>
                <w:rFonts w:cs="Arial"/>
              </w:rPr>
            </w:pPr>
            <w:r w:rsidRPr="00E145A6">
              <w:rPr>
                <w:rFonts w:cs="Arial"/>
              </w:rPr>
              <w:t>d) Se han ejecutado diferentes tipos de prueba de software.</w:t>
            </w:r>
          </w:p>
        </w:tc>
        <w:tc>
          <w:tcPr>
            <w:tcW w:w="638" w:type="pct"/>
            <w:vAlign w:val="center"/>
          </w:tcPr>
          <w:p w14:paraId="3201B437" w14:textId="77777777" w:rsidR="00CA302A" w:rsidRPr="0097621F" w:rsidRDefault="00CA302A" w:rsidP="00483D95">
            <w:r w:rsidRPr="0097621F">
              <w:t>1</w:t>
            </w:r>
          </w:p>
        </w:tc>
        <w:tc>
          <w:tcPr>
            <w:tcW w:w="1154" w:type="pct"/>
            <w:vAlign w:val="center"/>
          </w:tcPr>
          <w:p w14:paraId="066B80EB" w14:textId="77777777" w:rsidR="00CA302A" w:rsidRPr="0097621F" w:rsidRDefault="00CA302A" w:rsidP="00483D95">
            <w:r w:rsidRPr="0097621F">
              <w:t>Practica o/y examen</w:t>
            </w:r>
          </w:p>
        </w:tc>
      </w:tr>
      <w:tr w:rsidR="00CA302A" w:rsidRPr="0097621F" w14:paraId="265B00A2" w14:textId="77777777" w:rsidTr="00D575D8">
        <w:trPr>
          <w:trHeight w:val="70"/>
        </w:trPr>
        <w:tc>
          <w:tcPr>
            <w:tcW w:w="1148" w:type="pct"/>
            <w:vMerge/>
            <w:shd w:val="clear" w:color="auto" w:fill="auto"/>
          </w:tcPr>
          <w:p w14:paraId="0104EF53" w14:textId="77777777" w:rsidR="00CA302A" w:rsidRPr="0097621F" w:rsidRDefault="00CA302A" w:rsidP="00483D95">
            <w:pPr>
              <w:rPr>
                <w:rFonts w:cs="Arial"/>
              </w:rPr>
            </w:pPr>
          </w:p>
        </w:tc>
        <w:tc>
          <w:tcPr>
            <w:tcW w:w="2060" w:type="pct"/>
          </w:tcPr>
          <w:p w14:paraId="355E047E" w14:textId="77777777" w:rsidR="00CA302A" w:rsidRPr="00E145A6" w:rsidRDefault="00CA302A" w:rsidP="00483D95">
            <w:pPr>
              <w:rPr>
                <w:rFonts w:cs="Arial"/>
              </w:rPr>
            </w:pPr>
            <w:r w:rsidRPr="00E145A6">
              <w:rPr>
                <w:rFonts w:cs="Arial"/>
              </w:rPr>
              <w:t>e) Se han evaluado los lenguajes de programación de acuerdo a la infraestructura de</w:t>
            </w:r>
          </w:p>
          <w:p w14:paraId="72DF183C" w14:textId="77777777" w:rsidR="00CA302A" w:rsidRPr="0097621F" w:rsidRDefault="00CA302A" w:rsidP="00483D95">
            <w:pPr>
              <w:rPr>
                <w:rFonts w:cs="Arial"/>
              </w:rPr>
            </w:pPr>
            <w:r w:rsidRPr="00E145A6">
              <w:rPr>
                <w:rFonts w:cs="Arial"/>
              </w:rPr>
              <w:t>seguridad que proporcionan</w:t>
            </w:r>
          </w:p>
        </w:tc>
        <w:tc>
          <w:tcPr>
            <w:tcW w:w="638" w:type="pct"/>
            <w:vAlign w:val="center"/>
          </w:tcPr>
          <w:p w14:paraId="73B19F8E" w14:textId="77777777" w:rsidR="00CA302A" w:rsidRPr="0097621F" w:rsidRDefault="00CA302A" w:rsidP="00483D95">
            <w:r w:rsidRPr="0097621F">
              <w:t>1</w:t>
            </w:r>
          </w:p>
        </w:tc>
        <w:tc>
          <w:tcPr>
            <w:tcW w:w="1154" w:type="pct"/>
            <w:vAlign w:val="center"/>
          </w:tcPr>
          <w:p w14:paraId="00430672" w14:textId="77777777" w:rsidR="00CA302A" w:rsidRPr="0097621F" w:rsidRDefault="00CA302A" w:rsidP="00483D95">
            <w:r w:rsidRPr="0097621F">
              <w:t>Practica o/y examen</w:t>
            </w:r>
          </w:p>
        </w:tc>
      </w:tr>
      <w:tr w:rsidR="00CA302A" w:rsidRPr="0097621F" w14:paraId="6D913930" w14:textId="77777777" w:rsidTr="00D575D8">
        <w:trPr>
          <w:trHeight w:val="94"/>
        </w:trPr>
        <w:tc>
          <w:tcPr>
            <w:tcW w:w="1148" w:type="pct"/>
            <w:vMerge w:val="restart"/>
            <w:tcBorders>
              <w:top w:val="single" w:sz="18" w:space="0" w:color="auto"/>
            </w:tcBorders>
            <w:shd w:val="clear" w:color="auto" w:fill="auto"/>
          </w:tcPr>
          <w:p w14:paraId="0C3409B1" w14:textId="77777777" w:rsidR="00CA302A" w:rsidRPr="00B702E7" w:rsidRDefault="00CA302A" w:rsidP="00483D95">
            <w:pPr>
              <w:rPr>
                <w:rFonts w:cs="Arial"/>
              </w:rPr>
            </w:pPr>
            <w:r w:rsidRPr="00B702E7">
              <w:rPr>
                <w:rFonts w:cs="Arial"/>
              </w:rPr>
              <w:t>2. Determina el nivel de seguridad requerido por aplicaciones identificando los vectores</w:t>
            </w:r>
          </w:p>
          <w:p w14:paraId="43648E10" w14:textId="77777777" w:rsidR="00CA302A" w:rsidRPr="0097621F" w:rsidRDefault="00CA302A" w:rsidP="00483D95">
            <w:pPr>
              <w:rPr>
                <w:rFonts w:cs="Arial"/>
              </w:rPr>
            </w:pPr>
            <w:r w:rsidRPr="00B702E7">
              <w:rPr>
                <w:rFonts w:cs="Arial"/>
              </w:rPr>
              <w:t>de ataque habituales y sus riesgos asociados.</w:t>
            </w:r>
          </w:p>
        </w:tc>
        <w:tc>
          <w:tcPr>
            <w:tcW w:w="2060" w:type="pct"/>
            <w:tcBorders>
              <w:top w:val="single" w:sz="18" w:space="0" w:color="auto"/>
            </w:tcBorders>
          </w:tcPr>
          <w:p w14:paraId="03AACF96" w14:textId="77777777" w:rsidR="00CA302A" w:rsidRPr="00B702E7" w:rsidRDefault="00CA302A" w:rsidP="00483D95">
            <w:pPr>
              <w:rPr>
                <w:rFonts w:cs="Arial"/>
              </w:rPr>
            </w:pPr>
            <w:r w:rsidRPr="00B702E7">
              <w:rPr>
                <w:rFonts w:cs="Arial"/>
              </w:rPr>
              <w:t>a) Se han caracterizado los niveles de verificación de seguridad en aplicaciones</w:t>
            </w:r>
          </w:p>
          <w:p w14:paraId="1D0416DB" w14:textId="11B02843" w:rsidR="00CA302A" w:rsidRPr="0097621F" w:rsidRDefault="00CA302A" w:rsidP="00483D95">
            <w:pPr>
              <w:rPr>
                <w:rFonts w:cs="Arial"/>
              </w:rPr>
            </w:pPr>
            <w:r w:rsidRPr="00B702E7">
              <w:rPr>
                <w:rFonts w:cs="Arial"/>
              </w:rPr>
              <w:t>establecidos por los estándares internacionales (ASVS, “</w:t>
            </w:r>
            <w:proofErr w:type="spellStart"/>
            <w:r w:rsidRPr="00B702E7">
              <w:rPr>
                <w:rFonts w:cs="Arial"/>
              </w:rPr>
              <w:t>Application</w:t>
            </w:r>
            <w:proofErr w:type="spellEnd"/>
            <w:r w:rsidRPr="00B702E7">
              <w:rPr>
                <w:rFonts w:cs="Arial"/>
              </w:rPr>
              <w:t xml:space="preserve"> Security</w:t>
            </w:r>
            <w:r w:rsidR="0099060B">
              <w:rPr>
                <w:rFonts w:cs="Arial"/>
              </w:rPr>
              <w:t xml:space="preserve"> </w:t>
            </w:r>
            <w:proofErr w:type="spellStart"/>
            <w:r w:rsidRPr="00B702E7">
              <w:rPr>
                <w:rFonts w:cs="Arial"/>
              </w:rPr>
              <w:t>Verification</w:t>
            </w:r>
            <w:proofErr w:type="spellEnd"/>
            <w:r w:rsidRPr="00B702E7">
              <w:rPr>
                <w:rFonts w:cs="Arial"/>
              </w:rPr>
              <w:t xml:space="preserve"> Standard”).</w:t>
            </w:r>
          </w:p>
        </w:tc>
        <w:tc>
          <w:tcPr>
            <w:tcW w:w="638" w:type="pct"/>
            <w:tcBorders>
              <w:top w:val="single" w:sz="18" w:space="0" w:color="auto"/>
            </w:tcBorders>
            <w:vAlign w:val="center"/>
          </w:tcPr>
          <w:p w14:paraId="40ED7F70" w14:textId="77777777" w:rsidR="00CA302A" w:rsidRPr="0097621F" w:rsidRDefault="00CA302A" w:rsidP="00483D95">
            <w:r w:rsidRPr="0097621F">
              <w:t>2</w:t>
            </w:r>
          </w:p>
        </w:tc>
        <w:tc>
          <w:tcPr>
            <w:tcW w:w="1154" w:type="pct"/>
            <w:tcBorders>
              <w:top w:val="single" w:sz="18" w:space="0" w:color="auto"/>
            </w:tcBorders>
            <w:vAlign w:val="center"/>
          </w:tcPr>
          <w:p w14:paraId="723EC825" w14:textId="77777777" w:rsidR="00CA302A" w:rsidRPr="0097621F" w:rsidRDefault="00CA302A" w:rsidP="00483D95">
            <w:r w:rsidRPr="0097621F">
              <w:t>Practica o/y examen</w:t>
            </w:r>
          </w:p>
        </w:tc>
      </w:tr>
      <w:tr w:rsidR="00CA302A" w:rsidRPr="0097621F" w14:paraId="10031945" w14:textId="77777777" w:rsidTr="00D575D8">
        <w:trPr>
          <w:trHeight w:val="90"/>
        </w:trPr>
        <w:tc>
          <w:tcPr>
            <w:tcW w:w="1148" w:type="pct"/>
            <w:vMerge/>
            <w:shd w:val="clear" w:color="auto" w:fill="auto"/>
          </w:tcPr>
          <w:p w14:paraId="774BC91D" w14:textId="77777777" w:rsidR="00CA302A" w:rsidRPr="0097621F" w:rsidRDefault="00CA302A" w:rsidP="00483D95">
            <w:pPr>
              <w:rPr>
                <w:rFonts w:cs="Arial"/>
              </w:rPr>
            </w:pPr>
          </w:p>
        </w:tc>
        <w:tc>
          <w:tcPr>
            <w:tcW w:w="2060" w:type="pct"/>
          </w:tcPr>
          <w:p w14:paraId="19B39EAB" w14:textId="1D931ABC" w:rsidR="00CA302A" w:rsidRPr="0097621F" w:rsidRDefault="00CA302A" w:rsidP="00483D95">
            <w:pPr>
              <w:rPr>
                <w:rFonts w:cs="Arial"/>
              </w:rPr>
            </w:pPr>
            <w:r w:rsidRPr="00B702E7">
              <w:rPr>
                <w:rFonts w:cs="Arial"/>
              </w:rPr>
              <w:t>b) Se ha identificado el nivel de verificación de seguridad requerido por</w:t>
            </w:r>
            <w:r>
              <w:rPr>
                <w:rFonts w:cs="Arial"/>
              </w:rPr>
              <w:t xml:space="preserve"> </w:t>
            </w:r>
            <w:r w:rsidRPr="00B702E7">
              <w:rPr>
                <w:rFonts w:cs="Arial"/>
              </w:rPr>
              <w:t>las aplicaciones</w:t>
            </w:r>
            <w:r w:rsidR="0099060B">
              <w:rPr>
                <w:rFonts w:cs="Arial"/>
              </w:rPr>
              <w:t xml:space="preserve"> </w:t>
            </w:r>
            <w:r w:rsidRPr="00B702E7">
              <w:rPr>
                <w:rFonts w:cs="Arial"/>
              </w:rPr>
              <w:t>en función de sus riesgos de acuerdo a estándares reconocidos.</w:t>
            </w:r>
          </w:p>
        </w:tc>
        <w:tc>
          <w:tcPr>
            <w:tcW w:w="638" w:type="pct"/>
            <w:vAlign w:val="center"/>
          </w:tcPr>
          <w:p w14:paraId="1ADAB6AD" w14:textId="77777777" w:rsidR="00CA302A" w:rsidRPr="0097621F" w:rsidRDefault="00CA302A" w:rsidP="00483D95">
            <w:r w:rsidRPr="0097621F">
              <w:t>2</w:t>
            </w:r>
          </w:p>
        </w:tc>
        <w:tc>
          <w:tcPr>
            <w:tcW w:w="1154" w:type="pct"/>
            <w:vAlign w:val="center"/>
          </w:tcPr>
          <w:p w14:paraId="539ED94C" w14:textId="77777777" w:rsidR="00CA302A" w:rsidRPr="0097621F" w:rsidRDefault="00CA302A" w:rsidP="00483D95">
            <w:r w:rsidRPr="0097621F">
              <w:t>Practica o/y examen</w:t>
            </w:r>
          </w:p>
        </w:tc>
      </w:tr>
      <w:tr w:rsidR="00CA302A" w:rsidRPr="0097621F" w14:paraId="6B4445F4" w14:textId="77777777" w:rsidTr="00D575D8">
        <w:trPr>
          <w:trHeight w:val="90"/>
        </w:trPr>
        <w:tc>
          <w:tcPr>
            <w:tcW w:w="1148" w:type="pct"/>
            <w:vMerge/>
            <w:shd w:val="clear" w:color="auto" w:fill="auto"/>
          </w:tcPr>
          <w:p w14:paraId="61ED2BAE" w14:textId="77777777" w:rsidR="00CA302A" w:rsidRPr="0097621F" w:rsidRDefault="00CA302A" w:rsidP="00483D95">
            <w:pPr>
              <w:rPr>
                <w:rFonts w:cs="Arial"/>
              </w:rPr>
            </w:pPr>
          </w:p>
        </w:tc>
        <w:tc>
          <w:tcPr>
            <w:tcW w:w="2060" w:type="pct"/>
          </w:tcPr>
          <w:p w14:paraId="62B19437" w14:textId="77777777" w:rsidR="00CA302A" w:rsidRPr="0097621F" w:rsidRDefault="00CA302A" w:rsidP="00483D95">
            <w:pPr>
              <w:rPr>
                <w:rFonts w:cs="Arial"/>
              </w:rPr>
            </w:pPr>
            <w:r w:rsidRPr="00B702E7">
              <w:rPr>
                <w:rFonts w:cs="Arial"/>
              </w:rPr>
              <w:t>c) Se han enumerado los requisitos de verificación necesarios asociados al nivel de</w:t>
            </w:r>
            <w:r>
              <w:rPr>
                <w:rFonts w:cs="Arial"/>
              </w:rPr>
              <w:t xml:space="preserve"> </w:t>
            </w:r>
            <w:r w:rsidRPr="00B702E7">
              <w:rPr>
                <w:rFonts w:cs="Arial"/>
              </w:rPr>
              <w:t>seguridad establecido.</w:t>
            </w:r>
          </w:p>
        </w:tc>
        <w:tc>
          <w:tcPr>
            <w:tcW w:w="638" w:type="pct"/>
            <w:vAlign w:val="center"/>
          </w:tcPr>
          <w:p w14:paraId="518FF24C" w14:textId="77777777" w:rsidR="00CA302A" w:rsidRPr="0097621F" w:rsidRDefault="00CA302A" w:rsidP="00483D95">
            <w:r w:rsidRPr="0097621F">
              <w:t>2</w:t>
            </w:r>
          </w:p>
        </w:tc>
        <w:tc>
          <w:tcPr>
            <w:tcW w:w="1154" w:type="pct"/>
            <w:vAlign w:val="center"/>
          </w:tcPr>
          <w:p w14:paraId="1A4F322A" w14:textId="77777777" w:rsidR="00CA302A" w:rsidRPr="0097621F" w:rsidRDefault="00CA302A" w:rsidP="00483D95">
            <w:r w:rsidRPr="0097621F">
              <w:t>Practica o/y examen</w:t>
            </w:r>
          </w:p>
        </w:tc>
      </w:tr>
      <w:tr w:rsidR="00CA302A" w:rsidRPr="0097621F" w14:paraId="5E69529F" w14:textId="77777777" w:rsidTr="00D575D8">
        <w:trPr>
          <w:trHeight w:val="90"/>
        </w:trPr>
        <w:tc>
          <w:tcPr>
            <w:tcW w:w="1148" w:type="pct"/>
            <w:vMerge/>
            <w:shd w:val="clear" w:color="auto" w:fill="auto"/>
          </w:tcPr>
          <w:p w14:paraId="353C9388" w14:textId="77777777" w:rsidR="00CA302A" w:rsidRPr="0097621F" w:rsidRDefault="00CA302A" w:rsidP="00483D95">
            <w:pPr>
              <w:rPr>
                <w:rFonts w:cs="Arial"/>
              </w:rPr>
            </w:pPr>
          </w:p>
        </w:tc>
        <w:tc>
          <w:tcPr>
            <w:tcW w:w="2060" w:type="pct"/>
          </w:tcPr>
          <w:p w14:paraId="178B165B" w14:textId="45B4893C" w:rsidR="00CA302A" w:rsidRPr="0097621F" w:rsidRDefault="00CA302A" w:rsidP="00483D95">
            <w:pPr>
              <w:rPr>
                <w:rFonts w:cs="Arial"/>
              </w:rPr>
            </w:pPr>
            <w:r w:rsidRPr="00B702E7">
              <w:rPr>
                <w:rFonts w:cs="Arial"/>
              </w:rPr>
              <w:t>d) Se han reconocido los principales riesgos de las aplicaciones desarrolladas, en</w:t>
            </w:r>
            <w:r w:rsidR="0099060B">
              <w:rPr>
                <w:rFonts w:cs="Arial"/>
              </w:rPr>
              <w:t xml:space="preserve"> </w:t>
            </w:r>
            <w:r w:rsidRPr="00B702E7">
              <w:rPr>
                <w:rFonts w:cs="Arial"/>
              </w:rPr>
              <w:t>función de sus características.</w:t>
            </w:r>
          </w:p>
        </w:tc>
        <w:tc>
          <w:tcPr>
            <w:tcW w:w="638" w:type="pct"/>
            <w:vAlign w:val="center"/>
          </w:tcPr>
          <w:p w14:paraId="4DE54E3D" w14:textId="77777777" w:rsidR="00CA302A" w:rsidRPr="0097621F" w:rsidRDefault="00CA302A" w:rsidP="00483D95">
            <w:r w:rsidRPr="0097621F">
              <w:t>2</w:t>
            </w:r>
          </w:p>
        </w:tc>
        <w:tc>
          <w:tcPr>
            <w:tcW w:w="1154" w:type="pct"/>
            <w:vAlign w:val="center"/>
          </w:tcPr>
          <w:p w14:paraId="70F7684D" w14:textId="77777777" w:rsidR="00CA302A" w:rsidRPr="0097621F" w:rsidRDefault="00CA302A" w:rsidP="00483D95">
            <w:r w:rsidRPr="0097621F">
              <w:t>Practica o/y examen</w:t>
            </w:r>
          </w:p>
        </w:tc>
      </w:tr>
      <w:tr w:rsidR="00CA302A" w:rsidRPr="0097621F" w14:paraId="252EEBFF" w14:textId="77777777" w:rsidTr="00D575D8">
        <w:trPr>
          <w:trHeight w:val="81"/>
        </w:trPr>
        <w:tc>
          <w:tcPr>
            <w:tcW w:w="1148" w:type="pct"/>
            <w:vMerge w:val="restart"/>
            <w:tcBorders>
              <w:top w:val="single" w:sz="18" w:space="0" w:color="auto"/>
            </w:tcBorders>
          </w:tcPr>
          <w:p w14:paraId="09939952" w14:textId="77777777" w:rsidR="00CA302A" w:rsidRPr="00B702E7" w:rsidRDefault="00CA302A" w:rsidP="00483D95">
            <w:pPr>
              <w:rPr>
                <w:rFonts w:cs="Arial"/>
              </w:rPr>
            </w:pPr>
            <w:r w:rsidRPr="0097621F">
              <w:rPr>
                <w:rFonts w:cs="Arial"/>
              </w:rPr>
              <w:t xml:space="preserve">R.A. 3. </w:t>
            </w:r>
            <w:r w:rsidRPr="00B702E7">
              <w:rPr>
                <w:rFonts w:cs="Arial"/>
              </w:rPr>
              <w:t>Detecta y corrige vulnerabilidades de aplicaciones web analizando su código fuente y</w:t>
            </w:r>
          </w:p>
          <w:p w14:paraId="7E6DA66B" w14:textId="77777777" w:rsidR="00CA302A" w:rsidRPr="0097621F" w:rsidRDefault="00CA302A" w:rsidP="00483D95">
            <w:pPr>
              <w:rPr>
                <w:rFonts w:cs="Arial"/>
              </w:rPr>
            </w:pPr>
            <w:r w:rsidRPr="00B702E7">
              <w:rPr>
                <w:rFonts w:cs="Arial"/>
              </w:rPr>
              <w:t>configurando servidores web.</w:t>
            </w:r>
          </w:p>
          <w:p w14:paraId="4F964996" w14:textId="77777777" w:rsidR="00CA302A" w:rsidRPr="0097621F" w:rsidRDefault="00CA302A" w:rsidP="00483D95">
            <w:pPr>
              <w:rPr>
                <w:rFonts w:cs="Arial"/>
              </w:rPr>
            </w:pPr>
          </w:p>
        </w:tc>
        <w:tc>
          <w:tcPr>
            <w:tcW w:w="2060" w:type="pct"/>
            <w:tcBorders>
              <w:top w:val="single" w:sz="18" w:space="0" w:color="auto"/>
            </w:tcBorders>
          </w:tcPr>
          <w:p w14:paraId="5391DCED" w14:textId="77777777" w:rsidR="00CA302A" w:rsidRPr="0097621F" w:rsidRDefault="00CA302A" w:rsidP="00483D95">
            <w:pPr>
              <w:rPr>
                <w:rFonts w:cs="Arial"/>
              </w:rPr>
            </w:pPr>
            <w:r w:rsidRPr="00B702E7">
              <w:rPr>
                <w:rFonts w:cs="Arial"/>
              </w:rPr>
              <w:t>a) Se han validado las entradas de los usuarios.</w:t>
            </w:r>
          </w:p>
        </w:tc>
        <w:tc>
          <w:tcPr>
            <w:tcW w:w="638" w:type="pct"/>
            <w:tcBorders>
              <w:top w:val="single" w:sz="18" w:space="0" w:color="auto"/>
            </w:tcBorders>
            <w:vAlign w:val="center"/>
          </w:tcPr>
          <w:p w14:paraId="1DD55D58" w14:textId="77777777" w:rsidR="00CA302A" w:rsidRPr="0097621F" w:rsidRDefault="00CA302A" w:rsidP="00483D95">
            <w:pPr>
              <w:rPr>
                <w:rFonts w:cs="Arial"/>
              </w:rPr>
            </w:pPr>
            <w:r w:rsidRPr="0097621F">
              <w:rPr>
                <w:rFonts w:cs="Arial"/>
              </w:rPr>
              <w:t>3</w:t>
            </w:r>
          </w:p>
        </w:tc>
        <w:tc>
          <w:tcPr>
            <w:tcW w:w="1154" w:type="pct"/>
            <w:tcBorders>
              <w:top w:val="single" w:sz="18" w:space="0" w:color="auto"/>
            </w:tcBorders>
            <w:vAlign w:val="center"/>
          </w:tcPr>
          <w:p w14:paraId="1D6ACC5E" w14:textId="77777777" w:rsidR="00CA302A" w:rsidRPr="0097621F" w:rsidRDefault="00CA302A" w:rsidP="00483D95">
            <w:r w:rsidRPr="0097621F">
              <w:t>Practica o/y examen</w:t>
            </w:r>
          </w:p>
        </w:tc>
      </w:tr>
      <w:tr w:rsidR="00CA302A" w:rsidRPr="0097621F" w14:paraId="771C412D" w14:textId="77777777" w:rsidTr="00D575D8">
        <w:trPr>
          <w:trHeight w:val="79"/>
        </w:trPr>
        <w:tc>
          <w:tcPr>
            <w:tcW w:w="1148" w:type="pct"/>
            <w:vMerge/>
          </w:tcPr>
          <w:p w14:paraId="142051CF" w14:textId="77777777" w:rsidR="00CA302A" w:rsidRPr="0097621F" w:rsidRDefault="00CA302A" w:rsidP="00483D95">
            <w:pPr>
              <w:rPr>
                <w:rFonts w:cs="Arial"/>
              </w:rPr>
            </w:pPr>
          </w:p>
        </w:tc>
        <w:tc>
          <w:tcPr>
            <w:tcW w:w="2060" w:type="pct"/>
          </w:tcPr>
          <w:p w14:paraId="36EF2035" w14:textId="77777777" w:rsidR="00CA302A" w:rsidRPr="0097621F" w:rsidRDefault="00CA302A" w:rsidP="00483D95">
            <w:pPr>
              <w:rPr>
                <w:rFonts w:cs="Arial"/>
              </w:rPr>
            </w:pPr>
            <w:r w:rsidRPr="00B702E7">
              <w:rPr>
                <w:rFonts w:cs="Arial"/>
              </w:rPr>
              <w:t>b) Se han detectado riesgos de inyección tanto en el servidor como en el cliente.</w:t>
            </w:r>
          </w:p>
        </w:tc>
        <w:tc>
          <w:tcPr>
            <w:tcW w:w="638" w:type="pct"/>
            <w:vAlign w:val="center"/>
          </w:tcPr>
          <w:p w14:paraId="0EB358F7" w14:textId="77777777" w:rsidR="00CA302A" w:rsidRPr="0097621F" w:rsidRDefault="00CA302A" w:rsidP="00483D95">
            <w:pPr>
              <w:rPr>
                <w:rFonts w:cs="Arial"/>
              </w:rPr>
            </w:pPr>
            <w:r w:rsidRPr="0097621F">
              <w:rPr>
                <w:rFonts w:cs="Arial"/>
              </w:rPr>
              <w:t>3</w:t>
            </w:r>
          </w:p>
        </w:tc>
        <w:tc>
          <w:tcPr>
            <w:tcW w:w="1154" w:type="pct"/>
            <w:vAlign w:val="center"/>
          </w:tcPr>
          <w:p w14:paraId="1168A8B1" w14:textId="77777777" w:rsidR="00CA302A" w:rsidRPr="0097621F" w:rsidRDefault="00CA302A" w:rsidP="00483D95">
            <w:r w:rsidRPr="0097621F">
              <w:t>Practica o/y examen</w:t>
            </w:r>
          </w:p>
        </w:tc>
      </w:tr>
      <w:tr w:rsidR="00CA302A" w:rsidRPr="0097621F" w14:paraId="3805D22F" w14:textId="77777777" w:rsidTr="00D575D8">
        <w:trPr>
          <w:trHeight w:val="79"/>
        </w:trPr>
        <w:tc>
          <w:tcPr>
            <w:tcW w:w="1148" w:type="pct"/>
            <w:vMerge/>
          </w:tcPr>
          <w:p w14:paraId="11FD4201" w14:textId="77777777" w:rsidR="00CA302A" w:rsidRPr="0097621F" w:rsidRDefault="00CA302A" w:rsidP="00483D95">
            <w:pPr>
              <w:rPr>
                <w:rFonts w:cs="Arial"/>
              </w:rPr>
            </w:pPr>
          </w:p>
        </w:tc>
        <w:tc>
          <w:tcPr>
            <w:tcW w:w="2060" w:type="pct"/>
          </w:tcPr>
          <w:p w14:paraId="3BD9CE25" w14:textId="77777777" w:rsidR="00CA302A" w:rsidRPr="00B702E7" w:rsidRDefault="00CA302A" w:rsidP="00483D95">
            <w:pPr>
              <w:rPr>
                <w:rFonts w:cs="Arial"/>
              </w:rPr>
            </w:pPr>
            <w:r w:rsidRPr="00B702E7">
              <w:rPr>
                <w:rFonts w:cs="Arial"/>
              </w:rPr>
              <w:t>c) Se ha gestionado correctamente la sesión del usuario durante el uso de la</w:t>
            </w:r>
          </w:p>
          <w:p w14:paraId="2DC63A9C" w14:textId="77777777" w:rsidR="00CA302A" w:rsidRPr="0097621F" w:rsidRDefault="00CA302A" w:rsidP="00483D95">
            <w:pPr>
              <w:rPr>
                <w:rFonts w:cs="Arial"/>
              </w:rPr>
            </w:pPr>
            <w:r w:rsidRPr="00B702E7">
              <w:rPr>
                <w:rFonts w:cs="Arial"/>
              </w:rPr>
              <w:t>aplicación.</w:t>
            </w:r>
          </w:p>
        </w:tc>
        <w:tc>
          <w:tcPr>
            <w:tcW w:w="638" w:type="pct"/>
            <w:vAlign w:val="center"/>
          </w:tcPr>
          <w:p w14:paraId="28C32BFE" w14:textId="77777777" w:rsidR="00CA302A" w:rsidRPr="0097621F" w:rsidRDefault="00CA302A" w:rsidP="00483D95">
            <w:pPr>
              <w:rPr>
                <w:rFonts w:cs="Arial"/>
              </w:rPr>
            </w:pPr>
            <w:r w:rsidRPr="0097621F">
              <w:rPr>
                <w:rFonts w:cs="Arial"/>
              </w:rPr>
              <w:t>3</w:t>
            </w:r>
          </w:p>
        </w:tc>
        <w:tc>
          <w:tcPr>
            <w:tcW w:w="1154" w:type="pct"/>
            <w:vAlign w:val="center"/>
          </w:tcPr>
          <w:p w14:paraId="627B8763" w14:textId="77777777" w:rsidR="00CA302A" w:rsidRPr="0097621F" w:rsidRDefault="00CA302A" w:rsidP="00483D95">
            <w:r w:rsidRPr="0097621F">
              <w:t>Practica o/y examen</w:t>
            </w:r>
          </w:p>
        </w:tc>
      </w:tr>
      <w:tr w:rsidR="00CA302A" w:rsidRPr="0097621F" w14:paraId="727EB886" w14:textId="77777777" w:rsidTr="00D575D8">
        <w:trPr>
          <w:trHeight w:val="79"/>
        </w:trPr>
        <w:tc>
          <w:tcPr>
            <w:tcW w:w="1148" w:type="pct"/>
            <w:vMerge/>
          </w:tcPr>
          <w:p w14:paraId="525D1A28" w14:textId="77777777" w:rsidR="00CA302A" w:rsidRPr="0097621F" w:rsidRDefault="00CA302A" w:rsidP="00483D95">
            <w:pPr>
              <w:rPr>
                <w:rFonts w:cs="Arial"/>
              </w:rPr>
            </w:pPr>
          </w:p>
        </w:tc>
        <w:tc>
          <w:tcPr>
            <w:tcW w:w="2060" w:type="pct"/>
          </w:tcPr>
          <w:p w14:paraId="58C15C80" w14:textId="77777777" w:rsidR="00CA302A" w:rsidRPr="0097621F" w:rsidRDefault="00CA302A" w:rsidP="00483D95">
            <w:pPr>
              <w:rPr>
                <w:rFonts w:cs="Arial"/>
              </w:rPr>
            </w:pPr>
            <w:r w:rsidRPr="00B702E7">
              <w:rPr>
                <w:rFonts w:cs="Arial"/>
              </w:rPr>
              <w:t>d) Se ha hecho uso de roles para el control de acceso.</w:t>
            </w:r>
          </w:p>
        </w:tc>
        <w:tc>
          <w:tcPr>
            <w:tcW w:w="638" w:type="pct"/>
            <w:vAlign w:val="center"/>
          </w:tcPr>
          <w:p w14:paraId="0D0690E4" w14:textId="77777777" w:rsidR="00CA302A" w:rsidRPr="0097621F" w:rsidRDefault="00CA302A" w:rsidP="00483D95">
            <w:pPr>
              <w:rPr>
                <w:rFonts w:cs="Arial"/>
              </w:rPr>
            </w:pPr>
            <w:r w:rsidRPr="0097621F">
              <w:rPr>
                <w:rFonts w:cs="Arial"/>
              </w:rPr>
              <w:t>3</w:t>
            </w:r>
          </w:p>
        </w:tc>
        <w:tc>
          <w:tcPr>
            <w:tcW w:w="1154" w:type="pct"/>
            <w:vAlign w:val="center"/>
          </w:tcPr>
          <w:p w14:paraId="4FF12E01" w14:textId="77777777" w:rsidR="00CA302A" w:rsidRPr="0097621F" w:rsidRDefault="00CA302A" w:rsidP="00483D95">
            <w:r w:rsidRPr="0097621F">
              <w:t>Practica o/y examen</w:t>
            </w:r>
          </w:p>
        </w:tc>
      </w:tr>
      <w:tr w:rsidR="00CA302A" w:rsidRPr="0097621F" w14:paraId="13D62BEB" w14:textId="77777777" w:rsidTr="00D575D8">
        <w:trPr>
          <w:trHeight w:val="79"/>
        </w:trPr>
        <w:tc>
          <w:tcPr>
            <w:tcW w:w="1148" w:type="pct"/>
            <w:vMerge/>
          </w:tcPr>
          <w:p w14:paraId="0279D68F" w14:textId="77777777" w:rsidR="00CA302A" w:rsidRPr="0097621F" w:rsidRDefault="00CA302A" w:rsidP="00483D95">
            <w:pPr>
              <w:rPr>
                <w:rFonts w:cs="Arial"/>
              </w:rPr>
            </w:pPr>
          </w:p>
        </w:tc>
        <w:tc>
          <w:tcPr>
            <w:tcW w:w="2060" w:type="pct"/>
          </w:tcPr>
          <w:p w14:paraId="141C00C7" w14:textId="6C7558C7" w:rsidR="00CA302A" w:rsidRPr="0097621F" w:rsidRDefault="00CA302A" w:rsidP="00483D95">
            <w:pPr>
              <w:rPr>
                <w:rFonts w:cs="Arial"/>
              </w:rPr>
            </w:pPr>
            <w:r w:rsidRPr="00B702E7">
              <w:rPr>
                <w:rFonts w:cs="Arial"/>
              </w:rPr>
              <w:t>e) Se han utilizado algoritmos criptográficos seguros para almacenar las contraseñas</w:t>
            </w:r>
            <w:r w:rsidR="0099060B">
              <w:rPr>
                <w:rFonts w:cs="Arial"/>
              </w:rPr>
              <w:t xml:space="preserve"> </w:t>
            </w:r>
            <w:r w:rsidRPr="00B702E7">
              <w:rPr>
                <w:rFonts w:cs="Arial"/>
              </w:rPr>
              <w:t>de usuario.</w:t>
            </w:r>
          </w:p>
        </w:tc>
        <w:tc>
          <w:tcPr>
            <w:tcW w:w="638" w:type="pct"/>
            <w:vAlign w:val="center"/>
          </w:tcPr>
          <w:p w14:paraId="1156907D" w14:textId="77777777" w:rsidR="00CA302A" w:rsidRPr="0097621F" w:rsidRDefault="00CA302A" w:rsidP="00483D95">
            <w:pPr>
              <w:rPr>
                <w:rFonts w:cs="Arial"/>
              </w:rPr>
            </w:pPr>
            <w:r w:rsidRPr="0097621F">
              <w:rPr>
                <w:rFonts w:cs="Arial"/>
              </w:rPr>
              <w:t>3</w:t>
            </w:r>
          </w:p>
        </w:tc>
        <w:tc>
          <w:tcPr>
            <w:tcW w:w="1154" w:type="pct"/>
            <w:vAlign w:val="center"/>
          </w:tcPr>
          <w:p w14:paraId="40F1B5BF" w14:textId="77777777" w:rsidR="00CA302A" w:rsidRPr="0097621F" w:rsidRDefault="00CA302A" w:rsidP="00483D95">
            <w:r w:rsidRPr="0097621F">
              <w:t>Practica o/y examen</w:t>
            </w:r>
          </w:p>
        </w:tc>
      </w:tr>
      <w:tr w:rsidR="00CA302A" w:rsidRPr="0097621F" w14:paraId="4EB47A68" w14:textId="77777777" w:rsidTr="00D575D8">
        <w:trPr>
          <w:trHeight w:val="79"/>
        </w:trPr>
        <w:tc>
          <w:tcPr>
            <w:tcW w:w="1148" w:type="pct"/>
            <w:vMerge/>
          </w:tcPr>
          <w:p w14:paraId="1A5F8D72" w14:textId="77777777" w:rsidR="00CA302A" w:rsidRPr="0097621F" w:rsidRDefault="00CA302A" w:rsidP="00483D95">
            <w:pPr>
              <w:rPr>
                <w:rFonts w:cs="Arial"/>
              </w:rPr>
            </w:pPr>
          </w:p>
        </w:tc>
        <w:tc>
          <w:tcPr>
            <w:tcW w:w="2060" w:type="pct"/>
          </w:tcPr>
          <w:p w14:paraId="5EC2154B" w14:textId="77777777" w:rsidR="00CA302A" w:rsidRPr="00B702E7" w:rsidRDefault="00CA302A" w:rsidP="00483D95">
            <w:pPr>
              <w:rPr>
                <w:rFonts w:cs="Arial"/>
              </w:rPr>
            </w:pPr>
            <w:r w:rsidRPr="00B702E7">
              <w:rPr>
                <w:rFonts w:cs="Arial"/>
              </w:rPr>
              <w:t>f) Se han configurado servidores web para reducir el riesgo de sufrir ataques</w:t>
            </w:r>
          </w:p>
          <w:p w14:paraId="56B7D801" w14:textId="77777777" w:rsidR="00CA302A" w:rsidRPr="0097621F" w:rsidRDefault="00CA302A" w:rsidP="00483D95">
            <w:pPr>
              <w:rPr>
                <w:rFonts w:cs="Arial"/>
              </w:rPr>
            </w:pPr>
            <w:r w:rsidRPr="00B702E7">
              <w:rPr>
                <w:rFonts w:cs="Arial"/>
              </w:rPr>
              <w:t>conocidos.</w:t>
            </w:r>
          </w:p>
        </w:tc>
        <w:tc>
          <w:tcPr>
            <w:tcW w:w="638" w:type="pct"/>
            <w:vAlign w:val="center"/>
          </w:tcPr>
          <w:p w14:paraId="65E67E92" w14:textId="77777777" w:rsidR="00CA302A" w:rsidRPr="0097621F" w:rsidRDefault="00CA302A" w:rsidP="00483D95">
            <w:pPr>
              <w:rPr>
                <w:rFonts w:cs="Arial"/>
              </w:rPr>
            </w:pPr>
            <w:r w:rsidRPr="0097621F">
              <w:rPr>
                <w:rFonts w:cs="Arial"/>
              </w:rPr>
              <w:t>3</w:t>
            </w:r>
          </w:p>
        </w:tc>
        <w:tc>
          <w:tcPr>
            <w:tcW w:w="1154" w:type="pct"/>
            <w:vAlign w:val="center"/>
          </w:tcPr>
          <w:p w14:paraId="56928992" w14:textId="77777777" w:rsidR="00CA302A" w:rsidRPr="0097621F" w:rsidRDefault="00CA302A" w:rsidP="00483D95">
            <w:r w:rsidRPr="0097621F">
              <w:t>Practica o/y examen</w:t>
            </w:r>
          </w:p>
        </w:tc>
      </w:tr>
      <w:tr w:rsidR="00CA302A" w:rsidRPr="0097621F" w14:paraId="265489F2" w14:textId="77777777" w:rsidTr="00D575D8">
        <w:trPr>
          <w:trHeight w:val="79"/>
        </w:trPr>
        <w:tc>
          <w:tcPr>
            <w:tcW w:w="1148" w:type="pct"/>
            <w:vMerge/>
          </w:tcPr>
          <w:p w14:paraId="7CC8D5D9" w14:textId="77777777" w:rsidR="00CA302A" w:rsidRPr="0097621F" w:rsidRDefault="00CA302A" w:rsidP="00483D95">
            <w:pPr>
              <w:rPr>
                <w:rFonts w:cs="Arial"/>
              </w:rPr>
            </w:pPr>
          </w:p>
        </w:tc>
        <w:tc>
          <w:tcPr>
            <w:tcW w:w="2060" w:type="pct"/>
          </w:tcPr>
          <w:p w14:paraId="654BA431" w14:textId="46A97F3F" w:rsidR="00CA302A" w:rsidRPr="0097621F" w:rsidRDefault="00CA302A" w:rsidP="00483D95">
            <w:pPr>
              <w:rPr>
                <w:rFonts w:cs="Arial"/>
              </w:rPr>
            </w:pPr>
            <w:r w:rsidRPr="00B702E7">
              <w:rPr>
                <w:rFonts w:cs="Arial"/>
              </w:rPr>
              <w:t>g) Se han incorporado medidas para evitar los ataques a contraseñas, envío masivo</w:t>
            </w:r>
            <w:r w:rsidR="0099060B">
              <w:rPr>
                <w:rFonts w:cs="Arial"/>
              </w:rPr>
              <w:t xml:space="preserve"> </w:t>
            </w:r>
            <w:r w:rsidRPr="00B702E7">
              <w:rPr>
                <w:rFonts w:cs="Arial"/>
              </w:rPr>
              <w:t>de mensajes o registros de usuarios a través de programas automáticos (</w:t>
            </w:r>
            <w:proofErr w:type="spellStart"/>
            <w:r w:rsidRPr="00B702E7">
              <w:rPr>
                <w:rFonts w:cs="Arial"/>
              </w:rPr>
              <w:t>bots</w:t>
            </w:r>
            <w:proofErr w:type="spellEnd"/>
            <w:r w:rsidRPr="00B702E7">
              <w:rPr>
                <w:rFonts w:cs="Arial"/>
              </w:rPr>
              <w:t>).</w:t>
            </w:r>
          </w:p>
        </w:tc>
        <w:tc>
          <w:tcPr>
            <w:tcW w:w="638" w:type="pct"/>
            <w:vAlign w:val="center"/>
          </w:tcPr>
          <w:p w14:paraId="21E6D274" w14:textId="77777777" w:rsidR="00CA302A" w:rsidRPr="0097621F" w:rsidRDefault="00CA302A" w:rsidP="00483D95">
            <w:pPr>
              <w:rPr>
                <w:rFonts w:cs="Arial"/>
              </w:rPr>
            </w:pPr>
            <w:r w:rsidRPr="0097621F">
              <w:rPr>
                <w:rFonts w:cs="Arial"/>
              </w:rPr>
              <w:t>3</w:t>
            </w:r>
          </w:p>
        </w:tc>
        <w:tc>
          <w:tcPr>
            <w:tcW w:w="1154" w:type="pct"/>
            <w:vAlign w:val="center"/>
          </w:tcPr>
          <w:p w14:paraId="2F248023" w14:textId="77777777" w:rsidR="00CA302A" w:rsidRPr="0097621F" w:rsidRDefault="00CA302A" w:rsidP="00483D95">
            <w:r w:rsidRPr="0097621F">
              <w:t>Practica o/y examen</w:t>
            </w:r>
          </w:p>
        </w:tc>
      </w:tr>
      <w:tr w:rsidR="00CA302A" w:rsidRPr="0097621F" w14:paraId="75501B40" w14:textId="77777777" w:rsidTr="00D575D8">
        <w:trPr>
          <w:trHeight w:val="81"/>
        </w:trPr>
        <w:tc>
          <w:tcPr>
            <w:tcW w:w="1148" w:type="pct"/>
            <w:vMerge w:val="restart"/>
            <w:tcBorders>
              <w:top w:val="single" w:sz="18" w:space="0" w:color="auto"/>
            </w:tcBorders>
          </w:tcPr>
          <w:p w14:paraId="143CCA7B" w14:textId="60BF4E85" w:rsidR="00CA302A" w:rsidRPr="0097621F" w:rsidRDefault="00CA302A" w:rsidP="00483D95">
            <w:pPr>
              <w:rPr>
                <w:rFonts w:cs="Arial"/>
              </w:rPr>
            </w:pPr>
            <w:r w:rsidRPr="0097621F">
              <w:rPr>
                <w:rFonts w:cs="Arial"/>
              </w:rPr>
              <w:t>R.A. 4.</w:t>
            </w:r>
          </w:p>
          <w:p w14:paraId="7B3081AF" w14:textId="77777777" w:rsidR="00CA302A" w:rsidRPr="00B702E7" w:rsidRDefault="00CA302A" w:rsidP="00483D95">
            <w:pPr>
              <w:rPr>
                <w:rFonts w:cs="Arial"/>
              </w:rPr>
            </w:pPr>
            <w:r w:rsidRPr="00B702E7">
              <w:rPr>
                <w:rFonts w:cs="Arial"/>
              </w:rPr>
              <w:t>Detecta problemas de seguridad en las aplicaciones para dispositivos móviles,</w:t>
            </w:r>
          </w:p>
          <w:p w14:paraId="0EEC0ED6" w14:textId="77777777" w:rsidR="00CA302A" w:rsidRPr="0097621F" w:rsidRDefault="00CA302A" w:rsidP="00483D95">
            <w:pPr>
              <w:rPr>
                <w:rFonts w:cs="Arial"/>
              </w:rPr>
            </w:pPr>
            <w:r w:rsidRPr="00B702E7">
              <w:rPr>
                <w:rFonts w:cs="Arial"/>
              </w:rPr>
              <w:t xml:space="preserve">monitorizando su ejecución y </w:t>
            </w:r>
            <w:r w:rsidRPr="00B702E7">
              <w:rPr>
                <w:rFonts w:cs="Arial"/>
              </w:rPr>
              <w:lastRenderedPageBreak/>
              <w:t>analizando ficheros y datos.</w:t>
            </w:r>
          </w:p>
        </w:tc>
        <w:tc>
          <w:tcPr>
            <w:tcW w:w="2060" w:type="pct"/>
            <w:tcBorders>
              <w:top w:val="single" w:sz="18" w:space="0" w:color="auto"/>
            </w:tcBorders>
          </w:tcPr>
          <w:p w14:paraId="1101EFC0" w14:textId="77777777" w:rsidR="00CA302A" w:rsidRPr="0097621F" w:rsidRDefault="00CA302A" w:rsidP="00483D95">
            <w:pPr>
              <w:rPr>
                <w:rFonts w:cs="Arial"/>
              </w:rPr>
            </w:pPr>
            <w:r w:rsidRPr="00B702E7">
              <w:rPr>
                <w:rFonts w:cs="Arial"/>
              </w:rPr>
              <w:lastRenderedPageBreak/>
              <w:t>a) Se han comparado los diferentes modelos de permisos de las plataformas móviles.</w:t>
            </w:r>
          </w:p>
        </w:tc>
        <w:tc>
          <w:tcPr>
            <w:tcW w:w="638" w:type="pct"/>
            <w:tcBorders>
              <w:top w:val="single" w:sz="18" w:space="0" w:color="auto"/>
            </w:tcBorders>
            <w:vAlign w:val="center"/>
          </w:tcPr>
          <w:p w14:paraId="12576195" w14:textId="77777777" w:rsidR="00CA302A" w:rsidRPr="0097621F" w:rsidRDefault="00CA302A" w:rsidP="00483D95">
            <w:pPr>
              <w:rPr>
                <w:rFonts w:cs="Arial"/>
              </w:rPr>
            </w:pPr>
            <w:r w:rsidRPr="0097621F">
              <w:rPr>
                <w:rFonts w:cs="Arial"/>
              </w:rPr>
              <w:t>4</w:t>
            </w:r>
          </w:p>
        </w:tc>
        <w:tc>
          <w:tcPr>
            <w:tcW w:w="1154" w:type="pct"/>
            <w:tcBorders>
              <w:top w:val="single" w:sz="18" w:space="0" w:color="auto"/>
            </w:tcBorders>
            <w:vAlign w:val="center"/>
          </w:tcPr>
          <w:p w14:paraId="3D4759E3" w14:textId="77777777" w:rsidR="00CA302A" w:rsidRPr="0097621F" w:rsidRDefault="00CA302A" w:rsidP="00483D95">
            <w:r w:rsidRPr="0097621F">
              <w:t>Practica o/y examen</w:t>
            </w:r>
          </w:p>
        </w:tc>
      </w:tr>
      <w:tr w:rsidR="00CA302A" w:rsidRPr="0097621F" w14:paraId="4B7950A7" w14:textId="77777777" w:rsidTr="00D575D8">
        <w:trPr>
          <w:trHeight w:val="79"/>
        </w:trPr>
        <w:tc>
          <w:tcPr>
            <w:tcW w:w="1148" w:type="pct"/>
            <w:vMerge/>
          </w:tcPr>
          <w:p w14:paraId="1D325286" w14:textId="77777777" w:rsidR="00CA302A" w:rsidRPr="0097621F" w:rsidRDefault="00CA302A" w:rsidP="00483D95">
            <w:pPr>
              <w:rPr>
                <w:rFonts w:cs="Arial"/>
              </w:rPr>
            </w:pPr>
          </w:p>
        </w:tc>
        <w:tc>
          <w:tcPr>
            <w:tcW w:w="2060" w:type="pct"/>
          </w:tcPr>
          <w:p w14:paraId="2E94A44A" w14:textId="77777777" w:rsidR="00CA302A" w:rsidRPr="00B702E7" w:rsidRDefault="00CA302A" w:rsidP="00483D95">
            <w:pPr>
              <w:rPr>
                <w:rFonts w:cs="Arial"/>
              </w:rPr>
            </w:pPr>
            <w:r w:rsidRPr="00B702E7">
              <w:rPr>
                <w:rFonts w:cs="Arial"/>
              </w:rPr>
              <w:t>b) Se han descrito técnicas de almacenamiento seguro de datos en los dispositivos,</w:t>
            </w:r>
          </w:p>
          <w:p w14:paraId="176F7AE9" w14:textId="77777777" w:rsidR="00CA302A" w:rsidRPr="0097621F" w:rsidRDefault="00CA302A" w:rsidP="00483D95">
            <w:pPr>
              <w:rPr>
                <w:rFonts w:cs="Arial"/>
              </w:rPr>
            </w:pPr>
            <w:r w:rsidRPr="00B702E7">
              <w:rPr>
                <w:rFonts w:cs="Arial"/>
              </w:rPr>
              <w:t>para evitar la fuga de información.</w:t>
            </w:r>
          </w:p>
        </w:tc>
        <w:tc>
          <w:tcPr>
            <w:tcW w:w="638" w:type="pct"/>
            <w:vAlign w:val="center"/>
          </w:tcPr>
          <w:p w14:paraId="2ACAEFD2" w14:textId="77777777" w:rsidR="00CA302A" w:rsidRPr="0097621F" w:rsidRDefault="00CA302A" w:rsidP="00483D95">
            <w:pPr>
              <w:rPr>
                <w:rFonts w:cs="Arial"/>
              </w:rPr>
            </w:pPr>
            <w:r w:rsidRPr="0097621F">
              <w:rPr>
                <w:rFonts w:cs="Arial"/>
              </w:rPr>
              <w:t>4</w:t>
            </w:r>
          </w:p>
        </w:tc>
        <w:tc>
          <w:tcPr>
            <w:tcW w:w="1154" w:type="pct"/>
            <w:vAlign w:val="center"/>
          </w:tcPr>
          <w:p w14:paraId="465F2773" w14:textId="77777777" w:rsidR="00CA302A" w:rsidRPr="0097621F" w:rsidRDefault="00CA302A" w:rsidP="00483D95">
            <w:r w:rsidRPr="0097621F">
              <w:t>Practica o/y examen</w:t>
            </w:r>
          </w:p>
        </w:tc>
      </w:tr>
      <w:tr w:rsidR="00CA302A" w:rsidRPr="0097621F" w14:paraId="6C9C3899" w14:textId="77777777" w:rsidTr="00D575D8">
        <w:trPr>
          <w:trHeight w:val="79"/>
        </w:trPr>
        <w:tc>
          <w:tcPr>
            <w:tcW w:w="1148" w:type="pct"/>
            <w:vMerge/>
          </w:tcPr>
          <w:p w14:paraId="0817E366" w14:textId="77777777" w:rsidR="00CA302A" w:rsidRPr="0097621F" w:rsidRDefault="00CA302A" w:rsidP="00483D95">
            <w:pPr>
              <w:rPr>
                <w:rFonts w:cs="Arial"/>
              </w:rPr>
            </w:pPr>
          </w:p>
        </w:tc>
        <w:tc>
          <w:tcPr>
            <w:tcW w:w="2060" w:type="pct"/>
          </w:tcPr>
          <w:p w14:paraId="760BFA13" w14:textId="1FE18C93" w:rsidR="00CA302A" w:rsidRPr="0097621F" w:rsidRDefault="00CA302A" w:rsidP="00483D95">
            <w:pPr>
              <w:rPr>
                <w:rFonts w:cs="Arial"/>
              </w:rPr>
            </w:pPr>
            <w:r w:rsidRPr="00B702E7">
              <w:rPr>
                <w:rFonts w:cs="Arial"/>
              </w:rPr>
              <w:t>c) Se ha implantado un sistema de validación de compras integradas en la aplicación</w:t>
            </w:r>
            <w:r w:rsidR="0099060B">
              <w:rPr>
                <w:rFonts w:cs="Arial"/>
              </w:rPr>
              <w:t xml:space="preserve"> </w:t>
            </w:r>
            <w:r w:rsidRPr="00B702E7">
              <w:rPr>
                <w:rFonts w:cs="Arial"/>
              </w:rPr>
              <w:t>haciendo uso de validación en el servidor.</w:t>
            </w:r>
          </w:p>
        </w:tc>
        <w:tc>
          <w:tcPr>
            <w:tcW w:w="638" w:type="pct"/>
            <w:vAlign w:val="center"/>
          </w:tcPr>
          <w:p w14:paraId="4485AAA8" w14:textId="77777777" w:rsidR="00CA302A" w:rsidRPr="0097621F" w:rsidRDefault="00CA302A" w:rsidP="00483D95">
            <w:pPr>
              <w:rPr>
                <w:rFonts w:cs="Arial"/>
              </w:rPr>
            </w:pPr>
            <w:r w:rsidRPr="0097621F">
              <w:rPr>
                <w:rFonts w:cs="Arial"/>
              </w:rPr>
              <w:t>4</w:t>
            </w:r>
          </w:p>
        </w:tc>
        <w:tc>
          <w:tcPr>
            <w:tcW w:w="1154" w:type="pct"/>
            <w:vAlign w:val="center"/>
          </w:tcPr>
          <w:p w14:paraId="56F0BD55" w14:textId="77777777" w:rsidR="00CA302A" w:rsidRPr="0097621F" w:rsidRDefault="00CA302A" w:rsidP="00483D95">
            <w:r w:rsidRPr="0097621F">
              <w:t>Practica o/y examen</w:t>
            </w:r>
          </w:p>
        </w:tc>
      </w:tr>
      <w:tr w:rsidR="00CA302A" w:rsidRPr="0097621F" w14:paraId="4F6329C8" w14:textId="77777777" w:rsidTr="00D575D8">
        <w:trPr>
          <w:trHeight w:val="79"/>
        </w:trPr>
        <w:tc>
          <w:tcPr>
            <w:tcW w:w="1148" w:type="pct"/>
            <w:vMerge/>
          </w:tcPr>
          <w:p w14:paraId="403433CD" w14:textId="77777777" w:rsidR="00CA302A" w:rsidRPr="0097621F" w:rsidRDefault="00CA302A" w:rsidP="00483D95">
            <w:pPr>
              <w:rPr>
                <w:rFonts w:cs="Arial"/>
              </w:rPr>
            </w:pPr>
          </w:p>
        </w:tc>
        <w:tc>
          <w:tcPr>
            <w:tcW w:w="2060" w:type="pct"/>
          </w:tcPr>
          <w:p w14:paraId="725B56CD" w14:textId="1E680C96" w:rsidR="00CA302A" w:rsidRPr="0097621F" w:rsidRDefault="00CA302A" w:rsidP="00483D95">
            <w:pPr>
              <w:rPr>
                <w:rFonts w:cs="Arial"/>
              </w:rPr>
            </w:pPr>
            <w:r w:rsidRPr="00B702E7">
              <w:rPr>
                <w:rFonts w:cs="Arial"/>
              </w:rPr>
              <w:t>d) Se han utilizado herramientas de monitorización de tráfico de red para detectar el</w:t>
            </w:r>
            <w:r w:rsidR="0099060B">
              <w:rPr>
                <w:rFonts w:cs="Arial"/>
              </w:rPr>
              <w:t xml:space="preserve"> </w:t>
            </w:r>
            <w:r w:rsidRPr="00B702E7">
              <w:rPr>
                <w:rFonts w:cs="Arial"/>
              </w:rPr>
              <w:t>uso de protocolos inseguros de comunicación de las aplicaciones móviles.</w:t>
            </w:r>
          </w:p>
        </w:tc>
        <w:tc>
          <w:tcPr>
            <w:tcW w:w="638" w:type="pct"/>
            <w:vAlign w:val="center"/>
          </w:tcPr>
          <w:p w14:paraId="351DD9C1" w14:textId="77777777" w:rsidR="00CA302A" w:rsidRPr="0097621F" w:rsidRDefault="00CA302A" w:rsidP="00483D95">
            <w:pPr>
              <w:rPr>
                <w:rFonts w:cs="Arial"/>
              </w:rPr>
            </w:pPr>
            <w:r w:rsidRPr="0097621F">
              <w:rPr>
                <w:rFonts w:cs="Arial"/>
              </w:rPr>
              <w:t>4</w:t>
            </w:r>
          </w:p>
        </w:tc>
        <w:tc>
          <w:tcPr>
            <w:tcW w:w="1154" w:type="pct"/>
            <w:vAlign w:val="center"/>
          </w:tcPr>
          <w:p w14:paraId="55378E83" w14:textId="77777777" w:rsidR="00CA302A" w:rsidRPr="0097621F" w:rsidRDefault="00CA302A" w:rsidP="00483D95">
            <w:r w:rsidRPr="0097621F">
              <w:t>Practica o/y examen</w:t>
            </w:r>
          </w:p>
        </w:tc>
      </w:tr>
      <w:tr w:rsidR="00CA302A" w:rsidRPr="0097621F" w14:paraId="50705806" w14:textId="77777777" w:rsidTr="00D575D8">
        <w:trPr>
          <w:trHeight w:val="79"/>
        </w:trPr>
        <w:tc>
          <w:tcPr>
            <w:tcW w:w="1148" w:type="pct"/>
            <w:vMerge/>
          </w:tcPr>
          <w:p w14:paraId="2A46B09B" w14:textId="77777777" w:rsidR="00CA302A" w:rsidRPr="0097621F" w:rsidRDefault="00CA302A" w:rsidP="00483D95">
            <w:pPr>
              <w:rPr>
                <w:rFonts w:cs="Arial"/>
              </w:rPr>
            </w:pPr>
          </w:p>
        </w:tc>
        <w:tc>
          <w:tcPr>
            <w:tcW w:w="2060" w:type="pct"/>
          </w:tcPr>
          <w:p w14:paraId="7E4654A5" w14:textId="55D86DE2" w:rsidR="00CA302A" w:rsidRPr="0097621F" w:rsidRDefault="00CA302A" w:rsidP="00483D95">
            <w:pPr>
              <w:rPr>
                <w:rFonts w:cs="Arial"/>
              </w:rPr>
            </w:pPr>
            <w:r w:rsidRPr="00B702E7">
              <w:rPr>
                <w:rFonts w:cs="Arial"/>
              </w:rPr>
              <w:t>e) Se han inspeccionado binarios de aplicaciones móviles para buscar fugas de</w:t>
            </w:r>
            <w:r w:rsidR="0099060B">
              <w:rPr>
                <w:rFonts w:cs="Arial"/>
              </w:rPr>
              <w:t xml:space="preserve"> </w:t>
            </w:r>
            <w:r w:rsidRPr="00B702E7">
              <w:rPr>
                <w:rFonts w:cs="Arial"/>
              </w:rPr>
              <w:t>información sensible.</w:t>
            </w:r>
          </w:p>
        </w:tc>
        <w:tc>
          <w:tcPr>
            <w:tcW w:w="638" w:type="pct"/>
            <w:vAlign w:val="center"/>
          </w:tcPr>
          <w:p w14:paraId="6B2A3680" w14:textId="77777777" w:rsidR="00CA302A" w:rsidRPr="0097621F" w:rsidRDefault="00CA302A" w:rsidP="00483D95">
            <w:pPr>
              <w:rPr>
                <w:rFonts w:cs="Arial"/>
              </w:rPr>
            </w:pPr>
            <w:r w:rsidRPr="0097621F">
              <w:rPr>
                <w:rFonts w:cs="Arial"/>
              </w:rPr>
              <w:t>4</w:t>
            </w:r>
          </w:p>
        </w:tc>
        <w:tc>
          <w:tcPr>
            <w:tcW w:w="1154" w:type="pct"/>
            <w:vAlign w:val="center"/>
          </w:tcPr>
          <w:p w14:paraId="4D79B061" w14:textId="77777777" w:rsidR="00CA302A" w:rsidRPr="0097621F" w:rsidRDefault="00CA302A" w:rsidP="00483D95">
            <w:r w:rsidRPr="0097621F">
              <w:t>Practica o/y examen</w:t>
            </w:r>
          </w:p>
        </w:tc>
      </w:tr>
      <w:tr w:rsidR="00CA302A" w:rsidRPr="0097621F" w14:paraId="0F7D7873" w14:textId="77777777" w:rsidTr="00D575D8">
        <w:trPr>
          <w:trHeight w:val="426"/>
        </w:trPr>
        <w:tc>
          <w:tcPr>
            <w:tcW w:w="1148" w:type="pct"/>
            <w:vMerge w:val="restart"/>
            <w:tcBorders>
              <w:top w:val="single" w:sz="18" w:space="0" w:color="auto"/>
            </w:tcBorders>
          </w:tcPr>
          <w:p w14:paraId="00EDAF68" w14:textId="2634299F" w:rsidR="00CA302A" w:rsidRDefault="00CA302A" w:rsidP="00483D95">
            <w:pPr>
              <w:rPr>
                <w:rFonts w:cs="Arial"/>
              </w:rPr>
            </w:pPr>
            <w:r w:rsidRPr="0097621F">
              <w:rPr>
                <w:rFonts w:cs="Arial"/>
              </w:rPr>
              <w:t>R.A. 5.</w:t>
            </w:r>
          </w:p>
          <w:p w14:paraId="396ED85D" w14:textId="77777777" w:rsidR="00CA302A" w:rsidRPr="00B702E7" w:rsidRDefault="00CA302A" w:rsidP="00483D95">
            <w:pPr>
              <w:rPr>
                <w:rFonts w:cs="Arial"/>
              </w:rPr>
            </w:pPr>
            <w:r w:rsidRPr="00B702E7">
              <w:rPr>
                <w:rFonts w:cs="Arial"/>
              </w:rPr>
              <w:t>Implanta sistemas seguros de desplegado de software, utilizando herramientas para la</w:t>
            </w:r>
          </w:p>
          <w:p w14:paraId="6C6F285F" w14:textId="77777777" w:rsidR="00CA302A" w:rsidRPr="0097621F" w:rsidRDefault="00CA302A" w:rsidP="00483D95">
            <w:pPr>
              <w:rPr>
                <w:rFonts w:cs="Arial"/>
              </w:rPr>
            </w:pPr>
            <w:r w:rsidRPr="00B702E7">
              <w:rPr>
                <w:rFonts w:cs="Arial"/>
              </w:rPr>
              <w:t>automatización de la construcción de sus elementos.</w:t>
            </w:r>
          </w:p>
          <w:p w14:paraId="7F6CBFD7" w14:textId="77777777" w:rsidR="00CA302A" w:rsidRPr="0097621F" w:rsidRDefault="00CA302A" w:rsidP="00483D95">
            <w:pPr>
              <w:rPr>
                <w:rFonts w:cs="Arial"/>
              </w:rPr>
            </w:pPr>
          </w:p>
        </w:tc>
        <w:tc>
          <w:tcPr>
            <w:tcW w:w="2060" w:type="pct"/>
            <w:tcBorders>
              <w:top w:val="single" w:sz="18" w:space="0" w:color="auto"/>
            </w:tcBorders>
          </w:tcPr>
          <w:p w14:paraId="0723F87C" w14:textId="6E7A6B0C" w:rsidR="00CA302A" w:rsidRPr="0097621F" w:rsidRDefault="00CA302A" w:rsidP="00483D95">
            <w:pPr>
              <w:rPr>
                <w:rFonts w:cs="Arial"/>
              </w:rPr>
            </w:pPr>
            <w:r w:rsidRPr="00B702E7">
              <w:rPr>
                <w:rFonts w:cs="Arial"/>
              </w:rPr>
              <w:t>a) Se han identificado las características, principios y objetivos de la integración del</w:t>
            </w:r>
            <w:r w:rsidR="0099060B">
              <w:rPr>
                <w:rFonts w:cs="Arial"/>
              </w:rPr>
              <w:t xml:space="preserve"> </w:t>
            </w:r>
            <w:r w:rsidRPr="00B702E7">
              <w:rPr>
                <w:rFonts w:cs="Arial"/>
              </w:rPr>
              <w:t>desarrollo y operación del software.</w:t>
            </w:r>
          </w:p>
        </w:tc>
        <w:tc>
          <w:tcPr>
            <w:tcW w:w="638" w:type="pct"/>
            <w:tcBorders>
              <w:top w:val="single" w:sz="18" w:space="0" w:color="auto"/>
            </w:tcBorders>
            <w:vAlign w:val="center"/>
          </w:tcPr>
          <w:p w14:paraId="0A0061A6" w14:textId="77777777" w:rsidR="00CA302A" w:rsidRPr="0097621F" w:rsidRDefault="00CA302A" w:rsidP="00483D95">
            <w:pPr>
              <w:rPr>
                <w:rFonts w:cs="Arial"/>
              </w:rPr>
            </w:pPr>
            <w:r w:rsidRPr="0097621F">
              <w:rPr>
                <w:rFonts w:cs="Arial"/>
              </w:rPr>
              <w:t>5</w:t>
            </w:r>
          </w:p>
        </w:tc>
        <w:tc>
          <w:tcPr>
            <w:tcW w:w="1154" w:type="pct"/>
            <w:tcBorders>
              <w:top w:val="single" w:sz="18" w:space="0" w:color="auto"/>
            </w:tcBorders>
            <w:vAlign w:val="center"/>
          </w:tcPr>
          <w:p w14:paraId="4BAEE469" w14:textId="77777777" w:rsidR="00CA302A" w:rsidRPr="0097621F" w:rsidRDefault="00CA302A" w:rsidP="00483D95">
            <w:r w:rsidRPr="0097621F">
              <w:t>Practica o/y examen</w:t>
            </w:r>
          </w:p>
        </w:tc>
      </w:tr>
      <w:tr w:rsidR="00CA302A" w:rsidRPr="0097621F" w14:paraId="3FBFFFAA" w14:textId="77777777" w:rsidTr="00D575D8">
        <w:trPr>
          <w:trHeight w:val="426"/>
        </w:trPr>
        <w:tc>
          <w:tcPr>
            <w:tcW w:w="1148" w:type="pct"/>
            <w:vMerge/>
          </w:tcPr>
          <w:p w14:paraId="5B828142" w14:textId="77777777" w:rsidR="00CA302A" w:rsidRPr="0097621F" w:rsidRDefault="00CA302A" w:rsidP="00483D95">
            <w:pPr>
              <w:rPr>
                <w:rFonts w:cs="Arial"/>
              </w:rPr>
            </w:pPr>
          </w:p>
        </w:tc>
        <w:tc>
          <w:tcPr>
            <w:tcW w:w="2060" w:type="pct"/>
            <w:tcBorders>
              <w:top w:val="single" w:sz="4" w:space="0" w:color="auto"/>
            </w:tcBorders>
          </w:tcPr>
          <w:p w14:paraId="45A9A4A8" w14:textId="1180B7C2" w:rsidR="00CA302A" w:rsidRPr="0097621F" w:rsidRDefault="00CA302A" w:rsidP="00483D95">
            <w:pPr>
              <w:rPr>
                <w:rFonts w:cs="Arial"/>
              </w:rPr>
            </w:pPr>
            <w:r w:rsidRPr="00B702E7">
              <w:rPr>
                <w:rFonts w:cs="Arial"/>
              </w:rPr>
              <w:t>b) Se han implantado sistemas de control de versiones, administrando los roles y</w:t>
            </w:r>
            <w:r w:rsidR="0099060B">
              <w:rPr>
                <w:rFonts w:cs="Arial"/>
              </w:rPr>
              <w:t xml:space="preserve"> </w:t>
            </w:r>
            <w:r w:rsidRPr="00B702E7">
              <w:rPr>
                <w:rFonts w:cs="Arial"/>
              </w:rPr>
              <w:t>permisos solicitados.</w:t>
            </w:r>
          </w:p>
        </w:tc>
        <w:tc>
          <w:tcPr>
            <w:tcW w:w="638" w:type="pct"/>
            <w:tcBorders>
              <w:top w:val="single" w:sz="4" w:space="0" w:color="auto"/>
            </w:tcBorders>
            <w:vAlign w:val="center"/>
          </w:tcPr>
          <w:p w14:paraId="181E97A7" w14:textId="77777777" w:rsidR="00CA302A" w:rsidRPr="0097621F" w:rsidRDefault="00CA302A" w:rsidP="00483D95">
            <w:pPr>
              <w:rPr>
                <w:rFonts w:cs="Arial"/>
              </w:rPr>
            </w:pPr>
            <w:r w:rsidRPr="0097621F">
              <w:rPr>
                <w:rFonts w:cs="Arial"/>
              </w:rPr>
              <w:t>5</w:t>
            </w:r>
          </w:p>
        </w:tc>
        <w:tc>
          <w:tcPr>
            <w:tcW w:w="1154" w:type="pct"/>
            <w:tcBorders>
              <w:top w:val="single" w:sz="4" w:space="0" w:color="auto"/>
            </w:tcBorders>
            <w:vAlign w:val="center"/>
          </w:tcPr>
          <w:p w14:paraId="68AC943E" w14:textId="77777777" w:rsidR="00CA302A" w:rsidRPr="0097621F" w:rsidRDefault="00CA302A" w:rsidP="00483D95">
            <w:r w:rsidRPr="0097621F">
              <w:t>Practica o/y examen</w:t>
            </w:r>
          </w:p>
        </w:tc>
      </w:tr>
      <w:tr w:rsidR="00CA302A" w:rsidRPr="0097621F" w14:paraId="2CE2B95E" w14:textId="77777777" w:rsidTr="00D575D8">
        <w:trPr>
          <w:trHeight w:val="426"/>
        </w:trPr>
        <w:tc>
          <w:tcPr>
            <w:tcW w:w="1148" w:type="pct"/>
            <w:vMerge/>
          </w:tcPr>
          <w:p w14:paraId="43C0013D" w14:textId="77777777" w:rsidR="00CA302A" w:rsidRPr="0097621F" w:rsidRDefault="00CA302A" w:rsidP="00483D95">
            <w:pPr>
              <w:rPr>
                <w:rFonts w:cs="Arial"/>
              </w:rPr>
            </w:pPr>
          </w:p>
        </w:tc>
        <w:tc>
          <w:tcPr>
            <w:tcW w:w="2060" w:type="pct"/>
            <w:tcBorders>
              <w:top w:val="single" w:sz="4" w:space="0" w:color="auto"/>
            </w:tcBorders>
          </w:tcPr>
          <w:p w14:paraId="64D1DC7A" w14:textId="7C61AFD1" w:rsidR="00CA302A" w:rsidRPr="0097621F" w:rsidRDefault="00CA302A" w:rsidP="00483D95">
            <w:pPr>
              <w:rPr>
                <w:rFonts w:cs="Arial"/>
              </w:rPr>
            </w:pPr>
            <w:r w:rsidRPr="00B702E7">
              <w:rPr>
                <w:rFonts w:cs="Arial"/>
              </w:rPr>
              <w:t>c) Se han instalado, configurado y verificado sistemas de integración continua,</w:t>
            </w:r>
            <w:r w:rsidR="0099060B">
              <w:rPr>
                <w:rFonts w:cs="Arial"/>
              </w:rPr>
              <w:t xml:space="preserve"> </w:t>
            </w:r>
            <w:r w:rsidRPr="00B702E7">
              <w:rPr>
                <w:rFonts w:cs="Arial"/>
              </w:rPr>
              <w:t>conectándolos con sistemas de control de versiones.</w:t>
            </w:r>
          </w:p>
        </w:tc>
        <w:tc>
          <w:tcPr>
            <w:tcW w:w="638" w:type="pct"/>
            <w:tcBorders>
              <w:top w:val="single" w:sz="4" w:space="0" w:color="auto"/>
            </w:tcBorders>
            <w:vAlign w:val="center"/>
          </w:tcPr>
          <w:p w14:paraId="62041161" w14:textId="77777777" w:rsidR="00CA302A" w:rsidRPr="0097621F" w:rsidRDefault="00CA302A" w:rsidP="00483D95">
            <w:pPr>
              <w:rPr>
                <w:rFonts w:cs="Arial"/>
              </w:rPr>
            </w:pPr>
            <w:r w:rsidRPr="0097621F">
              <w:rPr>
                <w:rFonts w:cs="Arial"/>
              </w:rPr>
              <w:t>5</w:t>
            </w:r>
          </w:p>
        </w:tc>
        <w:tc>
          <w:tcPr>
            <w:tcW w:w="1154" w:type="pct"/>
            <w:tcBorders>
              <w:top w:val="single" w:sz="4" w:space="0" w:color="auto"/>
            </w:tcBorders>
            <w:vAlign w:val="center"/>
          </w:tcPr>
          <w:p w14:paraId="511BA701" w14:textId="77777777" w:rsidR="00CA302A" w:rsidRPr="0097621F" w:rsidRDefault="00CA302A" w:rsidP="00483D95">
            <w:r w:rsidRPr="0097621F">
              <w:t>Practica o/y examen</w:t>
            </w:r>
          </w:p>
        </w:tc>
      </w:tr>
      <w:tr w:rsidR="00CA302A" w:rsidRPr="0097621F" w14:paraId="7965DD83" w14:textId="77777777" w:rsidTr="00D575D8">
        <w:trPr>
          <w:trHeight w:val="426"/>
        </w:trPr>
        <w:tc>
          <w:tcPr>
            <w:tcW w:w="1148" w:type="pct"/>
            <w:vMerge/>
          </w:tcPr>
          <w:p w14:paraId="10EE0320" w14:textId="77777777" w:rsidR="00CA302A" w:rsidRPr="0097621F" w:rsidRDefault="00CA302A" w:rsidP="00483D95">
            <w:pPr>
              <w:rPr>
                <w:rFonts w:cs="Arial"/>
              </w:rPr>
            </w:pPr>
          </w:p>
        </w:tc>
        <w:tc>
          <w:tcPr>
            <w:tcW w:w="2060" w:type="pct"/>
            <w:tcBorders>
              <w:bottom w:val="single" w:sz="4" w:space="0" w:color="auto"/>
            </w:tcBorders>
          </w:tcPr>
          <w:p w14:paraId="15FA8A0A" w14:textId="77777777" w:rsidR="00CA302A" w:rsidRPr="00B702E7" w:rsidRDefault="00CA302A" w:rsidP="00483D95">
            <w:pPr>
              <w:rPr>
                <w:rFonts w:cs="Arial"/>
              </w:rPr>
            </w:pPr>
            <w:r w:rsidRPr="00B702E7">
              <w:rPr>
                <w:rFonts w:cs="Arial"/>
              </w:rPr>
              <w:t>d) Se han planificado, implementado y automatizado planes de desplegado de</w:t>
            </w:r>
          </w:p>
          <w:p w14:paraId="478E69F0" w14:textId="77777777" w:rsidR="00CA302A" w:rsidRPr="0097621F" w:rsidRDefault="00CA302A" w:rsidP="00483D95">
            <w:pPr>
              <w:rPr>
                <w:rFonts w:cs="Arial"/>
              </w:rPr>
            </w:pPr>
            <w:r w:rsidRPr="00B702E7">
              <w:rPr>
                <w:rFonts w:cs="Arial"/>
              </w:rPr>
              <w:t>software.</w:t>
            </w:r>
          </w:p>
        </w:tc>
        <w:tc>
          <w:tcPr>
            <w:tcW w:w="638" w:type="pct"/>
            <w:tcBorders>
              <w:bottom w:val="single" w:sz="4" w:space="0" w:color="auto"/>
            </w:tcBorders>
            <w:vAlign w:val="center"/>
          </w:tcPr>
          <w:p w14:paraId="3D8300E4" w14:textId="77777777" w:rsidR="00CA302A" w:rsidRPr="0097621F" w:rsidRDefault="00CA302A" w:rsidP="00483D95">
            <w:pPr>
              <w:rPr>
                <w:rFonts w:cs="Arial"/>
              </w:rPr>
            </w:pPr>
            <w:r w:rsidRPr="0097621F">
              <w:rPr>
                <w:rFonts w:cs="Arial"/>
              </w:rPr>
              <w:t>5</w:t>
            </w:r>
          </w:p>
        </w:tc>
        <w:tc>
          <w:tcPr>
            <w:tcW w:w="1154" w:type="pct"/>
            <w:tcBorders>
              <w:bottom w:val="single" w:sz="4" w:space="0" w:color="auto"/>
            </w:tcBorders>
            <w:vAlign w:val="center"/>
          </w:tcPr>
          <w:p w14:paraId="65C60976" w14:textId="77777777" w:rsidR="00CA302A" w:rsidRPr="0097621F" w:rsidRDefault="00CA302A" w:rsidP="00483D95">
            <w:r w:rsidRPr="0097621F">
              <w:t>Practica o/y examen</w:t>
            </w:r>
          </w:p>
        </w:tc>
      </w:tr>
      <w:tr w:rsidR="00CA302A" w:rsidRPr="0097621F" w14:paraId="51AE46C0" w14:textId="77777777" w:rsidTr="00D575D8">
        <w:trPr>
          <w:trHeight w:val="426"/>
        </w:trPr>
        <w:tc>
          <w:tcPr>
            <w:tcW w:w="1148" w:type="pct"/>
            <w:vMerge/>
          </w:tcPr>
          <w:p w14:paraId="53EFEF23" w14:textId="77777777" w:rsidR="00CA302A" w:rsidRPr="0097621F" w:rsidRDefault="00CA302A" w:rsidP="00483D95">
            <w:pPr>
              <w:rPr>
                <w:rFonts w:cs="Arial"/>
              </w:rPr>
            </w:pPr>
          </w:p>
        </w:tc>
        <w:tc>
          <w:tcPr>
            <w:tcW w:w="2060" w:type="pct"/>
            <w:tcBorders>
              <w:bottom w:val="single" w:sz="4" w:space="0" w:color="auto"/>
            </w:tcBorders>
          </w:tcPr>
          <w:p w14:paraId="7DF7A2C9" w14:textId="6417ED5C" w:rsidR="00CA302A" w:rsidRPr="0097621F" w:rsidRDefault="00CA302A" w:rsidP="00483D95">
            <w:pPr>
              <w:rPr>
                <w:rFonts w:cs="Arial"/>
              </w:rPr>
            </w:pPr>
            <w:r w:rsidRPr="00B702E7">
              <w:rPr>
                <w:rFonts w:cs="Arial"/>
              </w:rPr>
              <w:t>e) Se ha evaluado la capacidad del sistema desplegado para reaccionar de forma</w:t>
            </w:r>
            <w:r w:rsidR="0099060B">
              <w:rPr>
                <w:rFonts w:cs="Arial"/>
              </w:rPr>
              <w:t xml:space="preserve"> </w:t>
            </w:r>
            <w:r w:rsidRPr="00B702E7">
              <w:rPr>
                <w:rFonts w:cs="Arial"/>
              </w:rPr>
              <w:t>automática a fallos.</w:t>
            </w:r>
          </w:p>
        </w:tc>
        <w:tc>
          <w:tcPr>
            <w:tcW w:w="638" w:type="pct"/>
            <w:tcBorders>
              <w:bottom w:val="single" w:sz="4" w:space="0" w:color="auto"/>
            </w:tcBorders>
            <w:vAlign w:val="center"/>
          </w:tcPr>
          <w:p w14:paraId="202CFF38" w14:textId="77777777" w:rsidR="00CA302A" w:rsidRPr="0097621F" w:rsidRDefault="00CA302A" w:rsidP="00483D95">
            <w:pPr>
              <w:rPr>
                <w:rFonts w:cs="Arial"/>
              </w:rPr>
            </w:pPr>
            <w:r w:rsidRPr="0097621F">
              <w:rPr>
                <w:rFonts w:cs="Arial"/>
              </w:rPr>
              <w:t>5</w:t>
            </w:r>
          </w:p>
        </w:tc>
        <w:tc>
          <w:tcPr>
            <w:tcW w:w="1154" w:type="pct"/>
            <w:tcBorders>
              <w:bottom w:val="single" w:sz="4" w:space="0" w:color="auto"/>
            </w:tcBorders>
            <w:vAlign w:val="center"/>
          </w:tcPr>
          <w:p w14:paraId="7947C71B" w14:textId="77777777" w:rsidR="00CA302A" w:rsidRPr="0097621F" w:rsidRDefault="00CA302A" w:rsidP="00483D95">
            <w:r w:rsidRPr="0097621F">
              <w:t>Practica o/y examen</w:t>
            </w:r>
          </w:p>
        </w:tc>
      </w:tr>
      <w:tr w:rsidR="00CA302A" w:rsidRPr="0097621F" w14:paraId="21509BD6" w14:textId="77777777" w:rsidTr="00D575D8">
        <w:trPr>
          <w:trHeight w:val="426"/>
        </w:trPr>
        <w:tc>
          <w:tcPr>
            <w:tcW w:w="1148" w:type="pct"/>
            <w:vMerge/>
          </w:tcPr>
          <w:p w14:paraId="25DD1BFA" w14:textId="77777777" w:rsidR="00CA302A" w:rsidRPr="0097621F" w:rsidRDefault="00CA302A" w:rsidP="00483D95">
            <w:pPr>
              <w:rPr>
                <w:rFonts w:cs="Arial"/>
              </w:rPr>
            </w:pPr>
          </w:p>
        </w:tc>
        <w:tc>
          <w:tcPr>
            <w:tcW w:w="2060" w:type="pct"/>
            <w:tcBorders>
              <w:bottom w:val="single" w:sz="4" w:space="0" w:color="auto"/>
            </w:tcBorders>
          </w:tcPr>
          <w:p w14:paraId="0EE51E71" w14:textId="7EA0A683" w:rsidR="00CA302A" w:rsidRPr="0097621F" w:rsidRDefault="00CA302A" w:rsidP="00483D95">
            <w:pPr>
              <w:rPr>
                <w:rFonts w:cs="Arial"/>
              </w:rPr>
            </w:pPr>
            <w:r w:rsidRPr="00B702E7">
              <w:rPr>
                <w:rFonts w:cs="Arial"/>
              </w:rPr>
              <w:t>f) Se han documentado las tareas realizadas y los procedimientos a seguir para la</w:t>
            </w:r>
            <w:r w:rsidR="0099060B">
              <w:rPr>
                <w:rFonts w:cs="Arial"/>
              </w:rPr>
              <w:t xml:space="preserve"> </w:t>
            </w:r>
            <w:r w:rsidRPr="00B702E7">
              <w:rPr>
                <w:rFonts w:cs="Arial"/>
              </w:rPr>
              <w:t>recuperación ante desastres.</w:t>
            </w:r>
          </w:p>
        </w:tc>
        <w:tc>
          <w:tcPr>
            <w:tcW w:w="638" w:type="pct"/>
            <w:tcBorders>
              <w:bottom w:val="single" w:sz="4" w:space="0" w:color="auto"/>
            </w:tcBorders>
            <w:vAlign w:val="center"/>
          </w:tcPr>
          <w:p w14:paraId="06CD9E7C" w14:textId="77777777" w:rsidR="00CA302A" w:rsidRPr="0097621F" w:rsidRDefault="00CA302A" w:rsidP="00483D95">
            <w:pPr>
              <w:rPr>
                <w:rFonts w:cs="Arial"/>
              </w:rPr>
            </w:pPr>
            <w:r w:rsidRPr="0097621F">
              <w:rPr>
                <w:rFonts w:cs="Arial"/>
              </w:rPr>
              <w:t>5</w:t>
            </w:r>
          </w:p>
        </w:tc>
        <w:tc>
          <w:tcPr>
            <w:tcW w:w="1154" w:type="pct"/>
            <w:tcBorders>
              <w:bottom w:val="single" w:sz="4" w:space="0" w:color="auto"/>
            </w:tcBorders>
            <w:vAlign w:val="center"/>
          </w:tcPr>
          <w:p w14:paraId="1945AED3" w14:textId="77777777" w:rsidR="00CA302A" w:rsidRPr="0097621F" w:rsidRDefault="00CA302A" w:rsidP="00483D95">
            <w:r w:rsidRPr="0097621F">
              <w:t>Practica o/y examen</w:t>
            </w:r>
          </w:p>
        </w:tc>
      </w:tr>
      <w:tr w:rsidR="00CA302A" w:rsidRPr="0097621F" w14:paraId="2161D3D2" w14:textId="77777777" w:rsidTr="00D575D8">
        <w:trPr>
          <w:trHeight w:val="426"/>
        </w:trPr>
        <w:tc>
          <w:tcPr>
            <w:tcW w:w="1148" w:type="pct"/>
            <w:vMerge/>
          </w:tcPr>
          <w:p w14:paraId="2C7729A6" w14:textId="77777777" w:rsidR="00CA302A" w:rsidRPr="0097621F" w:rsidRDefault="00CA302A" w:rsidP="00483D95">
            <w:pPr>
              <w:rPr>
                <w:rFonts w:cs="Arial"/>
              </w:rPr>
            </w:pPr>
          </w:p>
        </w:tc>
        <w:tc>
          <w:tcPr>
            <w:tcW w:w="2060" w:type="pct"/>
            <w:tcBorders>
              <w:bottom w:val="single" w:sz="4" w:space="0" w:color="auto"/>
            </w:tcBorders>
          </w:tcPr>
          <w:p w14:paraId="72859507" w14:textId="77777777" w:rsidR="00CA302A" w:rsidRPr="0097621F" w:rsidRDefault="00CA302A" w:rsidP="00483D95">
            <w:pPr>
              <w:rPr>
                <w:rFonts w:cs="Arial"/>
              </w:rPr>
            </w:pPr>
            <w:r w:rsidRPr="00B702E7">
              <w:rPr>
                <w:rFonts w:cs="Arial"/>
              </w:rPr>
              <w:t>g) Se han creado bucles de retroalimentación ágiles entre los miembros del equipo.</w:t>
            </w:r>
          </w:p>
        </w:tc>
        <w:tc>
          <w:tcPr>
            <w:tcW w:w="638" w:type="pct"/>
            <w:tcBorders>
              <w:bottom w:val="single" w:sz="4" w:space="0" w:color="auto"/>
            </w:tcBorders>
            <w:vAlign w:val="center"/>
          </w:tcPr>
          <w:p w14:paraId="09B31193" w14:textId="77777777" w:rsidR="00CA302A" w:rsidRPr="0097621F" w:rsidRDefault="00CA302A" w:rsidP="00483D95">
            <w:pPr>
              <w:rPr>
                <w:rFonts w:cs="Arial"/>
              </w:rPr>
            </w:pPr>
            <w:r w:rsidRPr="0097621F">
              <w:rPr>
                <w:rFonts w:cs="Arial"/>
              </w:rPr>
              <w:t>5</w:t>
            </w:r>
          </w:p>
        </w:tc>
        <w:tc>
          <w:tcPr>
            <w:tcW w:w="1154" w:type="pct"/>
            <w:tcBorders>
              <w:bottom w:val="single" w:sz="4" w:space="0" w:color="auto"/>
            </w:tcBorders>
            <w:vAlign w:val="center"/>
          </w:tcPr>
          <w:p w14:paraId="35B5FAC3" w14:textId="77777777" w:rsidR="00CA302A" w:rsidRPr="0097621F" w:rsidRDefault="00CA302A" w:rsidP="00483D95">
            <w:r w:rsidRPr="0097621F">
              <w:t>Practica o/y examen</w:t>
            </w:r>
          </w:p>
        </w:tc>
      </w:tr>
    </w:tbl>
    <w:p w14:paraId="4107F5FB" w14:textId="77777777" w:rsidR="00CA302A" w:rsidRDefault="00CA302A" w:rsidP="00483D95"/>
    <w:p w14:paraId="2DA4B8BB" w14:textId="77777777" w:rsidR="00CA302A" w:rsidRDefault="00CA302A" w:rsidP="00483D95">
      <w:pPr>
        <w:ind w:firstLine="576"/>
        <w:rPr>
          <w:rFonts w:cs="Arial"/>
          <w:b/>
        </w:rPr>
      </w:pPr>
      <w:r w:rsidRPr="00E0492A">
        <w:rPr>
          <w:rFonts w:cs="Arial"/>
          <w:b/>
        </w:rPr>
        <w:t>Criterios de calificación</w:t>
      </w:r>
    </w:p>
    <w:p w14:paraId="234FA425" w14:textId="3A2D826B" w:rsidR="00CA302A" w:rsidRDefault="00CA302A" w:rsidP="00483D95">
      <w:pPr>
        <w:ind w:firstLine="708"/>
        <w:rPr>
          <w:b/>
        </w:rPr>
      </w:pPr>
      <w:r>
        <w:t>Para realizar la evaluación de los criterios de evaluación mencionados en la tabla anterior, se disponen de una serie de instrumentos de evaluación para evaluar cada criterio</w:t>
      </w:r>
      <w:r w:rsidRPr="005215C3">
        <w:t xml:space="preserve">. Así se utilizarán habitualmente prácticas que evaluarán un conjunto de criterios y puntualmente pruebas escritas o exámenes. </w:t>
      </w:r>
      <w:r w:rsidRPr="005215C3">
        <w:rPr>
          <w:b/>
        </w:rPr>
        <w:t>Las pruebas escritas se realizarán al final de cada tri</w:t>
      </w:r>
      <w:r w:rsidRPr="00B12FCA">
        <w:rPr>
          <w:b/>
        </w:rPr>
        <w:t>mestre en una fecha determinada y los al</w:t>
      </w:r>
      <w:r>
        <w:rPr>
          <w:b/>
        </w:rPr>
        <w:t>umnos sabrán en todo momento qué</w:t>
      </w:r>
      <w:r w:rsidRPr="00B12FCA">
        <w:rPr>
          <w:b/>
        </w:rPr>
        <w:t xml:space="preserve"> criterios de evaluación se van a incluir en la prueba escrita.</w:t>
      </w:r>
    </w:p>
    <w:p w14:paraId="4158DA7C" w14:textId="77777777" w:rsidR="00CA302A" w:rsidRDefault="00CA302A" w:rsidP="00483D95">
      <w:pPr>
        <w:ind w:firstLine="708"/>
        <w:rPr>
          <w:b/>
        </w:rPr>
      </w:pPr>
    </w:p>
    <w:p w14:paraId="2F0A05D3" w14:textId="77777777" w:rsidR="00CA302A" w:rsidRDefault="00CA302A" w:rsidP="00483D95">
      <w:pPr>
        <w:ind w:firstLine="708"/>
        <w:rPr>
          <w:b/>
        </w:rPr>
      </w:pPr>
    </w:p>
    <w:tbl>
      <w:tblPr>
        <w:tblStyle w:val="Tabladecuadrcula4"/>
        <w:tblW w:w="0" w:type="auto"/>
        <w:tblInd w:w="708" w:type="dxa"/>
        <w:tblLook w:val="04A0" w:firstRow="1" w:lastRow="0" w:firstColumn="1" w:lastColumn="0" w:noHBand="0" w:noVBand="1"/>
      </w:tblPr>
      <w:tblGrid>
        <w:gridCol w:w="5496"/>
        <w:gridCol w:w="1444"/>
      </w:tblGrid>
      <w:tr w:rsidR="00CA302A" w:rsidRPr="009241DA" w14:paraId="54FF38EA" w14:textId="77777777" w:rsidTr="00D575D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496" w:type="dxa"/>
            <w:tcBorders>
              <w:right w:val="single" w:sz="4" w:space="0" w:color="000000" w:themeColor="text1"/>
            </w:tcBorders>
            <w:shd w:val="clear" w:color="auto" w:fill="F2F2F2" w:themeFill="background1" w:themeFillShade="F2"/>
          </w:tcPr>
          <w:p w14:paraId="2E8E321D" w14:textId="7EF10B8C" w:rsidR="00CA302A" w:rsidRPr="009241DA" w:rsidRDefault="00CA302A" w:rsidP="00483D95">
            <w:pPr>
              <w:spacing w:after="60"/>
              <w:rPr>
                <w:color w:val="000000" w:themeColor="text1"/>
                <w:sz w:val="24"/>
                <w:szCs w:val="24"/>
                <w:lang w:val="es-ES_tradnl"/>
              </w:rPr>
            </w:pPr>
            <w:r w:rsidRPr="009241DA">
              <w:rPr>
                <w:color w:val="000000" w:themeColor="text1"/>
                <w:sz w:val="24"/>
                <w:szCs w:val="24"/>
                <w:lang w:val="es-ES_tradnl"/>
              </w:rPr>
              <w:t>Instrumentos de evaluación de cada unidad de trabajo</w:t>
            </w:r>
          </w:p>
        </w:tc>
        <w:tc>
          <w:tcPr>
            <w:tcW w:w="1444" w:type="dxa"/>
            <w:tcBorders>
              <w:left w:val="single" w:sz="4" w:space="0" w:color="000000" w:themeColor="text1"/>
            </w:tcBorders>
            <w:shd w:val="clear" w:color="auto" w:fill="F2F2F2" w:themeFill="background1" w:themeFillShade="F2"/>
          </w:tcPr>
          <w:p w14:paraId="202560CC" w14:textId="77777777" w:rsidR="00CA302A" w:rsidRPr="009241DA" w:rsidRDefault="00CA302A" w:rsidP="00483D95">
            <w:pPr>
              <w:spacing w:after="60"/>
              <w:cnfStyle w:val="100000000000" w:firstRow="1" w:lastRow="0" w:firstColumn="0" w:lastColumn="0" w:oddVBand="0" w:evenVBand="0" w:oddHBand="0" w:evenHBand="0" w:firstRowFirstColumn="0" w:firstRowLastColumn="0" w:lastRowFirstColumn="0" w:lastRowLastColumn="0"/>
              <w:rPr>
                <w:color w:val="000000" w:themeColor="text1"/>
                <w:sz w:val="24"/>
                <w:szCs w:val="24"/>
                <w:lang w:val="es-ES_tradnl"/>
              </w:rPr>
            </w:pPr>
            <w:r w:rsidRPr="009241DA">
              <w:rPr>
                <w:color w:val="000000" w:themeColor="text1"/>
                <w:sz w:val="24"/>
                <w:szCs w:val="24"/>
                <w:lang w:val="es-ES_tradnl"/>
              </w:rPr>
              <w:t>Porcentaje</w:t>
            </w:r>
          </w:p>
        </w:tc>
      </w:tr>
      <w:tr w:rsidR="00CA302A" w:rsidRPr="009241DA" w14:paraId="2A10FBD8" w14:textId="77777777" w:rsidTr="00D575D8">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5496" w:type="dxa"/>
            <w:tcBorders>
              <w:top w:val="single" w:sz="4" w:space="0" w:color="000000" w:themeColor="text1"/>
            </w:tcBorders>
            <w:shd w:val="clear" w:color="auto" w:fill="auto"/>
          </w:tcPr>
          <w:p w14:paraId="5E375BCC" w14:textId="00550169" w:rsidR="00CA302A" w:rsidRPr="009241DA" w:rsidRDefault="00CA302A" w:rsidP="00483D95">
            <w:pPr>
              <w:spacing w:after="60"/>
              <w:rPr>
                <w:b w:val="0"/>
                <w:sz w:val="24"/>
                <w:szCs w:val="24"/>
                <w:lang w:val="es-ES_tradnl"/>
              </w:rPr>
            </w:pPr>
            <w:r w:rsidRPr="009241DA">
              <w:rPr>
                <w:b w:val="0"/>
                <w:sz w:val="24"/>
                <w:szCs w:val="24"/>
                <w:lang w:val="es-ES_tradnl"/>
              </w:rPr>
              <w:t>Pruebas realizadas en el trimestre (parte teórica más parte práctica), en las cuales el alumno demuestra la correcta asimilación de las materias impartidas.</w:t>
            </w:r>
          </w:p>
        </w:tc>
        <w:tc>
          <w:tcPr>
            <w:tcW w:w="1444" w:type="dxa"/>
            <w:tcBorders>
              <w:top w:val="single" w:sz="4" w:space="0" w:color="000000" w:themeColor="text1"/>
            </w:tcBorders>
            <w:shd w:val="clear" w:color="auto" w:fill="auto"/>
          </w:tcPr>
          <w:p w14:paraId="0CC98571" w14:textId="77777777" w:rsidR="00CA302A" w:rsidRPr="009241DA" w:rsidRDefault="00CA302A" w:rsidP="00483D95">
            <w:pPr>
              <w:spacing w:after="60"/>
              <w:cnfStyle w:val="000000100000" w:firstRow="0" w:lastRow="0" w:firstColumn="0" w:lastColumn="0" w:oddVBand="0" w:evenVBand="0" w:oddHBand="1" w:evenHBand="0" w:firstRowFirstColumn="0" w:firstRowLastColumn="0" w:lastRowFirstColumn="0" w:lastRowLastColumn="0"/>
              <w:rPr>
                <w:sz w:val="24"/>
                <w:szCs w:val="24"/>
                <w:lang w:val="es-ES_tradnl"/>
              </w:rPr>
            </w:pPr>
            <w:r w:rsidRPr="009241DA">
              <w:rPr>
                <w:sz w:val="24"/>
                <w:szCs w:val="24"/>
                <w:lang w:val="es-ES_tradnl"/>
              </w:rPr>
              <w:t>80 %</w:t>
            </w:r>
          </w:p>
        </w:tc>
      </w:tr>
      <w:tr w:rsidR="00CA302A" w:rsidRPr="009241DA" w14:paraId="611F3BBE" w14:textId="77777777" w:rsidTr="00D575D8">
        <w:trPr>
          <w:trHeight w:val="884"/>
        </w:trPr>
        <w:tc>
          <w:tcPr>
            <w:cnfStyle w:val="001000000000" w:firstRow="0" w:lastRow="0" w:firstColumn="1" w:lastColumn="0" w:oddVBand="0" w:evenVBand="0" w:oddHBand="0" w:evenHBand="0" w:firstRowFirstColumn="0" w:firstRowLastColumn="0" w:lastRowFirstColumn="0" w:lastRowLastColumn="0"/>
            <w:tcW w:w="5496" w:type="dxa"/>
            <w:shd w:val="clear" w:color="auto" w:fill="auto"/>
          </w:tcPr>
          <w:p w14:paraId="689A655C" w14:textId="5823BCE2" w:rsidR="00CA302A" w:rsidRPr="009241DA" w:rsidRDefault="00CA302A" w:rsidP="00483D95">
            <w:pPr>
              <w:spacing w:after="60"/>
              <w:rPr>
                <w:b w:val="0"/>
                <w:sz w:val="24"/>
                <w:szCs w:val="24"/>
                <w:lang w:val="es-ES_tradnl"/>
              </w:rPr>
            </w:pPr>
            <w:r w:rsidRPr="009241DA">
              <w:rPr>
                <w:b w:val="0"/>
                <w:sz w:val="24"/>
                <w:szCs w:val="24"/>
                <w:lang w:val="es-ES_tradnl"/>
              </w:rPr>
              <w:t>Actividades de enseñanza-aprendizaje, consistentes en prácticas, ejercicios o trabajos propuestos por el profesor a los alumnos.</w:t>
            </w:r>
          </w:p>
        </w:tc>
        <w:tc>
          <w:tcPr>
            <w:tcW w:w="1444" w:type="dxa"/>
            <w:shd w:val="clear" w:color="auto" w:fill="auto"/>
          </w:tcPr>
          <w:p w14:paraId="062F56BD" w14:textId="77777777" w:rsidR="00CA302A" w:rsidRPr="009241DA" w:rsidRDefault="00CA302A" w:rsidP="00483D95">
            <w:pPr>
              <w:spacing w:after="60"/>
              <w:cnfStyle w:val="000000000000" w:firstRow="0" w:lastRow="0" w:firstColumn="0" w:lastColumn="0" w:oddVBand="0" w:evenVBand="0" w:oddHBand="0" w:evenHBand="0" w:firstRowFirstColumn="0" w:firstRowLastColumn="0" w:lastRowFirstColumn="0" w:lastRowLastColumn="0"/>
              <w:rPr>
                <w:sz w:val="24"/>
                <w:szCs w:val="24"/>
                <w:lang w:val="es-ES_tradnl"/>
              </w:rPr>
            </w:pPr>
            <w:r w:rsidRPr="009241DA">
              <w:rPr>
                <w:sz w:val="24"/>
                <w:szCs w:val="24"/>
                <w:lang w:val="es-ES_tradnl"/>
              </w:rPr>
              <w:t>20 %</w:t>
            </w:r>
          </w:p>
        </w:tc>
      </w:tr>
    </w:tbl>
    <w:p w14:paraId="0643D2E0" w14:textId="77777777" w:rsidR="00CA302A" w:rsidRDefault="00CA302A" w:rsidP="00483D95">
      <w:pPr>
        <w:rPr>
          <w:b/>
        </w:rPr>
      </w:pPr>
    </w:p>
    <w:p w14:paraId="72FD8F99" w14:textId="77777777" w:rsidR="00CA302A" w:rsidRDefault="00CA302A" w:rsidP="00483D95">
      <w:pPr>
        <w:ind w:firstLine="708"/>
      </w:pPr>
      <w:r>
        <w:t>Es conveniente indicar que los criterios de evaluación se van a evaluar a través de una práctica y/o de pruebas escritas. En el caso de que un criterio sea evaluable con dos instrumentos de evaluación se hará una media ponderada en base al porcentaje de los distintos instrumentos de evaluación.</w:t>
      </w:r>
    </w:p>
    <w:p w14:paraId="047AD194" w14:textId="77777777" w:rsidR="00CA302A" w:rsidRDefault="00CA302A" w:rsidP="00483D95">
      <w:pPr>
        <w:ind w:firstLine="708"/>
      </w:pPr>
    </w:p>
    <w:p w14:paraId="76C6CAF1" w14:textId="6E121C97" w:rsidR="00CA302A" w:rsidRPr="00BD2ED9" w:rsidRDefault="00CA302A" w:rsidP="00483D95">
      <w:pPr>
        <w:ind w:firstLine="708"/>
      </w:pPr>
      <w:r>
        <w:lastRenderedPageBreak/>
        <w:t>Durante el desarrollo de la unidad de trabajo correspondiente se le indicara al alumno los criterios de evaluación asociados a esa unidad de trabajo. Además, se indicará el instrumento o instrumentos (examen o practica) que se va a emplear para evaluar dicho criterio de evaluación.</w:t>
      </w:r>
    </w:p>
    <w:p w14:paraId="436477E3" w14:textId="77777777" w:rsidR="00CA302A" w:rsidRDefault="00CA302A" w:rsidP="00483D95">
      <w:pPr>
        <w:rPr>
          <w:b/>
        </w:rPr>
      </w:pPr>
    </w:p>
    <w:p w14:paraId="00580E85" w14:textId="47DFCA0F" w:rsidR="00CA302A" w:rsidRPr="00BD2ED9" w:rsidRDefault="00CA302A" w:rsidP="00483D95">
      <w:pPr>
        <w:rPr>
          <w:bCs/>
        </w:rPr>
      </w:pPr>
      <w:r>
        <w:rPr>
          <w:bCs/>
        </w:rPr>
        <w:t>Para realizar la calificación del alumno, se tendrá en cuenta el peso de cada unidad de trabajo mostrado anteriormente, realizando una media ponderada en base al peso de cada unidad de trabajo.</w:t>
      </w:r>
    </w:p>
    <w:p w14:paraId="4D31A9A1" w14:textId="77777777" w:rsidR="00CA302A" w:rsidRDefault="00CA302A" w:rsidP="00483D95">
      <w:pPr>
        <w:rPr>
          <w:b/>
        </w:rPr>
      </w:pPr>
    </w:p>
    <w:p w14:paraId="054570DE" w14:textId="77777777" w:rsidR="00CA302A" w:rsidRDefault="00CA302A" w:rsidP="00483D95">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r w:rsidRPr="002E4C4E">
        <w:rPr>
          <w:b/>
        </w:rPr>
        <w:t>IMPORTANTE:</w:t>
      </w:r>
    </w:p>
    <w:p w14:paraId="54079B4F" w14:textId="77777777" w:rsidR="00CA302A" w:rsidRDefault="00CA302A" w:rsidP="00483D95">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p>
    <w:p w14:paraId="42DE1B69" w14:textId="77777777" w:rsidR="00CA302A" w:rsidRDefault="00CA302A" w:rsidP="00483D95">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r>
        <w:rPr>
          <w:b/>
        </w:rPr>
        <w:t>PARA APROBAR CADA TRIMESTRE HAY QUE OBTENER UNA CALIFICACIÓN NUMÉRICA DE 5 O SUPERIOR, SIENDO ADEMÁS OBLIGATORIO LA ENTREGA DE TODOS LOS TRABAJOS ENCOMENDADOS POR EL PROFESOR.</w:t>
      </w:r>
    </w:p>
    <w:p w14:paraId="5DCE72B2" w14:textId="77777777" w:rsidR="00CA302A" w:rsidRDefault="00CA302A" w:rsidP="00483D95">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p>
    <w:p w14:paraId="5412F18D" w14:textId="77777777" w:rsidR="00CA302A" w:rsidRDefault="00CA302A" w:rsidP="00483D95">
      <w:pPr>
        <w:rPr>
          <w:b/>
        </w:rPr>
      </w:pPr>
    </w:p>
    <w:p w14:paraId="75C994B9" w14:textId="77777777" w:rsidR="00CA302A" w:rsidRPr="00CA302A" w:rsidRDefault="00CA302A" w:rsidP="00483D95">
      <w:pPr>
        <w:rPr>
          <w:b/>
          <w:bCs/>
        </w:rPr>
      </w:pPr>
      <w:r w:rsidRPr="00CA302A">
        <w:rPr>
          <w:b/>
          <w:bCs/>
        </w:rPr>
        <w:t>Para aquellos alumnos que no hayan podido entregar los trabajos en el periodo indicado se abrirá un plazo (indicado con antelación suficiente) dónde podrán entregar las prácticas pendientes. La calificación de estos trabajos será de APTO o NO APTO.</w:t>
      </w:r>
    </w:p>
    <w:p w14:paraId="515B69A1" w14:textId="77777777" w:rsidR="00CA302A" w:rsidRDefault="00CA302A" w:rsidP="00483D95"/>
    <w:p w14:paraId="3AF01909" w14:textId="6F578F5E" w:rsidR="00CA302A" w:rsidRDefault="00CA302A" w:rsidP="00483D95">
      <w:r w:rsidRPr="00C9092F">
        <w:rPr>
          <w:b/>
          <w:bCs/>
        </w:rPr>
        <w:t xml:space="preserve">Es requisito indispensable para la superación del módulo que el alumno supere cada </w:t>
      </w:r>
      <w:r>
        <w:rPr>
          <w:b/>
          <w:bCs/>
        </w:rPr>
        <w:t xml:space="preserve">de los criterios de evaluación asociados a cada </w:t>
      </w:r>
      <w:r w:rsidRPr="00C9092F">
        <w:rPr>
          <w:b/>
          <w:bCs/>
        </w:rPr>
        <w:t>uno de</w:t>
      </w:r>
      <w:r>
        <w:rPr>
          <w:b/>
          <w:bCs/>
        </w:rPr>
        <w:t xml:space="preserve"> los</w:t>
      </w:r>
      <w:r w:rsidRPr="00C9092F">
        <w:rPr>
          <w:b/>
          <w:bCs/>
        </w:rPr>
        <w:t xml:space="preserve"> resultado</w:t>
      </w:r>
      <w:r>
        <w:rPr>
          <w:b/>
          <w:bCs/>
        </w:rPr>
        <w:t>s</w:t>
      </w:r>
      <w:r w:rsidRPr="00C9092F">
        <w:rPr>
          <w:b/>
          <w:bCs/>
        </w:rPr>
        <w:t xml:space="preserve"> de aprendizaje del módulo de acuerdo con los criterios de calificación establecidos.</w:t>
      </w:r>
    </w:p>
    <w:p w14:paraId="380F6B03" w14:textId="77777777" w:rsidR="00CA302A" w:rsidRDefault="00CA302A" w:rsidP="00483D95"/>
    <w:p w14:paraId="42892735" w14:textId="77777777" w:rsidR="00CA302A" w:rsidRDefault="00CA302A" w:rsidP="00483D95">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pPr>
      <w:r>
        <w:t>PARA APROBAR EL MODULO COMPLETO HAY QUE OBTENER UNA CALIFICACIÓN NUMERICA DE 5 PUNTOS O SUPERIOR.</w:t>
      </w:r>
    </w:p>
    <w:p w14:paraId="22B20348" w14:textId="77777777" w:rsidR="00CA302A" w:rsidRPr="00E0492A" w:rsidRDefault="00CA302A" w:rsidP="00483D95">
      <w:pPr>
        <w:ind w:firstLine="576"/>
        <w:rPr>
          <w:rFonts w:cs="Arial"/>
        </w:rPr>
      </w:pPr>
    </w:p>
    <w:sectPr w:rsidR="00CA302A" w:rsidRPr="00E0492A" w:rsidSect="00856DE4">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440A" w14:textId="77777777" w:rsidR="00B00230" w:rsidRDefault="00B00230" w:rsidP="00470F26">
      <w:pPr>
        <w:spacing w:line="240" w:lineRule="auto"/>
      </w:pPr>
      <w:r>
        <w:separator/>
      </w:r>
    </w:p>
  </w:endnote>
  <w:endnote w:type="continuationSeparator" w:id="0">
    <w:p w14:paraId="1F220DFF" w14:textId="77777777" w:rsidR="00B00230" w:rsidRDefault="00B00230" w:rsidP="0047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50FC" w14:textId="77777777" w:rsidR="00B00230" w:rsidRDefault="00B00230" w:rsidP="00470F26">
      <w:pPr>
        <w:spacing w:line="240" w:lineRule="auto"/>
      </w:pPr>
      <w:r>
        <w:separator/>
      </w:r>
    </w:p>
  </w:footnote>
  <w:footnote w:type="continuationSeparator" w:id="0">
    <w:p w14:paraId="53C867D0" w14:textId="77777777" w:rsidR="00B00230" w:rsidRDefault="00B00230" w:rsidP="00470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6619"/>
    </w:tblGrid>
    <w:tr w:rsidR="00470F26" w:rsidRPr="00AE5743" w14:paraId="3CD3F3AD" w14:textId="77777777" w:rsidTr="00B61A95">
      <w:trPr>
        <w:trHeight w:val="1250"/>
      </w:trPr>
      <w:tc>
        <w:tcPr>
          <w:tcW w:w="0" w:type="auto"/>
        </w:tcPr>
        <w:p w14:paraId="0A5012C1" w14:textId="77777777" w:rsidR="00470F26" w:rsidRPr="00AE5743" w:rsidRDefault="00470F26" w:rsidP="00470F26">
          <w:pPr>
            <w:pStyle w:val="Encabezado"/>
          </w:pPr>
          <w:r>
            <w:rPr>
              <w:noProof/>
            </w:rPr>
            <w:drawing>
              <wp:inline distT="0" distB="0" distL="0" distR="0" wp14:anchorId="0B44213D" wp14:editId="4FBBE173">
                <wp:extent cx="690880" cy="712470"/>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3CEC25D8" w14:textId="77777777" w:rsidR="00470F26" w:rsidRPr="00B51978" w:rsidRDefault="00470F26" w:rsidP="00470F26">
          <w:pPr>
            <w:pStyle w:val="Encabezado"/>
            <w:jc w:val="center"/>
            <w:rPr>
              <w:rFonts w:cs="Calibri"/>
            </w:rPr>
          </w:pPr>
          <w:r w:rsidRPr="00B51978">
            <w:rPr>
              <w:rFonts w:cs="Calibri"/>
            </w:rPr>
            <w:t>IES ARCIPRESTE DE HITA. DEPARTAMENTO DE INFORMÁTICA</w:t>
          </w:r>
        </w:p>
        <w:p w14:paraId="4A749DFE" w14:textId="53B10A17" w:rsidR="00470F26" w:rsidRPr="00B51978" w:rsidRDefault="00470F26" w:rsidP="00470F26">
          <w:pPr>
            <w:pStyle w:val="Encabezado"/>
            <w:jc w:val="center"/>
            <w:rPr>
              <w:rFonts w:cs="Calibri"/>
            </w:rPr>
          </w:pPr>
          <w:r w:rsidRPr="00B51978">
            <w:rPr>
              <w:rFonts w:cs="Calibri"/>
            </w:rPr>
            <w:t xml:space="preserve">Programación didáctica del módulo: </w:t>
          </w:r>
          <w:r w:rsidR="009241DA">
            <w:rPr>
              <w:rFonts w:cs="Calibri"/>
            </w:rPr>
            <w:t>Puesta en Producción Segura</w:t>
          </w:r>
        </w:p>
        <w:p w14:paraId="76DE00E5" w14:textId="5D9F094F" w:rsidR="00470F26" w:rsidRPr="00B51978" w:rsidRDefault="00470F26" w:rsidP="00470F26">
          <w:pPr>
            <w:pStyle w:val="Encabezado"/>
            <w:jc w:val="center"/>
            <w:rPr>
              <w:rFonts w:cs="Calibri"/>
            </w:rPr>
          </w:pPr>
          <w:r w:rsidRPr="00B51978">
            <w:rPr>
              <w:rFonts w:cs="Calibri"/>
            </w:rPr>
            <w:t xml:space="preserve">Ciclo formativo: </w:t>
          </w:r>
          <w:r w:rsidR="009241DA">
            <w:rPr>
              <w:rFonts w:cs="Calibri"/>
            </w:rPr>
            <w:t>Especialización Ciberseguridad</w:t>
          </w:r>
        </w:p>
        <w:p w14:paraId="3DD55969" w14:textId="13E33C64" w:rsidR="00470F26" w:rsidRPr="00B51978" w:rsidRDefault="00470F26" w:rsidP="00470F26">
          <w:pPr>
            <w:pStyle w:val="Encabezado"/>
            <w:jc w:val="center"/>
            <w:rPr>
              <w:rFonts w:cs="Calibri"/>
            </w:rPr>
          </w:pPr>
          <w:r>
            <w:rPr>
              <w:rFonts w:cs="Calibri"/>
            </w:rPr>
            <w:t>Curso 20</w:t>
          </w:r>
          <w:r w:rsidR="003C034C">
            <w:rPr>
              <w:rFonts w:cs="Calibri"/>
            </w:rPr>
            <w:t>2</w:t>
          </w:r>
          <w:r w:rsidR="0054366B">
            <w:rPr>
              <w:rFonts w:cs="Calibri"/>
            </w:rPr>
            <w:t>1</w:t>
          </w:r>
          <w:r>
            <w:rPr>
              <w:rFonts w:cs="Calibri"/>
            </w:rPr>
            <w:t>/202</w:t>
          </w:r>
          <w:r w:rsidR="0054366B">
            <w:rPr>
              <w:rFonts w:cs="Calibri"/>
            </w:rPr>
            <w:t>2</w:t>
          </w:r>
        </w:p>
      </w:tc>
    </w:tr>
  </w:tbl>
  <w:p w14:paraId="2A380838" w14:textId="77777777" w:rsidR="00470F26" w:rsidRDefault="00470F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26"/>
    <w:rsid w:val="003C034C"/>
    <w:rsid w:val="00410F1A"/>
    <w:rsid w:val="00470F26"/>
    <w:rsid w:val="00483D95"/>
    <w:rsid w:val="0054366B"/>
    <w:rsid w:val="00841EE5"/>
    <w:rsid w:val="00856DE4"/>
    <w:rsid w:val="008A33AB"/>
    <w:rsid w:val="009241DA"/>
    <w:rsid w:val="0099060B"/>
    <w:rsid w:val="00B00230"/>
    <w:rsid w:val="00C83F3F"/>
    <w:rsid w:val="00CA302A"/>
    <w:rsid w:val="00D903A3"/>
    <w:rsid w:val="00D910B2"/>
    <w:rsid w:val="00DF3354"/>
    <w:rsid w:val="00F77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9329"/>
  <w15:chartTrackingRefBased/>
  <w15:docId w15:val="{3DB38C05-9F09-0844-AFE0-E951478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F26"/>
    <w:pPr>
      <w:spacing w:line="360" w:lineRule="auto"/>
      <w:jc w:val="both"/>
    </w:pPr>
    <w:rPr>
      <w:rFonts w:ascii="Calibri" w:eastAsia="Times New Roman" w:hAnsi="Calibri" w:cs="Times New Roman"/>
      <w:lang w:eastAsia="es-ES"/>
    </w:rPr>
  </w:style>
  <w:style w:type="paragraph" w:styleId="Ttulo1">
    <w:name w:val="heading 1"/>
    <w:basedOn w:val="Normal"/>
    <w:next w:val="Normal"/>
    <w:link w:val="Ttulo1Car"/>
    <w:qFormat/>
    <w:rsid w:val="00470F26"/>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70F26"/>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470F26"/>
    <w:pPr>
      <w:keepNext/>
      <w:numPr>
        <w:ilvl w:val="2"/>
        <w:numId w:val="1"/>
      </w:numPr>
      <w:spacing w:before="240" w:after="60"/>
      <w:ind w:left="720"/>
      <w:outlineLvl w:val="2"/>
    </w:pPr>
    <w:rPr>
      <w:rFonts w:ascii="Arial" w:hAnsi="Arial"/>
      <w:b/>
      <w:bCs/>
      <w:sz w:val="26"/>
      <w:szCs w:val="26"/>
    </w:rPr>
  </w:style>
  <w:style w:type="paragraph" w:styleId="Ttulo4">
    <w:name w:val="heading 4"/>
    <w:basedOn w:val="Normal"/>
    <w:next w:val="Normal"/>
    <w:link w:val="Ttulo4Car"/>
    <w:qFormat/>
    <w:rsid w:val="00470F26"/>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470F2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70F26"/>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470F26"/>
    <w:pPr>
      <w:numPr>
        <w:ilvl w:val="6"/>
        <w:numId w:val="1"/>
      </w:numPr>
      <w:spacing w:before="240" w:after="60"/>
      <w:outlineLvl w:val="6"/>
    </w:pPr>
  </w:style>
  <w:style w:type="paragraph" w:styleId="Ttulo8">
    <w:name w:val="heading 8"/>
    <w:basedOn w:val="Normal"/>
    <w:next w:val="Normal"/>
    <w:link w:val="Ttulo8Car"/>
    <w:qFormat/>
    <w:rsid w:val="00470F26"/>
    <w:pPr>
      <w:numPr>
        <w:ilvl w:val="7"/>
        <w:numId w:val="1"/>
      </w:numPr>
      <w:spacing w:before="240" w:after="60"/>
      <w:outlineLvl w:val="7"/>
    </w:pPr>
    <w:rPr>
      <w:i/>
      <w:iCs/>
    </w:rPr>
  </w:style>
  <w:style w:type="paragraph" w:styleId="Ttulo9">
    <w:name w:val="heading 9"/>
    <w:basedOn w:val="Normal"/>
    <w:next w:val="Normal"/>
    <w:link w:val="Ttulo9Car"/>
    <w:qFormat/>
    <w:rsid w:val="00470F2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F26"/>
    <w:pPr>
      <w:tabs>
        <w:tab w:val="center" w:pos="4419"/>
        <w:tab w:val="right" w:pos="8838"/>
      </w:tabs>
    </w:pPr>
  </w:style>
  <w:style w:type="character" w:customStyle="1" w:styleId="EncabezadoCar">
    <w:name w:val="Encabezado Car"/>
    <w:basedOn w:val="Fuentedeprrafopredeter"/>
    <w:link w:val="Encabezado"/>
    <w:uiPriority w:val="99"/>
    <w:rsid w:val="00470F26"/>
  </w:style>
  <w:style w:type="paragraph" w:styleId="Piedepgina">
    <w:name w:val="footer"/>
    <w:basedOn w:val="Normal"/>
    <w:link w:val="PiedepginaCar"/>
    <w:uiPriority w:val="99"/>
    <w:unhideWhenUsed/>
    <w:rsid w:val="00470F26"/>
    <w:pPr>
      <w:tabs>
        <w:tab w:val="center" w:pos="4419"/>
        <w:tab w:val="right" w:pos="8838"/>
      </w:tabs>
    </w:pPr>
  </w:style>
  <w:style w:type="character" w:customStyle="1" w:styleId="PiedepginaCar">
    <w:name w:val="Pie de página Car"/>
    <w:basedOn w:val="Fuentedeprrafopredeter"/>
    <w:link w:val="Piedepgina"/>
    <w:uiPriority w:val="99"/>
    <w:rsid w:val="00470F26"/>
  </w:style>
  <w:style w:type="character" w:customStyle="1" w:styleId="Ttulo1Car">
    <w:name w:val="Título 1 Car"/>
    <w:basedOn w:val="Fuentedeprrafopredeter"/>
    <w:link w:val="Ttulo1"/>
    <w:rsid w:val="00470F26"/>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70F26"/>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70F26"/>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470F26"/>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470F26"/>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70F26"/>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rsid w:val="00470F26"/>
    <w:rPr>
      <w:rFonts w:ascii="Calibri" w:eastAsia="Times New Roman" w:hAnsi="Calibri" w:cs="Times New Roman"/>
      <w:lang w:eastAsia="es-ES"/>
    </w:rPr>
  </w:style>
  <w:style w:type="character" w:customStyle="1" w:styleId="Ttulo8Car">
    <w:name w:val="Título 8 Car"/>
    <w:basedOn w:val="Fuentedeprrafopredeter"/>
    <w:link w:val="Ttulo8"/>
    <w:rsid w:val="00470F26"/>
    <w:rPr>
      <w:rFonts w:ascii="Calibri" w:eastAsia="Times New Roman" w:hAnsi="Calibri" w:cs="Times New Roman"/>
      <w:i/>
      <w:iCs/>
      <w:lang w:eastAsia="es-ES"/>
    </w:rPr>
  </w:style>
  <w:style w:type="character" w:customStyle="1" w:styleId="Ttulo9Car">
    <w:name w:val="Título 9 Car"/>
    <w:basedOn w:val="Fuentedeprrafopredeter"/>
    <w:link w:val="Ttulo9"/>
    <w:rsid w:val="00470F26"/>
    <w:rPr>
      <w:rFonts w:ascii="Cambria" w:eastAsia="Times New Roman" w:hAnsi="Cambria" w:cs="Times New Roman"/>
      <w:sz w:val="22"/>
      <w:szCs w:val="22"/>
      <w:lang w:eastAsia="es-ES"/>
    </w:rPr>
  </w:style>
  <w:style w:type="paragraph" w:styleId="TDC1">
    <w:name w:val="toc 1"/>
    <w:basedOn w:val="Normal"/>
    <w:next w:val="Normal"/>
    <w:autoRedefine/>
    <w:uiPriority w:val="39"/>
    <w:rsid w:val="00470F26"/>
  </w:style>
  <w:style w:type="character" w:styleId="Hipervnculo">
    <w:name w:val="Hyperlink"/>
    <w:uiPriority w:val="99"/>
    <w:rsid w:val="00470F26"/>
    <w:rPr>
      <w:color w:val="0000FF"/>
      <w:u w:val="single"/>
    </w:rPr>
  </w:style>
  <w:style w:type="table" w:styleId="Tablaconcuadrcula">
    <w:name w:val="Table Grid"/>
    <w:basedOn w:val="Tablanormal"/>
    <w:uiPriority w:val="99"/>
    <w:rsid w:val="00470F26"/>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70F26"/>
    <w:rPr>
      <w:rFonts w:ascii="Times New Roman" w:eastAsia="Times New Roman" w:hAnsi="Times New Roman" w:cs="Times New Roman"/>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127DF3DBD27448272D12014779C5A" ma:contentTypeVersion="10" ma:contentTypeDescription="Create a new document." ma:contentTypeScope="" ma:versionID="18d10ead0013dcbfcb8a11106cc592f9">
  <xsd:schema xmlns:xsd="http://www.w3.org/2001/XMLSchema" xmlns:xs="http://www.w3.org/2001/XMLSchema" xmlns:p="http://schemas.microsoft.com/office/2006/metadata/properties" xmlns:ns2="f41be6ae-1188-445c-b2dd-ff87889f6ae9" targetNamespace="http://schemas.microsoft.com/office/2006/metadata/properties" ma:root="true" ma:fieldsID="19742688d29b144a6fa2976c33314a58"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EE3C0-2A96-4F47-BF8A-06245A2326D3}"/>
</file>

<file path=customXml/itemProps2.xml><?xml version="1.0" encoding="utf-8"?>
<ds:datastoreItem xmlns:ds="http://schemas.openxmlformats.org/officeDocument/2006/customXml" ds:itemID="{3F20A7E3-DF55-43F3-B682-19BB2255BAC0}"/>
</file>

<file path=customXml/itemProps3.xml><?xml version="1.0" encoding="utf-8"?>
<ds:datastoreItem xmlns:ds="http://schemas.openxmlformats.org/officeDocument/2006/customXml" ds:itemID="{000FBC0E-9209-4EDA-8B96-914D1FE31110}"/>
</file>

<file path=docProps/app.xml><?xml version="1.0" encoding="utf-8"?>
<Properties xmlns="http://schemas.openxmlformats.org/officeDocument/2006/extended-properties" xmlns:vt="http://schemas.openxmlformats.org/officeDocument/2006/docPropsVTypes">
  <Template>Normal.dotm</Template>
  <TotalTime>18</TotalTime>
  <Pages>11</Pages>
  <Words>1930</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Perdices Calvo</dc:creator>
  <cp:keywords/>
  <dc:description/>
  <cp:lastModifiedBy>Carlos Perdices</cp:lastModifiedBy>
  <cp:revision>12</cp:revision>
  <dcterms:created xsi:type="dcterms:W3CDTF">2019-09-13T19:27:00Z</dcterms:created>
  <dcterms:modified xsi:type="dcterms:W3CDTF">2021-10-19T18:15:00Z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