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A6B5" w14:textId="77777777" w:rsidR="00266FE7" w:rsidRDefault="00266FE7">
      <w:pPr>
        <w:rPr>
          <w:b/>
        </w:rPr>
      </w:pPr>
    </w:p>
    <w:p w14:paraId="2A613935" w14:textId="77777777" w:rsidR="00266FE7" w:rsidRDefault="00266FE7">
      <w:pPr>
        <w:rPr>
          <w:b/>
        </w:rPr>
      </w:pPr>
    </w:p>
    <w:p w14:paraId="6EDC7CB8" w14:textId="77777777" w:rsidR="00266FE7" w:rsidRDefault="00266FE7">
      <w:pPr>
        <w:rPr>
          <w:b/>
        </w:rPr>
      </w:pPr>
    </w:p>
    <w:p w14:paraId="1BA99036" w14:textId="77777777" w:rsidR="00266FE7" w:rsidRDefault="00266FE7">
      <w:pPr>
        <w:rPr>
          <w:b/>
        </w:rPr>
      </w:pPr>
    </w:p>
    <w:p w14:paraId="530E3AB6" w14:textId="77777777" w:rsidR="00266FE7" w:rsidRDefault="00266FE7">
      <w:pPr>
        <w:rPr>
          <w:b/>
        </w:rPr>
      </w:pPr>
    </w:p>
    <w:p w14:paraId="63EF42D0" w14:textId="77777777" w:rsidR="00266FE7" w:rsidRDefault="00266FE7">
      <w:pPr>
        <w:rPr>
          <w:b/>
        </w:rPr>
      </w:pPr>
    </w:p>
    <w:p w14:paraId="6CE31893" w14:textId="254556F8" w:rsidR="00266FE7" w:rsidRPr="00833703" w:rsidRDefault="003A3D42">
      <w:pPr>
        <w:jc w:val="center"/>
        <w:rPr>
          <w:rFonts w:ascii="Cambria" w:hAnsi="Cambria"/>
          <w:b/>
          <w:color w:val="auto"/>
          <w:sz w:val="48"/>
          <w:szCs w:val="48"/>
        </w:rPr>
      </w:pPr>
      <w:r w:rsidRPr="00833703">
        <w:rPr>
          <w:rFonts w:ascii="Cambria" w:hAnsi="Cambria"/>
          <w:b/>
          <w:color w:val="auto"/>
          <w:sz w:val="48"/>
          <w:szCs w:val="48"/>
        </w:rPr>
        <w:t>Programación didáctica de</w:t>
      </w:r>
      <w:r w:rsidR="000C6891" w:rsidRPr="00833703">
        <w:rPr>
          <w:rFonts w:ascii="Cambria" w:hAnsi="Cambria"/>
          <w:b/>
          <w:color w:val="auto"/>
          <w:sz w:val="48"/>
          <w:szCs w:val="48"/>
        </w:rPr>
        <w:t xml:space="preserve">l </w:t>
      </w:r>
      <w:r w:rsidRPr="00833703">
        <w:rPr>
          <w:rFonts w:ascii="Cambria" w:hAnsi="Cambria"/>
          <w:b/>
          <w:color w:val="auto"/>
          <w:sz w:val="48"/>
          <w:szCs w:val="48"/>
        </w:rPr>
        <w:t>módulo:</w:t>
      </w:r>
      <w:r w:rsidR="001F6D93" w:rsidRPr="00833703">
        <w:rPr>
          <w:rFonts w:ascii="Cambria" w:hAnsi="Cambria"/>
          <w:b/>
          <w:color w:val="auto"/>
          <w:sz w:val="48"/>
          <w:szCs w:val="48"/>
        </w:rPr>
        <w:t xml:space="preserve"> </w:t>
      </w:r>
      <w:r w:rsidR="000C6891" w:rsidRPr="00833703">
        <w:rPr>
          <w:rFonts w:ascii="Cambria" w:hAnsi="Cambria"/>
          <w:b/>
          <w:i/>
          <w:color w:val="auto"/>
          <w:sz w:val="48"/>
          <w:szCs w:val="48"/>
        </w:rPr>
        <w:t>Sistemas de Big Data</w:t>
      </w:r>
    </w:p>
    <w:p w14:paraId="5F32B8A2" w14:textId="77777777" w:rsidR="00266FE7" w:rsidRPr="00833703" w:rsidRDefault="00266FE7">
      <w:pPr>
        <w:jc w:val="center"/>
        <w:rPr>
          <w:rFonts w:ascii="Cambria" w:hAnsi="Cambria"/>
          <w:b/>
          <w:color w:val="auto"/>
          <w:sz w:val="48"/>
          <w:szCs w:val="48"/>
        </w:rPr>
      </w:pPr>
    </w:p>
    <w:p w14:paraId="37E21B29" w14:textId="67CBE7F1" w:rsidR="00266FE7" w:rsidRPr="00833703" w:rsidRDefault="000C6891">
      <w:pPr>
        <w:jc w:val="center"/>
        <w:rPr>
          <w:rFonts w:ascii="Cambria" w:hAnsi="Cambria"/>
          <w:b/>
          <w:i/>
          <w:color w:val="auto"/>
          <w:sz w:val="48"/>
          <w:szCs w:val="48"/>
        </w:rPr>
      </w:pPr>
      <w:r w:rsidRPr="00833703">
        <w:rPr>
          <w:rFonts w:ascii="Cambria" w:hAnsi="Cambria"/>
          <w:b/>
          <w:i/>
          <w:color w:val="auto"/>
          <w:sz w:val="48"/>
          <w:szCs w:val="48"/>
        </w:rPr>
        <w:t>Curso de Especialización en Inteligencia Artificial y Big Data</w:t>
      </w:r>
    </w:p>
    <w:p w14:paraId="7838B47B" w14:textId="77777777" w:rsidR="001F6D93" w:rsidRDefault="001F6D93">
      <w:pPr>
        <w:jc w:val="center"/>
        <w:rPr>
          <w:rFonts w:ascii="Cambria" w:hAnsi="Cambria"/>
          <w:b/>
          <w:color w:val="FF0000"/>
          <w:sz w:val="48"/>
          <w:szCs w:val="48"/>
        </w:rPr>
      </w:pPr>
    </w:p>
    <w:p w14:paraId="3270C28D"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Pr="00833703">
        <w:rPr>
          <w:rFonts w:ascii="Cambria" w:hAnsi="Cambria"/>
          <w:b/>
          <w:sz w:val="48"/>
          <w:szCs w:val="48"/>
        </w:rPr>
        <w:t>2021/2022</w:t>
      </w:r>
    </w:p>
    <w:p w14:paraId="2AE47C68" w14:textId="77777777" w:rsidR="001F6D93" w:rsidRDefault="001F6D93">
      <w:pPr>
        <w:jc w:val="center"/>
        <w:rPr>
          <w:rFonts w:ascii="Cambria" w:hAnsi="Cambria"/>
          <w:b/>
          <w:sz w:val="48"/>
          <w:szCs w:val="48"/>
          <w:highlight w:val="yellow"/>
        </w:rPr>
      </w:pPr>
    </w:p>
    <w:p w14:paraId="1A856BD0" w14:textId="0E9D69BB" w:rsidR="00266FE7" w:rsidRPr="00833703" w:rsidRDefault="001F6D93">
      <w:pPr>
        <w:jc w:val="center"/>
        <w:rPr>
          <w:rFonts w:ascii="Cambria" w:hAnsi="Cambria"/>
          <w:b/>
          <w:color w:val="auto"/>
          <w:sz w:val="48"/>
          <w:szCs w:val="48"/>
        </w:rPr>
      </w:pPr>
      <w:r w:rsidRPr="00833703">
        <w:rPr>
          <w:rFonts w:ascii="Cambria" w:hAnsi="Cambria"/>
          <w:b/>
          <w:color w:val="auto"/>
          <w:sz w:val="48"/>
          <w:szCs w:val="48"/>
        </w:rPr>
        <w:t xml:space="preserve">Profesor: </w:t>
      </w:r>
      <w:r w:rsidR="00833703" w:rsidRPr="00833703">
        <w:rPr>
          <w:rFonts w:ascii="Cambria" w:hAnsi="Cambria"/>
          <w:b/>
          <w:i/>
          <w:color w:val="auto"/>
          <w:sz w:val="48"/>
          <w:szCs w:val="48"/>
        </w:rPr>
        <w:t>Yeray Lozano Mayor</w:t>
      </w:r>
    </w:p>
    <w:p w14:paraId="0B85CFBA"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434C13A8" w14:textId="4CBECBAF" w:rsidR="00F122F3" w:rsidRDefault="00360571">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F122F3">
        <w:rPr>
          <w:noProof/>
        </w:rPr>
        <w:t>1. Introducción</w:t>
      </w:r>
      <w:r w:rsidR="00F122F3">
        <w:rPr>
          <w:noProof/>
        </w:rPr>
        <w:tab/>
      </w:r>
      <w:r w:rsidR="00F122F3">
        <w:rPr>
          <w:noProof/>
        </w:rPr>
        <w:fldChar w:fldCharType="begin"/>
      </w:r>
      <w:r w:rsidR="00F122F3">
        <w:rPr>
          <w:noProof/>
        </w:rPr>
        <w:instrText xml:space="preserve"> PAGEREF _Toc85907945 \h </w:instrText>
      </w:r>
      <w:r w:rsidR="00F122F3">
        <w:rPr>
          <w:noProof/>
        </w:rPr>
      </w:r>
      <w:r w:rsidR="00F122F3">
        <w:rPr>
          <w:noProof/>
        </w:rPr>
        <w:fldChar w:fldCharType="separate"/>
      </w:r>
      <w:r w:rsidR="00F122F3">
        <w:rPr>
          <w:noProof/>
        </w:rPr>
        <w:t>4</w:t>
      </w:r>
      <w:r w:rsidR="00F122F3">
        <w:rPr>
          <w:noProof/>
        </w:rPr>
        <w:fldChar w:fldCharType="end"/>
      </w:r>
    </w:p>
    <w:p w14:paraId="589AD9F0" w14:textId="354579A5" w:rsidR="00F122F3" w:rsidRDefault="00F122F3">
      <w:pPr>
        <w:pStyle w:val="TDC1"/>
        <w:tabs>
          <w:tab w:val="right" w:leader="dot" w:pos="8494"/>
        </w:tabs>
        <w:rPr>
          <w:rFonts w:asciiTheme="minorHAnsi" w:eastAsiaTheme="minorEastAsia" w:hAnsiTheme="minorHAnsi" w:cstheme="minorBidi"/>
          <w:noProof/>
          <w:color w:val="auto"/>
          <w:sz w:val="22"/>
          <w:szCs w:val="22"/>
        </w:rPr>
      </w:pPr>
      <w:r w:rsidRPr="0077537B">
        <w:rPr>
          <w:rFonts w:cs="Calibri"/>
          <w:noProof/>
        </w:rPr>
        <w:t>2. Legislación aplicable</w:t>
      </w:r>
      <w:r>
        <w:rPr>
          <w:noProof/>
        </w:rPr>
        <w:tab/>
      </w:r>
      <w:r>
        <w:rPr>
          <w:noProof/>
        </w:rPr>
        <w:fldChar w:fldCharType="begin"/>
      </w:r>
      <w:r>
        <w:rPr>
          <w:noProof/>
        </w:rPr>
        <w:instrText xml:space="preserve"> PAGEREF _Toc85907946 \h </w:instrText>
      </w:r>
      <w:r>
        <w:rPr>
          <w:noProof/>
        </w:rPr>
      </w:r>
      <w:r>
        <w:rPr>
          <w:noProof/>
        </w:rPr>
        <w:fldChar w:fldCharType="separate"/>
      </w:r>
      <w:r>
        <w:rPr>
          <w:noProof/>
        </w:rPr>
        <w:t>7</w:t>
      </w:r>
      <w:r>
        <w:rPr>
          <w:noProof/>
        </w:rPr>
        <w:fldChar w:fldCharType="end"/>
      </w:r>
    </w:p>
    <w:p w14:paraId="47A7B816" w14:textId="45D89098" w:rsidR="00F122F3" w:rsidRDefault="00F122F3">
      <w:pPr>
        <w:pStyle w:val="TDC1"/>
        <w:tabs>
          <w:tab w:val="right" w:leader="dot" w:pos="8494"/>
        </w:tabs>
        <w:rPr>
          <w:rFonts w:asciiTheme="minorHAnsi" w:eastAsiaTheme="minorEastAsia" w:hAnsiTheme="minorHAnsi" w:cstheme="minorBidi"/>
          <w:noProof/>
          <w:color w:val="auto"/>
          <w:sz w:val="22"/>
          <w:szCs w:val="22"/>
        </w:rPr>
      </w:pPr>
      <w:r w:rsidRPr="0077537B">
        <w:rPr>
          <w:rFonts w:cs="Calibri"/>
          <w:noProof/>
        </w:rPr>
        <w:t>3. Ubicación</w:t>
      </w:r>
      <w:r>
        <w:rPr>
          <w:noProof/>
        </w:rPr>
        <w:tab/>
      </w:r>
      <w:r>
        <w:rPr>
          <w:noProof/>
        </w:rPr>
        <w:fldChar w:fldCharType="begin"/>
      </w:r>
      <w:r>
        <w:rPr>
          <w:noProof/>
        </w:rPr>
        <w:instrText xml:space="preserve"> PAGEREF _Toc85907947 \h </w:instrText>
      </w:r>
      <w:r>
        <w:rPr>
          <w:noProof/>
        </w:rPr>
      </w:r>
      <w:r>
        <w:rPr>
          <w:noProof/>
        </w:rPr>
        <w:fldChar w:fldCharType="separate"/>
      </w:r>
      <w:r>
        <w:rPr>
          <w:noProof/>
        </w:rPr>
        <w:t>8</w:t>
      </w:r>
      <w:r>
        <w:rPr>
          <w:noProof/>
        </w:rPr>
        <w:fldChar w:fldCharType="end"/>
      </w:r>
    </w:p>
    <w:p w14:paraId="084DED0D" w14:textId="27C702EE" w:rsidR="00F122F3" w:rsidRDefault="00F122F3">
      <w:pPr>
        <w:pStyle w:val="TDC1"/>
        <w:tabs>
          <w:tab w:val="right" w:leader="dot" w:pos="8494"/>
        </w:tabs>
        <w:rPr>
          <w:rFonts w:asciiTheme="minorHAnsi" w:eastAsiaTheme="minorEastAsia" w:hAnsiTheme="minorHAnsi" w:cstheme="minorBidi"/>
          <w:noProof/>
          <w:color w:val="auto"/>
          <w:sz w:val="22"/>
          <w:szCs w:val="22"/>
        </w:rPr>
      </w:pPr>
      <w:r w:rsidRPr="0077537B">
        <w:rPr>
          <w:rFonts w:cs="Calibri"/>
          <w:noProof/>
          <w:color w:val="auto"/>
        </w:rPr>
        <w:t>4. Resultados del aprendizaje</w:t>
      </w:r>
      <w:r>
        <w:rPr>
          <w:noProof/>
        </w:rPr>
        <w:tab/>
      </w:r>
      <w:r>
        <w:rPr>
          <w:noProof/>
        </w:rPr>
        <w:fldChar w:fldCharType="begin"/>
      </w:r>
      <w:r>
        <w:rPr>
          <w:noProof/>
        </w:rPr>
        <w:instrText xml:space="preserve"> PAGEREF _Toc85907948 \h </w:instrText>
      </w:r>
      <w:r>
        <w:rPr>
          <w:noProof/>
        </w:rPr>
      </w:r>
      <w:r>
        <w:rPr>
          <w:noProof/>
        </w:rPr>
        <w:fldChar w:fldCharType="separate"/>
      </w:r>
      <w:r>
        <w:rPr>
          <w:noProof/>
        </w:rPr>
        <w:t>10</w:t>
      </w:r>
      <w:r>
        <w:rPr>
          <w:noProof/>
        </w:rPr>
        <w:fldChar w:fldCharType="end"/>
      </w:r>
    </w:p>
    <w:p w14:paraId="308BC305" w14:textId="706A92AF" w:rsidR="00F122F3" w:rsidRDefault="00F122F3">
      <w:pPr>
        <w:pStyle w:val="TDC2"/>
        <w:tabs>
          <w:tab w:val="left" w:pos="880"/>
          <w:tab w:val="right" w:leader="dot" w:pos="8494"/>
        </w:tabs>
        <w:rPr>
          <w:rFonts w:asciiTheme="minorHAnsi" w:eastAsiaTheme="minorEastAsia" w:hAnsiTheme="minorHAnsi" w:cstheme="minorBidi"/>
          <w:noProof/>
          <w:color w:val="auto"/>
          <w:sz w:val="22"/>
          <w:szCs w:val="22"/>
        </w:rPr>
      </w:pPr>
      <w:r w:rsidRPr="0077537B">
        <w:rPr>
          <w:rFonts w:cs="Calibri"/>
          <w:noProof/>
        </w:rPr>
        <w:t>4.1</w:t>
      </w:r>
      <w:r>
        <w:rPr>
          <w:rFonts w:asciiTheme="minorHAnsi" w:eastAsiaTheme="minorEastAsia" w:hAnsiTheme="minorHAnsi" w:cstheme="minorBidi"/>
          <w:noProof/>
          <w:color w:val="auto"/>
          <w:sz w:val="22"/>
          <w:szCs w:val="22"/>
        </w:rPr>
        <w:tab/>
      </w:r>
      <w:r w:rsidRPr="0077537B">
        <w:rPr>
          <w:rFonts w:cs="Calibri"/>
          <w:noProof/>
        </w:rPr>
        <w:t>Objetivos comunes</w:t>
      </w:r>
      <w:r>
        <w:rPr>
          <w:noProof/>
        </w:rPr>
        <w:tab/>
      </w:r>
      <w:r>
        <w:rPr>
          <w:noProof/>
        </w:rPr>
        <w:fldChar w:fldCharType="begin"/>
      </w:r>
      <w:r>
        <w:rPr>
          <w:noProof/>
        </w:rPr>
        <w:instrText xml:space="preserve"> PAGEREF _Toc85907949 \h </w:instrText>
      </w:r>
      <w:r>
        <w:rPr>
          <w:noProof/>
        </w:rPr>
      </w:r>
      <w:r>
        <w:rPr>
          <w:noProof/>
        </w:rPr>
        <w:fldChar w:fldCharType="separate"/>
      </w:r>
      <w:r>
        <w:rPr>
          <w:noProof/>
        </w:rPr>
        <w:t>10</w:t>
      </w:r>
      <w:r>
        <w:rPr>
          <w:noProof/>
        </w:rPr>
        <w:fldChar w:fldCharType="end"/>
      </w:r>
    </w:p>
    <w:p w14:paraId="7CC5729A" w14:textId="4CB385BB" w:rsidR="00F122F3" w:rsidRDefault="00F122F3">
      <w:pPr>
        <w:pStyle w:val="TDC2"/>
        <w:tabs>
          <w:tab w:val="left" w:pos="880"/>
          <w:tab w:val="right" w:leader="dot" w:pos="8494"/>
        </w:tabs>
        <w:rPr>
          <w:rFonts w:asciiTheme="minorHAnsi" w:eastAsiaTheme="minorEastAsia" w:hAnsiTheme="minorHAnsi" w:cstheme="minorBidi"/>
          <w:noProof/>
          <w:color w:val="auto"/>
          <w:sz w:val="22"/>
          <w:szCs w:val="22"/>
        </w:rPr>
      </w:pPr>
      <w:r w:rsidRPr="0077537B">
        <w:rPr>
          <w:rFonts w:cs="Calibri"/>
          <w:noProof/>
        </w:rPr>
        <w:t>4.2</w:t>
      </w:r>
      <w:r>
        <w:rPr>
          <w:rFonts w:asciiTheme="minorHAnsi" w:eastAsiaTheme="minorEastAsia" w:hAnsiTheme="minorHAnsi" w:cstheme="minorBidi"/>
          <w:noProof/>
          <w:color w:val="auto"/>
          <w:sz w:val="22"/>
          <w:szCs w:val="22"/>
        </w:rPr>
        <w:tab/>
      </w:r>
      <w:r w:rsidRPr="0077537B">
        <w:rPr>
          <w:rFonts w:cs="Calibri"/>
          <w:noProof/>
        </w:rPr>
        <w:t>Objetivos específicos del módulo</w:t>
      </w:r>
      <w:r>
        <w:rPr>
          <w:noProof/>
        </w:rPr>
        <w:tab/>
      </w:r>
      <w:r>
        <w:rPr>
          <w:noProof/>
        </w:rPr>
        <w:fldChar w:fldCharType="begin"/>
      </w:r>
      <w:r>
        <w:rPr>
          <w:noProof/>
        </w:rPr>
        <w:instrText xml:space="preserve"> PAGEREF _Toc85907950 \h </w:instrText>
      </w:r>
      <w:r>
        <w:rPr>
          <w:noProof/>
        </w:rPr>
      </w:r>
      <w:r>
        <w:rPr>
          <w:noProof/>
        </w:rPr>
        <w:fldChar w:fldCharType="separate"/>
      </w:r>
      <w:r>
        <w:rPr>
          <w:noProof/>
        </w:rPr>
        <w:t>12</w:t>
      </w:r>
      <w:r>
        <w:rPr>
          <w:noProof/>
        </w:rPr>
        <w:fldChar w:fldCharType="end"/>
      </w:r>
    </w:p>
    <w:p w14:paraId="3DCA6B57" w14:textId="39EF5311" w:rsidR="00F122F3" w:rsidRDefault="00F122F3">
      <w:pPr>
        <w:pStyle w:val="TDC1"/>
        <w:tabs>
          <w:tab w:val="right" w:leader="dot" w:pos="8494"/>
        </w:tabs>
        <w:rPr>
          <w:rFonts w:asciiTheme="minorHAnsi" w:eastAsiaTheme="minorEastAsia" w:hAnsiTheme="minorHAnsi" w:cstheme="minorBidi"/>
          <w:noProof/>
          <w:color w:val="auto"/>
          <w:sz w:val="22"/>
          <w:szCs w:val="22"/>
        </w:rPr>
      </w:pPr>
      <w:r w:rsidRPr="0077537B">
        <w:rPr>
          <w:rFonts w:cs="Calibri"/>
          <w:noProof/>
        </w:rPr>
        <w:t>5. Contenidos</w:t>
      </w:r>
      <w:r>
        <w:rPr>
          <w:noProof/>
        </w:rPr>
        <w:tab/>
      </w:r>
      <w:r>
        <w:rPr>
          <w:noProof/>
        </w:rPr>
        <w:fldChar w:fldCharType="begin"/>
      </w:r>
      <w:r>
        <w:rPr>
          <w:noProof/>
        </w:rPr>
        <w:instrText xml:space="preserve"> PAGEREF _Toc85907951 \h </w:instrText>
      </w:r>
      <w:r>
        <w:rPr>
          <w:noProof/>
        </w:rPr>
      </w:r>
      <w:r>
        <w:rPr>
          <w:noProof/>
        </w:rPr>
        <w:fldChar w:fldCharType="separate"/>
      </w:r>
      <w:r>
        <w:rPr>
          <w:noProof/>
        </w:rPr>
        <w:t>13</w:t>
      </w:r>
      <w:r>
        <w:rPr>
          <w:noProof/>
        </w:rPr>
        <w:fldChar w:fldCharType="end"/>
      </w:r>
    </w:p>
    <w:p w14:paraId="1984C9F1" w14:textId="39F3438D" w:rsidR="00F122F3" w:rsidRDefault="00F122F3">
      <w:pPr>
        <w:pStyle w:val="TDC2"/>
        <w:tabs>
          <w:tab w:val="left" w:pos="880"/>
          <w:tab w:val="right" w:leader="dot" w:pos="8494"/>
        </w:tabs>
        <w:rPr>
          <w:rFonts w:asciiTheme="minorHAnsi" w:eastAsiaTheme="minorEastAsia" w:hAnsiTheme="minorHAnsi" w:cstheme="minorBidi"/>
          <w:noProof/>
          <w:color w:val="auto"/>
          <w:sz w:val="22"/>
          <w:szCs w:val="22"/>
        </w:rPr>
      </w:pPr>
      <w:r w:rsidRPr="0077537B">
        <w:rPr>
          <w:rFonts w:cs="Calibri"/>
          <w:noProof/>
        </w:rPr>
        <w:t>5.1</w:t>
      </w:r>
      <w:r>
        <w:rPr>
          <w:rFonts w:asciiTheme="minorHAnsi" w:eastAsiaTheme="minorEastAsia" w:hAnsiTheme="minorHAnsi" w:cstheme="minorBidi"/>
          <w:noProof/>
          <w:color w:val="auto"/>
          <w:sz w:val="22"/>
          <w:szCs w:val="22"/>
        </w:rPr>
        <w:tab/>
      </w:r>
      <w:r w:rsidRPr="0077537B">
        <w:rPr>
          <w:rFonts w:cs="Calibri"/>
          <w:noProof/>
        </w:rPr>
        <w:t xml:space="preserve">Unidad de </w:t>
      </w:r>
      <w:r w:rsidRPr="0077537B">
        <w:rPr>
          <w:rFonts w:asciiTheme="minorHAnsi" w:hAnsiTheme="minorHAnsi" w:cstheme="minorHAnsi"/>
          <w:noProof/>
        </w:rPr>
        <w:t>Trabajo 1: Aplicación de Técnicas de Integración, Procesamiento y Análisis de Información</w:t>
      </w:r>
      <w:r>
        <w:rPr>
          <w:noProof/>
        </w:rPr>
        <w:tab/>
      </w:r>
      <w:r>
        <w:rPr>
          <w:noProof/>
        </w:rPr>
        <w:fldChar w:fldCharType="begin"/>
      </w:r>
      <w:r>
        <w:rPr>
          <w:noProof/>
        </w:rPr>
        <w:instrText xml:space="preserve"> PAGEREF _Toc85907952 \h </w:instrText>
      </w:r>
      <w:r>
        <w:rPr>
          <w:noProof/>
        </w:rPr>
      </w:r>
      <w:r>
        <w:rPr>
          <w:noProof/>
        </w:rPr>
        <w:fldChar w:fldCharType="separate"/>
      </w:r>
      <w:r>
        <w:rPr>
          <w:noProof/>
        </w:rPr>
        <w:t>13</w:t>
      </w:r>
      <w:r>
        <w:rPr>
          <w:noProof/>
        </w:rPr>
        <w:fldChar w:fldCharType="end"/>
      </w:r>
    </w:p>
    <w:p w14:paraId="1643D428" w14:textId="7ECD3B20" w:rsidR="00F122F3" w:rsidRDefault="00F122F3">
      <w:pPr>
        <w:pStyle w:val="TDC2"/>
        <w:tabs>
          <w:tab w:val="left" w:pos="880"/>
          <w:tab w:val="right" w:leader="dot" w:pos="8494"/>
        </w:tabs>
        <w:rPr>
          <w:rFonts w:asciiTheme="minorHAnsi" w:eastAsiaTheme="minorEastAsia" w:hAnsiTheme="minorHAnsi" w:cstheme="minorBidi"/>
          <w:noProof/>
          <w:color w:val="auto"/>
          <w:sz w:val="22"/>
          <w:szCs w:val="22"/>
        </w:rPr>
      </w:pPr>
      <w:r w:rsidRPr="0077537B">
        <w:rPr>
          <w:rFonts w:asciiTheme="minorHAnsi" w:hAnsiTheme="minorHAnsi" w:cstheme="minorHAnsi"/>
          <w:noProof/>
        </w:rPr>
        <w:t>5.2</w:t>
      </w:r>
      <w:r>
        <w:rPr>
          <w:rFonts w:asciiTheme="minorHAnsi" w:eastAsiaTheme="minorEastAsia" w:hAnsiTheme="minorHAnsi" w:cstheme="minorBidi"/>
          <w:noProof/>
          <w:color w:val="auto"/>
          <w:sz w:val="22"/>
          <w:szCs w:val="22"/>
        </w:rPr>
        <w:tab/>
      </w:r>
      <w:r w:rsidRPr="0077537B">
        <w:rPr>
          <w:rFonts w:asciiTheme="minorHAnsi" w:hAnsiTheme="minorHAnsi" w:cstheme="minorHAnsi"/>
          <w:noProof/>
        </w:rPr>
        <w:t>Unidad de Trabajo 2: Configuración de Cuadros de Mando en Entornos Computacionales</w:t>
      </w:r>
      <w:r>
        <w:rPr>
          <w:noProof/>
        </w:rPr>
        <w:tab/>
      </w:r>
      <w:r>
        <w:rPr>
          <w:noProof/>
        </w:rPr>
        <w:fldChar w:fldCharType="begin"/>
      </w:r>
      <w:r>
        <w:rPr>
          <w:noProof/>
        </w:rPr>
        <w:instrText xml:space="preserve"> PAGEREF _Toc85907953 \h </w:instrText>
      </w:r>
      <w:r>
        <w:rPr>
          <w:noProof/>
        </w:rPr>
      </w:r>
      <w:r>
        <w:rPr>
          <w:noProof/>
        </w:rPr>
        <w:fldChar w:fldCharType="separate"/>
      </w:r>
      <w:r>
        <w:rPr>
          <w:noProof/>
        </w:rPr>
        <w:t>13</w:t>
      </w:r>
      <w:r>
        <w:rPr>
          <w:noProof/>
        </w:rPr>
        <w:fldChar w:fldCharType="end"/>
      </w:r>
    </w:p>
    <w:p w14:paraId="432EBF73" w14:textId="419E8AB5" w:rsidR="00F122F3" w:rsidRDefault="00F122F3">
      <w:pPr>
        <w:pStyle w:val="TDC2"/>
        <w:tabs>
          <w:tab w:val="left" w:pos="880"/>
          <w:tab w:val="right" w:leader="dot" w:pos="8494"/>
        </w:tabs>
        <w:rPr>
          <w:rFonts w:asciiTheme="minorHAnsi" w:eastAsiaTheme="minorEastAsia" w:hAnsiTheme="minorHAnsi" w:cstheme="minorBidi"/>
          <w:noProof/>
          <w:color w:val="auto"/>
          <w:sz w:val="22"/>
          <w:szCs w:val="22"/>
        </w:rPr>
      </w:pPr>
      <w:r w:rsidRPr="0077537B">
        <w:rPr>
          <w:rFonts w:asciiTheme="minorHAnsi" w:hAnsiTheme="minorHAnsi" w:cstheme="minorHAnsi"/>
          <w:noProof/>
        </w:rPr>
        <w:t>5.3</w:t>
      </w:r>
      <w:r>
        <w:rPr>
          <w:rFonts w:asciiTheme="minorHAnsi" w:eastAsiaTheme="minorEastAsia" w:hAnsiTheme="minorHAnsi" w:cstheme="minorBidi"/>
          <w:noProof/>
          <w:color w:val="auto"/>
          <w:sz w:val="22"/>
          <w:szCs w:val="22"/>
        </w:rPr>
        <w:tab/>
      </w:r>
      <w:r w:rsidRPr="0077537B">
        <w:rPr>
          <w:rFonts w:asciiTheme="minorHAnsi" w:hAnsiTheme="minorHAnsi" w:cstheme="minorHAnsi"/>
          <w:noProof/>
        </w:rPr>
        <w:t>Unidad de Trabajo 3: Gestión y Almacenamiento de Datos. Búsqueda de Respuestas en Grandes Conjuntos de Datos</w:t>
      </w:r>
      <w:r>
        <w:rPr>
          <w:noProof/>
        </w:rPr>
        <w:tab/>
      </w:r>
      <w:r>
        <w:rPr>
          <w:noProof/>
        </w:rPr>
        <w:fldChar w:fldCharType="begin"/>
      </w:r>
      <w:r>
        <w:rPr>
          <w:noProof/>
        </w:rPr>
        <w:instrText xml:space="preserve"> PAGEREF _Toc85907954 \h </w:instrText>
      </w:r>
      <w:r>
        <w:rPr>
          <w:noProof/>
        </w:rPr>
      </w:r>
      <w:r>
        <w:rPr>
          <w:noProof/>
        </w:rPr>
        <w:fldChar w:fldCharType="separate"/>
      </w:r>
      <w:r>
        <w:rPr>
          <w:noProof/>
        </w:rPr>
        <w:t>13</w:t>
      </w:r>
      <w:r>
        <w:rPr>
          <w:noProof/>
        </w:rPr>
        <w:fldChar w:fldCharType="end"/>
      </w:r>
    </w:p>
    <w:p w14:paraId="73736C1A" w14:textId="7AF3191E" w:rsidR="00F122F3" w:rsidRDefault="00F122F3">
      <w:pPr>
        <w:pStyle w:val="TDC2"/>
        <w:tabs>
          <w:tab w:val="left" w:pos="880"/>
          <w:tab w:val="right" w:leader="dot" w:pos="8494"/>
        </w:tabs>
        <w:rPr>
          <w:rFonts w:asciiTheme="minorHAnsi" w:eastAsiaTheme="minorEastAsia" w:hAnsiTheme="minorHAnsi" w:cstheme="minorBidi"/>
          <w:noProof/>
          <w:color w:val="auto"/>
          <w:sz w:val="22"/>
          <w:szCs w:val="22"/>
        </w:rPr>
      </w:pPr>
      <w:r w:rsidRPr="0077537B">
        <w:rPr>
          <w:rFonts w:asciiTheme="minorHAnsi" w:hAnsiTheme="minorHAnsi" w:cstheme="minorHAnsi"/>
          <w:noProof/>
        </w:rPr>
        <w:t>5.4</w:t>
      </w:r>
      <w:r>
        <w:rPr>
          <w:rFonts w:asciiTheme="minorHAnsi" w:eastAsiaTheme="minorEastAsia" w:hAnsiTheme="minorHAnsi" w:cstheme="minorBidi"/>
          <w:noProof/>
          <w:color w:val="auto"/>
          <w:sz w:val="22"/>
          <w:szCs w:val="22"/>
        </w:rPr>
        <w:tab/>
      </w:r>
      <w:r w:rsidRPr="0077537B">
        <w:rPr>
          <w:rFonts w:asciiTheme="minorHAnsi" w:hAnsiTheme="minorHAnsi" w:cstheme="minorHAnsi"/>
          <w:noProof/>
        </w:rPr>
        <w:t>Unidad de Trabajo 4: Aplicación de Herramientas para la Visualización de Datos</w:t>
      </w:r>
      <w:r>
        <w:rPr>
          <w:noProof/>
        </w:rPr>
        <w:tab/>
      </w:r>
      <w:r>
        <w:rPr>
          <w:noProof/>
        </w:rPr>
        <w:fldChar w:fldCharType="begin"/>
      </w:r>
      <w:r>
        <w:rPr>
          <w:noProof/>
        </w:rPr>
        <w:instrText xml:space="preserve"> PAGEREF _Toc85907955 \h </w:instrText>
      </w:r>
      <w:r>
        <w:rPr>
          <w:noProof/>
        </w:rPr>
      </w:r>
      <w:r>
        <w:rPr>
          <w:noProof/>
        </w:rPr>
        <w:fldChar w:fldCharType="separate"/>
      </w:r>
      <w:r>
        <w:rPr>
          <w:noProof/>
        </w:rPr>
        <w:t>14</w:t>
      </w:r>
      <w:r>
        <w:rPr>
          <w:noProof/>
        </w:rPr>
        <w:fldChar w:fldCharType="end"/>
      </w:r>
    </w:p>
    <w:p w14:paraId="2E070CAB" w14:textId="2D4C4D8A" w:rsidR="00F122F3" w:rsidRDefault="00F122F3">
      <w:pPr>
        <w:pStyle w:val="TDC1"/>
        <w:tabs>
          <w:tab w:val="right" w:leader="dot" w:pos="8494"/>
        </w:tabs>
        <w:rPr>
          <w:rFonts w:asciiTheme="minorHAnsi" w:eastAsiaTheme="minorEastAsia" w:hAnsiTheme="minorHAnsi" w:cstheme="minorBidi"/>
          <w:noProof/>
          <w:color w:val="auto"/>
          <w:sz w:val="22"/>
          <w:szCs w:val="22"/>
        </w:rPr>
      </w:pPr>
      <w:r w:rsidRPr="0077537B">
        <w:rPr>
          <w:rFonts w:cs="Calibri"/>
          <w:noProof/>
          <w:color w:val="auto"/>
        </w:rPr>
        <w:t>6. Concordancia de las unidades de trabajo con los resultados del aprendizaje</w:t>
      </w:r>
      <w:r>
        <w:rPr>
          <w:noProof/>
        </w:rPr>
        <w:tab/>
      </w:r>
      <w:r>
        <w:rPr>
          <w:noProof/>
        </w:rPr>
        <w:fldChar w:fldCharType="begin"/>
      </w:r>
      <w:r>
        <w:rPr>
          <w:noProof/>
        </w:rPr>
        <w:instrText xml:space="preserve"> PAGEREF _Toc85907956 \h </w:instrText>
      </w:r>
      <w:r>
        <w:rPr>
          <w:noProof/>
        </w:rPr>
      </w:r>
      <w:r>
        <w:rPr>
          <w:noProof/>
        </w:rPr>
        <w:fldChar w:fldCharType="separate"/>
      </w:r>
      <w:r>
        <w:rPr>
          <w:noProof/>
        </w:rPr>
        <w:t>14</w:t>
      </w:r>
      <w:r>
        <w:rPr>
          <w:noProof/>
        </w:rPr>
        <w:fldChar w:fldCharType="end"/>
      </w:r>
    </w:p>
    <w:p w14:paraId="5F7DD343" w14:textId="30670036" w:rsidR="00F122F3" w:rsidRDefault="00F122F3">
      <w:pPr>
        <w:pStyle w:val="TDC1"/>
        <w:tabs>
          <w:tab w:val="right" w:leader="dot" w:pos="8494"/>
        </w:tabs>
        <w:rPr>
          <w:rFonts w:asciiTheme="minorHAnsi" w:eastAsiaTheme="minorEastAsia" w:hAnsiTheme="minorHAnsi" w:cstheme="minorBidi"/>
          <w:noProof/>
          <w:color w:val="auto"/>
          <w:sz w:val="22"/>
          <w:szCs w:val="22"/>
        </w:rPr>
      </w:pPr>
      <w:r w:rsidRPr="0077537B">
        <w:rPr>
          <w:rFonts w:cs="Calibri"/>
          <w:noProof/>
        </w:rPr>
        <w:t>7. Temporalización</w:t>
      </w:r>
      <w:r>
        <w:rPr>
          <w:noProof/>
        </w:rPr>
        <w:tab/>
      </w:r>
      <w:r>
        <w:rPr>
          <w:noProof/>
        </w:rPr>
        <w:fldChar w:fldCharType="begin"/>
      </w:r>
      <w:r>
        <w:rPr>
          <w:noProof/>
        </w:rPr>
        <w:instrText xml:space="preserve"> PAGEREF _Toc85907957 \h </w:instrText>
      </w:r>
      <w:r>
        <w:rPr>
          <w:noProof/>
        </w:rPr>
      </w:r>
      <w:r>
        <w:rPr>
          <w:noProof/>
        </w:rPr>
        <w:fldChar w:fldCharType="separate"/>
      </w:r>
      <w:r>
        <w:rPr>
          <w:noProof/>
        </w:rPr>
        <w:t>15</w:t>
      </w:r>
      <w:r>
        <w:rPr>
          <w:noProof/>
        </w:rPr>
        <w:fldChar w:fldCharType="end"/>
      </w:r>
    </w:p>
    <w:p w14:paraId="791E94B1" w14:textId="6ADD83FB" w:rsidR="00F122F3" w:rsidRDefault="00F122F3">
      <w:pPr>
        <w:pStyle w:val="TDC1"/>
        <w:tabs>
          <w:tab w:val="right" w:leader="dot" w:pos="8494"/>
        </w:tabs>
        <w:rPr>
          <w:rFonts w:asciiTheme="minorHAnsi" w:eastAsiaTheme="minorEastAsia" w:hAnsiTheme="minorHAnsi" w:cstheme="minorBidi"/>
          <w:noProof/>
          <w:color w:val="auto"/>
          <w:sz w:val="22"/>
          <w:szCs w:val="22"/>
        </w:rPr>
      </w:pPr>
      <w:r w:rsidRPr="0077537B">
        <w:rPr>
          <w:rFonts w:cs="Calibri"/>
          <w:noProof/>
        </w:rPr>
        <w:t>8. Metodología</w:t>
      </w:r>
      <w:r>
        <w:rPr>
          <w:noProof/>
        </w:rPr>
        <w:tab/>
      </w:r>
      <w:r>
        <w:rPr>
          <w:noProof/>
        </w:rPr>
        <w:fldChar w:fldCharType="begin"/>
      </w:r>
      <w:r>
        <w:rPr>
          <w:noProof/>
        </w:rPr>
        <w:instrText xml:space="preserve"> PAGEREF _Toc85907958 \h </w:instrText>
      </w:r>
      <w:r>
        <w:rPr>
          <w:noProof/>
        </w:rPr>
      </w:r>
      <w:r>
        <w:rPr>
          <w:noProof/>
        </w:rPr>
        <w:fldChar w:fldCharType="separate"/>
      </w:r>
      <w:r>
        <w:rPr>
          <w:noProof/>
        </w:rPr>
        <w:t>15</w:t>
      </w:r>
      <w:r>
        <w:rPr>
          <w:noProof/>
        </w:rPr>
        <w:fldChar w:fldCharType="end"/>
      </w:r>
    </w:p>
    <w:p w14:paraId="253B44F6" w14:textId="5D5D263C" w:rsidR="00F122F3" w:rsidRDefault="00F122F3">
      <w:pPr>
        <w:pStyle w:val="TDC2"/>
        <w:tabs>
          <w:tab w:val="left" w:pos="880"/>
          <w:tab w:val="right" w:leader="dot" w:pos="8494"/>
        </w:tabs>
        <w:rPr>
          <w:rFonts w:asciiTheme="minorHAnsi" w:eastAsiaTheme="minorEastAsia" w:hAnsiTheme="minorHAnsi" w:cstheme="minorBidi"/>
          <w:noProof/>
          <w:color w:val="auto"/>
          <w:sz w:val="22"/>
          <w:szCs w:val="22"/>
        </w:rPr>
      </w:pPr>
      <w:r w:rsidRPr="0077537B">
        <w:rPr>
          <w:rFonts w:cs="Calibri"/>
          <w:noProof/>
          <w:color w:val="auto"/>
        </w:rPr>
        <w:t>8.1.</w:t>
      </w:r>
      <w:r>
        <w:rPr>
          <w:rFonts w:asciiTheme="minorHAnsi" w:eastAsiaTheme="minorEastAsia" w:hAnsiTheme="minorHAnsi" w:cstheme="minorBidi"/>
          <w:noProof/>
          <w:color w:val="auto"/>
          <w:sz w:val="22"/>
          <w:szCs w:val="22"/>
        </w:rPr>
        <w:tab/>
      </w:r>
      <w:r w:rsidRPr="0077537B">
        <w:rPr>
          <w:rFonts w:cs="Calibri"/>
          <w:noProof/>
          <w:color w:val="auto"/>
        </w:rPr>
        <w:t>Alumnado pendiente</w:t>
      </w:r>
      <w:r>
        <w:rPr>
          <w:noProof/>
        </w:rPr>
        <w:tab/>
      </w:r>
      <w:r>
        <w:rPr>
          <w:noProof/>
        </w:rPr>
        <w:fldChar w:fldCharType="begin"/>
      </w:r>
      <w:r>
        <w:rPr>
          <w:noProof/>
        </w:rPr>
        <w:instrText xml:space="preserve"> PAGEREF _Toc85907959 \h </w:instrText>
      </w:r>
      <w:r>
        <w:rPr>
          <w:noProof/>
        </w:rPr>
      </w:r>
      <w:r>
        <w:rPr>
          <w:noProof/>
        </w:rPr>
        <w:fldChar w:fldCharType="separate"/>
      </w:r>
      <w:r>
        <w:rPr>
          <w:noProof/>
        </w:rPr>
        <w:t>18</w:t>
      </w:r>
      <w:r>
        <w:rPr>
          <w:noProof/>
        </w:rPr>
        <w:fldChar w:fldCharType="end"/>
      </w:r>
    </w:p>
    <w:p w14:paraId="6DD1522D" w14:textId="41780F06" w:rsidR="00F122F3" w:rsidRDefault="00F122F3">
      <w:pPr>
        <w:pStyle w:val="TDC1"/>
        <w:tabs>
          <w:tab w:val="right" w:leader="dot" w:pos="8494"/>
        </w:tabs>
        <w:rPr>
          <w:rFonts w:asciiTheme="minorHAnsi" w:eastAsiaTheme="minorEastAsia" w:hAnsiTheme="minorHAnsi" w:cstheme="minorBidi"/>
          <w:noProof/>
          <w:color w:val="auto"/>
          <w:sz w:val="22"/>
          <w:szCs w:val="22"/>
        </w:rPr>
      </w:pPr>
      <w:r>
        <w:rPr>
          <w:noProof/>
        </w:rPr>
        <w:t>9. Evaluación</w:t>
      </w:r>
      <w:r>
        <w:rPr>
          <w:noProof/>
        </w:rPr>
        <w:tab/>
      </w:r>
      <w:r>
        <w:rPr>
          <w:noProof/>
        </w:rPr>
        <w:fldChar w:fldCharType="begin"/>
      </w:r>
      <w:r>
        <w:rPr>
          <w:noProof/>
        </w:rPr>
        <w:instrText xml:space="preserve"> PAGEREF _Toc85907960 \h </w:instrText>
      </w:r>
      <w:r>
        <w:rPr>
          <w:noProof/>
        </w:rPr>
      </w:r>
      <w:r>
        <w:rPr>
          <w:noProof/>
        </w:rPr>
        <w:fldChar w:fldCharType="separate"/>
      </w:r>
      <w:r>
        <w:rPr>
          <w:noProof/>
        </w:rPr>
        <w:t>18</w:t>
      </w:r>
      <w:r>
        <w:rPr>
          <w:noProof/>
        </w:rPr>
        <w:fldChar w:fldCharType="end"/>
      </w:r>
    </w:p>
    <w:p w14:paraId="124A8D20" w14:textId="53E96E89" w:rsidR="00F122F3" w:rsidRDefault="00F122F3">
      <w:pPr>
        <w:pStyle w:val="TDC2"/>
        <w:tabs>
          <w:tab w:val="right" w:leader="dot" w:pos="8494"/>
        </w:tabs>
        <w:rPr>
          <w:rFonts w:asciiTheme="minorHAnsi" w:eastAsiaTheme="minorEastAsia" w:hAnsiTheme="minorHAnsi" w:cstheme="minorBidi"/>
          <w:noProof/>
          <w:color w:val="auto"/>
          <w:sz w:val="22"/>
          <w:szCs w:val="22"/>
        </w:rPr>
      </w:pPr>
      <w:r w:rsidRPr="0077537B">
        <w:rPr>
          <w:rFonts w:cs="Calibri"/>
          <w:noProof/>
        </w:rPr>
        <w:t>9.1. El proceso de evaluación</w:t>
      </w:r>
      <w:r>
        <w:rPr>
          <w:noProof/>
        </w:rPr>
        <w:tab/>
      </w:r>
      <w:r>
        <w:rPr>
          <w:noProof/>
        </w:rPr>
        <w:fldChar w:fldCharType="begin"/>
      </w:r>
      <w:r>
        <w:rPr>
          <w:noProof/>
        </w:rPr>
        <w:instrText xml:space="preserve"> PAGEREF _Toc85907961 \h </w:instrText>
      </w:r>
      <w:r>
        <w:rPr>
          <w:noProof/>
        </w:rPr>
      </w:r>
      <w:r>
        <w:rPr>
          <w:noProof/>
        </w:rPr>
        <w:fldChar w:fldCharType="separate"/>
      </w:r>
      <w:r>
        <w:rPr>
          <w:noProof/>
        </w:rPr>
        <w:t>18</w:t>
      </w:r>
      <w:r>
        <w:rPr>
          <w:noProof/>
        </w:rPr>
        <w:fldChar w:fldCharType="end"/>
      </w:r>
    </w:p>
    <w:p w14:paraId="5114B301" w14:textId="0DFE0DFD" w:rsidR="00F122F3" w:rsidRDefault="00F122F3">
      <w:pPr>
        <w:pStyle w:val="TDC3"/>
        <w:tabs>
          <w:tab w:val="right" w:leader="dot" w:pos="8494"/>
        </w:tabs>
        <w:rPr>
          <w:rFonts w:asciiTheme="minorHAnsi" w:eastAsiaTheme="minorEastAsia" w:hAnsiTheme="minorHAnsi" w:cstheme="minorBidi"/>
          <w:noProof/>
          <w:color w:val="auto"/>
          <w:sz w:val="22"/>
          <w:szCs w:val="22"/>
        </w:rPr>
      </w:pPr>
      <w:r w:rsidRPr="0077537B">
        <w:rPr>
          <w:rFonts w:cs="Calibri"/>
          <w:noProof/>
        </w:rPr>
        <w:t>9.1.1. Evaluación inicial</w:t>
      </w:r>
      <w:r>
        <w:rPr>
          <w:noProof/>
        </w:rPr>
        <w:tab/>
      </w:r>
      <w:r>
        <w:rPr>
          <w:noProof/>
        </w:rPr>
        <w:fldChar w:fldCharType="begin"/>
      </w:r>
      <w:r>
        <w:rPr>
          <w:noProof/>
        </w:rPr>
        <w:instrText xml:space="preserve"> PAGEREF _Toc85907962 \h </w:instrText>
      </w:r>
      <w:r>
        <w:rPr>
          <w:noProof/>
        </w:rPr>
      </w:r>
      <w:r>
        <w:rPr>
          <w:noProof/>
        </w:rPr>
        <w:fldChar w:fldCharType="separate"/>
      </w:r>
      <w:r>
        <w:rPr>
          <w:noProof/>
        </w:rPr>
        <w:t>18</w:t>
      </w:r>
      <w:r>
        <w:rPr>
          <w:noProof/>
        </w:rPr>
        <w:fldChar w:fldCharType="end"/>
      </w:r>
    </w:p>
    <w:p w14:paraId="222417EA" w14:textId="442014AF" w:rsidR="00F122F3" w:rsidRDefault="00F122F3">
      <w:pPr>
        <w:pStyle w:val="TDC3"/>
        <w:tabs>
          <w:tab w:val="right" w:leader="dot" w:pos="8494"/>
        </w:tabs>
        <w:rPr>
          <w:rFonts w:asciiTheme="minorHAnsi" w:eastAsiaTheme="minorEastAsia" w:hAnsiTheme="minorHAnsi" w:cstheme="minorBidi"/>
          <w:noProof/>
          <w:color w:val="auto"/>
          <w:sz w:val="22"/>
          <w:szCs w:val="22"/>
        </w:rPr>
      </w:pPr>
      <w:r w:rsidRPr="0077537B">
        <w:rPr>
          <w:rFonts w:cs="Calibri"/>
          <w:noProof/>
        </w:rPr>
        <w:t>9.1.2. Procedimientos para evaluar el proceso de aprendizaje del alumnado</w:t>
      </w:r>
      <w:r>
        <w:rPr>
          <w:noProof/>
        </w:rPr>
        <w:tab/>
      </w:r>
      <w:r>
        <w:rPr>
          <w:noProof/>
        </w:rPr>
        <w:fldChar w:fldCharType="begin"/>
      </w:r>
      <w:r>
        <w:rPr>
          <w:noProof/>
        </w:rPr>
        <w:instrText xml:space="preserve"> PAGEREF _Toc85907963 \h </w:instrText>
      </w:r>
      <w:r>
        <w:rPr>
          <w:noProof/>
        </w:rPr>
      </w:r>
      <w:r>
        <w:rPr>
          <w:noProof/>
        </w:rPr>
        <w:fldChar w:fldCharType="separate"/>
      </w:r>
      <w:r>
        <w:rPr>
          <w:noProof/>
        </w:rPr>
        <w:t>19</w:t>
      </w:r>
      <w:r>
        <w:rPr>
          <w:noProof/>
        </w:rPr>
        <w:fldChar w:fldCharType="end"/>
      </w:r>
    </w:p>
    <w:p w14:paraId="5DB62AB9" w14:textId="166F6573" w:rsidR="00F122F3" w:rsidRDefault="00F122F3">
      <w:pPr>
        <w:pStyle w:val="TDC3"/>
        <w:tabs>
          <w:tab w:val="right" w:leader="dot" w:pos="8494"/>
        </w:tabs>
        <w:rPr>
          <w:rFonts w:asciiTheme="minorHAnsi" w:eastAsiaTheme="minorEastAsia" w:hAnsiTheme="minorHAnsi" w:cstheme="minorBidi"/>
          <w:noProof/>
          <w:color w:val="auto"/>
          <w:sz w:val="22"/>
          <w:szCs w:val="22"/>
        </w:rPr>
      </w:pPr>
      <w:r w:rsidRPr="0077537B">
        <w:rPr>
          <w:rFonts w:cs="Calibri"/>
          <w:noProof/>
        </w:rPr>
        <w:lastRenderedPageBreak/>
        <w:t>9.1.3. Evaluación sumativa</w:t>
      </w:r>
      <w:r>
        <w:rPr>
          <w:noProof/>
        </w:rPr>
        <w:tab/>
      </w:r>
      <w:r>
        <w:rPr>
          <w:noProof/>
        </w:rPr>
        <w:fldChar w:fldCharType="begin"/>
      </w:r>
      <w:r>
        <w:rPr>
          <w:noProof/>
        </w:rPr>
        <w:instrText xml:space="preserve"> PAGEREF _Toc85907964 \h </w:instrText>
      </w:r>
      <w:r>
        <w:rPr>
          <w:noProof/>
        </w:rPr>
      </w:r>
      <w:r>
        <w:rPr>
          <w:noProof/>
        </w:rPr>
        <w:fldChar w:fldCharType="separate"/>
      </w:r>
      <w:r>
        <w:rPr>
          <w:noProof/>
        </w:rPr>
        <w:t>19</w:t>
      </w:r>
      <w:r>
        <w:rPr>
          <w:noProof/>
        </w:rPr>
        <w:fldChar w:fldCharType="end"/>
      </w:r>
    </w:p>
    <w:p w14:paraId="3091D652" w14:textId="362F0597" w:rsidR="00F122F3" w:rsidRDefault="00F122F3">
      <w:pPr>
        <w:pStyle w:val="TDC2"/>
        <w:tabs>
          <w:tab w:val="right" w:leader="dot" w:pos="8494"/>
        </w:tabs>
        <w:rPr>
          <w:rFonts w:asciiTheme="minorHAnsi" w:eastAsiaTheme="minorEastAsia" w:hAnsiTheme="minorHAnsi" w:cstheme="minorBidi"/>
          <w:noProof/>
          <w:color w:val="auto"/>
          <w:sz w:val="22"/>
          <w:szCs w:val="22"/>
        </w:rPr>
      </w:pPr>
      <w:r w:rsidRPr="0077537B">
        <w:rPr>
          <w:rFonts w:cs="Calibri"/>
          <w:noProof/>
        </w:rPr>
        <w:t>9.3. Criterios e Instrumentos de calificación</w:t>
      </w:r>
      <w:r>
        <w:rPr>
          <w:noProof/>
        </w:rPr>
        <w:tab/>
      </w:r>
      <w:r>
        <w:rPr>
          <w:noProof/>
        </w:rPr>
        <w:fldChar w:fldCharType="begin"/>
      </w:r>
      <w:r>
        <w:rPr>
          <w:noProof/>
        </w:rPr>
        <w:instrText xml:space="preserve"> PAGEREF _Toc85907965 \h </w:instrText>
      </w:r>
      <w:r>
        <w:rPr>
          <w:noProof/>
        </w:rPr>
      </w:r>
      <w:r>
        <w:rPr>
          <w:noProof/>
        </w:rPr>
        <w:fldChar w:fldCharType="separate"/>
      </w:r>
      <w:r>
        <w:rPr>
          <w:noProof/>
        </w:rPr>
        <w:t>22</w:t>
      </w:r>
      <w:r>
        <w:rPr>
          <w:noProof/>
        </w:rPr>
        <w:fldChar w:fldCharType="end"/>
      </w:r>
    </w:p>
    <w:p w14:paraId="65D7DCD5" w14:textId="64CA03EF" w:rsidR="00F122F3" w:rsidRDefault="00F122F3">
      <w:pPr>
        <w:pStyle w:val="TDC2"/>
        <w:tabs>
          <w:tab w:val="right" w:leader="dot" w:pos="8494"/>
        </w:tabs>
        <w:rPr>
          <w:rFonts w:asciiTheme="minorHAnsi" w:eastAsiaTheme="minorEastAsia" w:hAnsiTheme="minorHAnsi" w:cstheme="minorBidi"/>
          <w:noProof/>
          <w:color w:val="auto"/>
          <w:sz w:val="22"/>
          <w:szCs w:val="22"/>
        </w:rPr>
      </w:pPr>
      <w:r w:rsidRPr="0077537B">
        <w:rPr>
          <w:rFonts w:cs="Calibri"/>
          <w:noProof/>
        </w:rPr>
        <w:t>9.4.  Recuperación</w:t>
      </w:r>
      <w:r>
        <w:rPr>
          <w:noProof/>
        </w:rPr>
        <w:tab/>
      </w:r>
      <w:r>
        <w:rPr>
          <w:noProof/>
        </w:rPr>
        <w:fldChar w:fldCharType="begin"/>
      </w:r>
      <w:r>
        <w:rPr>
          <w:noProof/>
        </w:rPr>
        <w:instrText xml:space="preserve"> PAGEREF _Toc85907966 \h </w:instrText>
      </w:r>
      <w:r>
        <w:rPr>
          <w:noProof/>
        </w:rPr>
      </w:r>
      <w:r>
        <w:rPr>
          <w:noProof/>
        </w:rPr>
        <w:fldChar w:fldCharType="separate"/>
      </w:r>
      <w:r>
        <w:rPr>
          <w:noProof/>
        </w:rPr>
        <w:t>25</w:t>
      </w:r>
      <w:r>
        <w:rPr>
          <w:noProof/>
        </w:rPr>
        <w:fldChar w:fldCharType="end"/>
      </w:r>
    </w:p>
    <w:p w14:paraId="253FB770" w14:textId="08756FE2" w:rsidR="00F122F3" w:rsidRDefault="00F122F3">
      <w:pPr>
        <w:pStyle w:val="TDC3"/>
        <w:tabs>
          <w:tab w:val="right" w:leader="dot" w:pos="8494"/>
        </w:tabs>
        <w:rPr>
          <w:rFonts w:asciiTheme="minorHAnsi" w:eastAsiaTheme="minorEastAsia" w:hAnsiTheme="minorHAnsi" w:cstheme="minorBidi"/>
          <w:noProof/>
          <w:color w:val="auto"/>
          <w:sz w:val="22"/>
          <w:szCs w:val="22"/>
        </w:rPr>
      </w:pPr>
      <w:r w:rsidRPr="0077537B">
        <w:rPr>
          <w:rFonts w:cs="Calibri"/>
          <w:noProof/>
        </w:rPr>
        <w:t>9.4.1. Planificación de las actividades de recuperación de los módulos no superados</w:t>
      </w:r>
      <w:r>
        <w:rPr>
          <w:noProof/>
        </w:rPr>
        <w:tab/>
      </w:r>
      <w:r>
        <w:rPr>
          <w:noProof/>
        </w:rPr>
        <w:fldChar w:fldCharType="begin"/>
      </w:r>
      <w:r>
        <w:rPr>
          <w:noProof/>
        </w:rPr>
        <w:instrText xml:space="preserve"> PAGEREF _Toc85907967 \h </w:instrText>
      </w:r>
      <w:r>
        <w:rPr>
          <w:noProof/>
        </w:rPr>
      </w:r>
      <w:r>
        <w:rPr>
          <w:noProof/>
        </w:rPr>
        <w:fldChar w:fldCharType="separate"/>
      </w:r>
      <w:r>
        <w:rPr>
          <w:noProof/>
        </w:rPr>
        <w:t>27</w:t>
      </w:r>
      <w:r>
        <w:rPr>
          <w:noProof/>
        </w:rPr>
        <w:fldChar w:fldCharType="end"/>
      </w:r>
    </w:p>
    <w:p w14:paraId="186D1849" w14:textId="11A9709E" w:rsidR="00F122F3" w:rsidRDefault="00F122F3">
      <w:pPr>
        <w:pStyle w:val="TDC2"/>
        <w:tabs>
          <w:tab w:val="right" w:leader="dot" w:pos="8494"/>
        </w:tabs>
        <w:rPr>
          <w:rFonts w:asciiTheme="minorHAnsi" w:eastAsiaTheme="minorEastAsia" w:hAnsiTheme="minorHAnsi" w:cstheme="minorBidi"/>
          <w:noProof/>
          <w:color w:val="auto"/>
          <w:sz w:val="22"/>
          <w:szCs w:val="22"/>
        </w:rPr>
      </w:pPr>
      <w:r w:rsidRPr="0077537B">
        <w:rPr>
          <w:rFonts w:cs="Calibri"/>
          <w:noProof/>
          <w:color w:val="auto"/>
        </w:rPr>
        <w:t>9.5.  Promoción al siguiente curso o repetición de módulo</w:t>
      </w:r>
      <w:r>
        <w:rPr>
          <w:noProof/>
        </w:rPr>
        <w:tab/>
      </w:r>
      <w:r>
        <w:rPr>
          <w:noProof/>
        </w:rPr>
        <w:fldChar w:fldCharType="begin"/>
      </w:r>
      <w:r>
        <w:rPr>
          <w:noProof/>
        </w:rPr>
        <w:instrText xml:space="preserve"> PAGEREF _Toc85907968 \h </w:instrText>
      </w:r>
      <w:r>
        <w:rPr>
          <w:noProof/>
        </w:rPr>
      </w:r>
      <w:r>
        <w:rPr>
          <w:noProof/>
        </w:rPr>
        <w:fldChar w:fldCharType="separate"/>
      </w:r>
      <w:r>
        <w:rPr>
          <w:noProof/>
        </w:rPr>
        <w:t>27</w:t>
      </w:r>
      <w:r>
        <w:rPr>
          <w:noProof/>
        </w:rPr>
        <w:fldChar w:fldCharType="end"/>
      </w:r>
    </w:p>
    <w:p w14:paraId="2C495EC5" w14:textId="672B0D5A" w:rsidR="00F122F3" w:rsidRDefault="00F122F3">
      <w:pPr>
        <w:pStyle w:val="TDC2"/>
        <w:tabs>
          <w:tab w:val="right" w:leader="dot" w:pos="8494"/>
        </w:tabs>
        <w:rPr>
          <w:rFonts w:asciiTheme="minorHAnsi" w:eastAsiaTheme="minorEastAsia" w:hAnsiTheme="minorHAnsi" w:cstheme="minorBidi"/>
          <w:noProof/>
          <w:color w:val="auto"/>
          <w:sz w:val="22"/>
          <w:szCs w:val="22"/>
        </w:rPr>
      </w:pPr>
      <w:r w:rsidRPr="0077537B">
        <w:rPr>
          <w:rFonts w:cs="Calibri"/>
          <w:noProof/>
          <w:color w:val="auto"/>
        </w:rPr>
        <w:t>9.6. Pérdida de la evaluación continua</w:t>
      </w:r>
      <w:r>
        <w:rPr>
          <w:noProof/>
        </w:rPr>
        <w:tab/>
      </w:r>
      <w:r>
        <w:rPr>
          <w:noProof/>
        </w:rPr>
        <w:fldChar w:fldCharType="begin"/>
      </w:r>
      <w:r>
        <w:rPr>
          <w:noProof/>
        </w:rPr>
        <w:instrText xml:space="preserve"> PAGEREF _Toc85907969 \h </w:instrText>
      </w:r>
      <w:r>
        <w:rPr>
          <w:noProof/>
        </w:rPr>
      </w:r>
      <w:r>
        <w:rPr>
          <w:noProof/>
        </w:rPr>
        <w:fldChar w:fldCharType="separate"/>
      </w:r>
      <w:r>
        <w:rPr>
          <w:noProof/>
        </w:rPr>
        <w:t>27</w:t>
      </w:r>
      <w:r>
        <w:rPr>
          <w:noProof/>
        </w:rPr>
        <w:fldChar w:fldCharType="end"/>
      </w:r>
    </w:p>
    <w:p w14:paraId="15C57287" w14:textId="133ABA9C" w:rsidR="00F122F3" w:rsidRDefault="00F122F3">
      <w:pPr>
        <w:pStyle w:val="TDC3"/>
        <w:tabs>
          <w:tab w:val="right" w:leader="dot" w:pos="8494"/>
        </w:tabs>
        <w:rPr>
          <w:rFonts w:asciiTheme="minorHAnsi" w:eastAsiaTheme="minorEastAsia" w:hAnsiTheme="minorHAnsi" w:cstheme="minorBidi"/>
          <w:noProof/>
          <w:color w:val="auto"/>
          <w:sz w:val="22"/>
          <w:szCs w:val="22"/>
        </w:rPr>
      </w:pPr>
      <w:r w:rsidRPr="0077537B">
        <w:rPr>
          <w:rFonts w:cs="Calibri"/>
          <w:noProof/>
        </w:rPr>
        <w:t>9.6.1. Sistemas e instrumentos de evaluación para los alumnos que han perdido el derecho a la evaluación continua</w:t>
      </w:r>
      <w:r>
        <w:rPr>
          <w:noProof/>
        </w:rPr>
        <w:tab/>
      </w:r>
      <w:r>
        <w:rPr>
          <w:noProof/>
        </w:rPr>
        <w:fldChar w:fldCharType="begin"/>
      </w:r>
      <w:r>
        <w:rPr>
          <w:noProof/>
        </w:rPr>
        <w:instrText xml:space="preserve"> PAGEREF _Toc85907970 \h </w:instrText>
      </w:r>
      <w:r>
        <w:rPr>
          <w:noProof/>
        </w:rPr>
      </w:r>
      <w:r>
        <w:rPr>
          <w:noProof/>
        </w:rPr>
        <w:fldChar w:fldCharType="separate"/>
      </w:r>
      <w:r>
        <w:rPr>
          <w:noProof/>
        </w:rPr>
        <w:t>28</w:t>
      </w:r>
      <w:r>
        <w:rPr>
          <w:noProof/>
        </w:rPr>
        <w:fldChar w:fldCharType="end"/>
      </w:r>
    </w:p>
    <w:p w14:paraId="52C7590B" w14:textId="5529EF51" w:rsidR="00F122F3" w:rsidRDefault="00F122F3">
      <w:pPr>
        <w:pStyle w:val="TDC3"/>
        <w:tabs>
          <w:tab w:val="right" w:leader="dot" w:pos="8494"/>
        </w:tabs>
        <w:rPr>
          <w:rFonts w:asciiTheme="minorHAnsi" w:eastAsiaTheme="minorEastAsia" w:hAnsiTheme="minorHAnsi" w:cstheme="minorBidi"/>
          <w:noProof/>
          <w:color w:val="auto"/>
          <w:sz w:val="22"/>
          <w:szCs w:val="22"/>
        </w:rPr>
      </w:pPr>
      <w:r w:rsidRPr="0077537B">
        <w:rPr>
          <w:rFonts w:cs="Calibri"/>
          <w:noProof/>
        </w:rPr>
        <w:t>9.6.2. Procedimiento de notificación de la pérdida de la evaluación continua</w:t>
      </w:r>
      <w:r>
        <w:rPr>
          <w:noProof/>
        </w:rPr>
        <w:tab/>
      </w:r>
      <w:r>
        <w:rPr>
          <w:noProof/>
        </w:rPr>
        <w:fldChar w:fldCharType="begin"/>
      </w:r>
      <w:r>
        <w:rPr>
          <w:noProof/>
        </w:rPr>
        <w:instrText xml:space="preserve"> PAGEREF _Toc85907971 \h </w:instrText>
      </w:r>
      <w:r>
        <w:rPr>
          <w:noProof/>
        </w:rPr>
      </w:r>
      <w:r>
        <w:rPr>
          <w:noProof/>
        </w:rPr>
        <w:fldChar w:fldCharType="separate"/>
      </w:r>
      <w:r>
        <w:rPr>
          <w:noProof/>
        </w:rPr>
        <w:t>29</w:t>
      </w:r>
      <w:r>
        <w:rPr>
          <w:noProof/>
        </w:rPr>
        <w:fldChar w:fldCharType="end"/>
      </w:r>
    </w:p>
    <w:p w14:paraId="44AFD715" w14:textId="1F7F5443" w:rsidR="00F122F3" w:rsidRDefault="00F122F3">
      <w:pPr>
        <w:pStyle w:val="TDC3"/>
        <w:tabs>
          <w:tab w:val="right" w:leader="dot" w:pos="8494"/>
        </w:tabs>
        <w:rPr>
          <w:rFonts w:asciiTheme="minorHAnsi" w:eastAsiaTheme="minorEastAsia" w:hAnsiTheme="minorHAnsi" w:cstheme="minorBidi"/>
          <w:noProof/>
          <w:color w:val="auto"/>
          <w:sz w:val="22"/>
          <w:szCs w:val="22"/>
        </w:rPr>
      </w:pPr>
      <w:r w:rsidRPr="0077537B">
        <w:rPr>
          <w:rFonts w:cs="Calibri"/>
          <w:noProof/>
        </w:rPr>
        <w:t>9.6.3. Casos específicos</w:t>
      </w:r>
      <w:r>
        <w:rPr>
          <w:noProof/>
        </w:rPr>
        <w:tab/>
      </w:r>
      <w:r>
        <w:rPr>
          <w:noProof/>
        </w:rPr>
        <w:fldChar w:fldCharType="begin"/>
      </w:r>
      <w:r>
        <w:rPr>
          <w:noProof/>
        </w:rPr>
        <w:instrText xml:space="preserve"> PAGEREF _Toc85907972 \h </w:instrText>
      </w:r>
      <w:r>
        <w:rPr>
          <w:noProof/>
        </w:rPr>
      </w:r>
      <w:r>
        <w:rPr>
          <w:noProof/>
        </w:rPr>
        <w:fldChar w:fldCharType="separate"/>
      </w:r>
      <w:r>
        <w:rPr>
          <w:noProof/>
        </w:rPr>
        <w:t>29</w:t>
      </w:r>
      <w:r>
        <w:rPr>
          <w:noProof/>
        </w:rPr>
        <w:fldChar w:fldCharType="end"/>
      </w:r>
    </w:p>
    <w:p w14:paraId="28DB2389" w14:textId="10DB4003" w:rsidR="00F122F3" w:rsidRDefault="00F122F3">
      <w:pPr>
        <w:pStyle w:val="TDC2"/>
        <w:tabs>
          <w:tab w:val="right" w:leader="dot" w:pos="8494"/>
        </w:tabs>
        <w:rPr>
          <w:rFonts w:asciiTheme="minorHAnsi" w:eastAsiaTheme="minorEastAsia" w:hAnsiTheme="minorHAnsi" w:cstheme="minorBidi"/>
          <w:noProof/>
          <w:color w:val="auto"/>
          <w:sz w:val="22"/>
          <w:szCs w:val="22"/>
        </w:rPr>
      </w:pPr>
      <w:r w:rsidRPr="0077537B">
        <w:rPr>
          <w:rFonts w:cs="Calibri"/>
          <w:noProof/>
        </w:rPr>
        <w:t>9.7. Autoevaluación del profesorado</w:t>
      </w:r>
      <w:r>
        <w:rPr>
          <w:noProof/>
        </w:rPr>
        <w:tab/>
      </w:r>
      <w:r>
        <w:rPr>
          <w:noProof/>
        </w:rPr>
        <w:fldChar w:fldCharType="begin"/>
      </w:r>
      <w:r>
        <w:rPr>
          <w:noProof/>
        </w:rPr>
        <w:instrText xml:space="preserve"> PAGEREF _Toc85907973 \h </w:instrText>
      </w:r>
      <w:r>
        <w:rPr>
          <w:noProof/>
        </w:rPr>
      </w:r>
      <w:r>
        <w:rPr>
          <w:noProof/>
        </w:rPr>
        <w:fldChar w:fldCharType="separate"/>
      </w:r>
      <w:r>
        <w:rPr>
          <w:noProof/>
        </w:rPr>
        <w:t>30</w:t>
      </w:r>
      <w:r>
        <w:rPr>
          <w:noProof/>
        </w:rPr>
        <w:fldChar w:fldCharType="end"/>
      </w:r>
    </w:p>
    <w:p w14:paraId="79EF0F9D" w14:textId="2C528946" w:rsidR="00F122F3" w:rsidRDefault="00F122F3">
      <w:pPr>
        <w:pStyle w:val="TDC1"/>
        <w:tabs>
          <w:tab w:val="right" w:leader="dot" w:pos="8494"/>
        </w:tabs>
        <w:rPr>
          <w:rFonts w:asciiTheme="minorHAnsi" w:eastAsiaTheme="minorEastAsia" w:hAnsiTheme="minorHAnsi" w:cstheme="minorBidi"/>
          <w:noProof/>
          <w:color w:val="auto"/>
          <w:sz w:val="22"/>
          <w:szCs w:val="22"/>
        </w:rPr>
      </w:pPr>
      <w:r w:rsidRPr="0077537B">
        <w:rPr>
          <w:rFonts w:cs="Calibri"/>
          <w:noProof/>
        </w:rPr>
        <w:t>10. Alumnado con necesidades específicas de apoyo educativo</w:t>
      </w:r>
      <w:r>
        <w:rPr>
          <w:noProof/>
        </w:rPr>
        <w:tab/>
      </w:r>
      <w:r>
        <w:rPr>
          <w:noProof/>
        </w:rPr>
        <w:fldChar w:fldCharType="begin"/>
      </w:r>
      <w:r>
        <w:rPr>
          <w:noProof/>
        </w:rPr>
        <w:instrText xml:space="preserve"> PAGEREF _Toc85907974 \h </w:instrText>
      </w:r>
      <w:r>
        <w:rPr>
          <w:noProof/>
        </w:rPr>
      </w:r>
      <w:r>
        <w:rPr>
          <w:noProof/>
        </w:rPr>
        <w:fldChar w:fldCharType="separate"/>
      </w:r>
      <w:r>
        <w:rPr>
          <w:noProof/>
        </w:rPr>
        <w:t>31</w:t>
      </w:r>
      <w:r>
        <w:rPr>
          <w:noProof/>
        </w:rPr>
        <w:fldChar w:fldCharType="end"/>
      </w:r>
    </w:p>
    <w:p w14:paraId="6336F9DC" w14:textId="5163D0DF" w:rsidR="00F122F3" w:rsidRDefault="00F122F3">
      <w:pPr>
        <w:pStyle w:val="TDC1"/>
        <w:tabs>
          <w:tab w:val="right" w:leader="dot" w:pos="8494"/>
        </w:tabs>
        <w:rPr>
          <w:rFonts w:asciiTheme="minorHAnsi" w:eastAsiaTheme="minorEastAsia" w:hAnsiTheme="minorHAnsi" w:cstheme="minorBidi"/>
          <w:noProof/>
          <w:color w:val="auto"/>
          <w:sz w:val="22"/>
          <w:szCs w:val="22"/>
        </w:rPr>
      </w:pPr>
      <w:r w:rsidRPr="0077537B">
        <w:rPr>
          <w:rFonts w:cs="Calibri"/>
          <w:noProof/>
        </w:rPr>
        <w:t>11. Material didáctico</w:t>
      </w:r>
      <w:r>
        <w:rPr>
          <w:noProof/>
        </w:rPr>
        <w:tab/>
      </w:r>
      <w:r>
        <w:rPr>
          <w:noProof/>
        </w:rPr>
        <w:fldChar w:fldCharType="begin"/>
      </w:r>
      <w:r>
        <w:rPr>
          <w:noProof/>
        </w:rPr>
        <w:instrText xml:space="preserve"> PAGEREF _Toc85907975 \h </w:instrText>
      </w:r>
      <w:r>
        <w:rPr>
          <w:noProof/>
        </w:rPr>
      </w:r>
      <w:r>
        <w:rPr>
          <w:noProof/>
        </w:rPr>
        <w:fldChar w:fldCharType="separate"/>
      </w:r>
      <w:r>
        <w:rPr>
          <w:noProof/>
        </w:rPr>
        <w:t>32</w:t>
      </w:r>
      <w:r>
        <w:rPr>
          <w:noProof/>
        </w:rPr>
        <w:fldChar w:fldCharType="end"/>
      </w:r>
    </w:p>
    <w:p w14:paraId="4F1C68A1" w14:textId="4E53342B" w:rsidR="00F122F3" w:rsidRDefault="00F122F3">
      <w:pPr>
        <w:pStyle w:val="TDC1"/>
        <w:tabs>
          <w:tab w:val="right" w:leader="dot" w:pos="8494"/>
        </w:tabs>
        <w:rPr>
          <w:rFonts w:asciiTheme="minorHAnsi" w:eastAsiaTheme="minorEastAsia" w:hAnsiTheme="minorHAnsi" w:cstheme="minorBidi"/>
          <w:noProof/>
          <w:color w:val="auto"/>
          <w:sz w:val="22"/>
          <w:szCs w:val="22"/>
        </w:rPr>
      </w:pPr>
      <w:r w:rsidRPr="0077537B">
        <w:rPr>
          <w:rFonts w:cs="Calibri"/>
          <w:noProof/>
        </w:rPr>
        <w:t>12. Actividades extraescolares</w:t>
      </w:r>
      <w:r>
        <w:rPr>
          <w:noProof/>
        </w:rPr>
        <w:tab/>
      </w:r>
      <w:r>
        <w:rPr>
          <w:noProof/>
        </w:rPr>
        <w:fldChar w:fldCharType="begin"/>
      </w:r>
      <w:r>
        <w:rPr>
          <w:noProof/>
        </w:rPr>
        <w:instrText xml:space="preserve"> PAGEREF _Toc85907976 \h </w:instrText>
      </w:r>
      <w:r>
        <w:rPr>
          <w:noProof/>
        </w:rPr>
      </w:r>
      <w:r>
        <w:rPr>
          <w:noProof/>
        </w:rPr>
        <w:fldChar w:fldCharType="separate"/>
      </w:r>
      <w:r>
        <w:rPr>
          <w:noProof/>
        </w:rPr>
        <w:t>33</w:t>
      </w:r>
      <w:r>
        <w:rPr>
          <w:noProof/>
        </w:rPr>
        <w:fldChar w:fldCharType="end"/>
      </w:r>
    </w:p>
    <w:p w14:paraId="5A96E8E8" w14:textId="0FE6BE0F" w:rsidR="00266FE7" w:rsidRDefault="00360571">
      <w:pPr>
        <w:pStyle w:val="ndice1"/>
        <w:tabs>
          <w:tab w:val="right" w:leader="dot" w:pos="8504"/>
        </w:tabs>
        <w:rPr>
          <w:rStyle w:val="Enlacedelndice"/>
        </w:rPr>
      </w:pPr>
      <w:r>
        <w:fldChar w:fldCharType="end"/>
      </w:r>
    </w:p>
    <w:p w14:paraId="6A720118" w14:textId="77777777" w:rsidR="00266FE7" w:rsidRDefault="000F29CF">
      <w:pPr>
        <w:pStyle w:val="ndice1"/>
        <w:tabs>
          <w:tab w:val="right" w:leader="dot" w:pos="8504"/>
        </w:tabs>
      </w:pPr>
      <w:hyperlink w:anchor="__RefHeading__1755_52140663"/>
    </w:p>
    <w:p w14:paraId="32A0D661" w14:textId="77777777" w:rsidR="00266FE7" w:rsidRDefault="000F29CF">
      <w:hyperlink w:anchor="_Toc523819751"/>
    </w:p>
    <w:p w14:paraId="5F4D06DA" w14:textId="77777777" w:rsidR="00266FE7" w:rsidRDefault="00266FE7"/>
    <w:p w14:paraId="290CBB34" w14:textId="77777777" w:rsidR="00266FE7" w:rsidRDefault="001F6D93">
      <w:pPr>
        <w:pStyle w:val="Encabezado1"/>
        <w:pageBreakBefore/>
        <w:numPr>
          <w:ilvl w:val="0"/>
          <w:numId w:val="17"/>
        </w:numPr>
      </w:pPr>
      <w:bookmarkStart w:id="0" w:name="_Toc523819751"/>
      <w:bookmarkStart w:id="1" w:name="_Toc85907945"/>
      <w:bookmarkEnd w:id="0"/>
      <w:r>
        <w:lastRenderedPageBreak/>
        <w:t xml:space="preserve">1. </w:t>
      </w:r>
      <w:r w:rsidR="003A3D42">
        <w:t>Introducción</w:t>
      </w:r>
      <w:bookmarkEnd w:id="1"/>
    </w:p>
    <w:p w14:paraId="687683D8"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25ACDA06" w14:textId="77777777" w:rsidR="00266FE7" w:rsidRDefault="00266FE7"/>
    <w:p w14:paraId="7334E8E0"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4FD6CB44" w14:textId="77777777" w:rsidR="00266FE7" w:rsidRDefault="00266FE7">
      <w:pPr>
        <w:ind w:firstLine="708"/>
        <w:rPr>
          <w:rFonts w:cs="Calibri"/>
        </w:rPr>
      </w:pPr>
    </w:p>
    <w:p w14:paraId="7E40CD23" w14:textId="77777777"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170AA4F7" w14:textId="77777777" w:rsidR="00266FE7" w:rsidRDefault="00266FE7">
      <w:pPr>
        <w:ind w:firstLine="432"/>
        <w:rPr>
          <w:rFonts w:cs="Calibri"/>
        </w:rPr>
      </w:pPr>
    </w:p>
    <w:p w14:paraId="0E6744EA"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2ACB8CCA" w14:textId="77777777" w:rsidR="003A3D42" w:rsidRDefault="003A3D42">
      <w:pPr>
        <w:ind w:firstLine="432"/>
        <w:rPr>
          <w:rFonts w:cs="Calibri"/>
        </w:rPr>
      </w:pPr>
    </w:p>
    <w:p w14:paraId="5DE4FBAB" w14:textId="77777777" w:rsidR="003A3D42" w:rsidRPr="00833703" w:rsidRDefault="003A3D42">
      <w:pPr>
        <w:ind w:firstLine="432"/>
        <w:rPr>
          <w:rFonts w:cs="Calibri"/>
        </w:rPr>
      </w:pPr>
      <w:r w:rsidRPr="00833703">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3497CA9B" w14:textId="77777777" w:rsidR="00266FE7" w:rsidRPr="00833703" w:rsidRDefault="00266FE7">
      <w:pPr>
        <w:rPr>
          <w:rFonts w:cs="Calibri"/>
        </w:rPr>
      </w:pPr>
    </w:p>
    <w:p w14:paraId="3E445CF9" w14:textId="77777777" w:rsidR="00266FE7" w:rsidRDefault="003A3D42">
      <w:pPr>
        <w:ind w:firstLine="432"/>
        <w:rPr>
          <w:rFonts w:cs="Calibri"/>
        </w:rPr>
      </w:pPr>
      <w:r w:rsidRPr="00833703">
        <w:rPr>
          <w:rFonts w:cs="Calibri"/>
        </w:rPr>
        <w:t>En este curso 2021/2022,</w:t>
      </w:r>
      <w:r>
        <w:rPr>
          <w:rFonts w:cs="Calibri"/>
        </w:rPr>
        <w:t xml:space="preserve"> el Departamento de Informática, impartirá los siguientes cursos</w:t>
      </w:r>
      <w:r w:rsidR="00F16884">
        <w:rPr>
          <w:rFonts w:cs="Calibri"/>
        </w:rPr>
        <w:t>:</w:t>
      </w:r>
    </w:p>
    <w:p w14:paraId="5FAF8CEE" w14:textId="77777777" w:rsidR="00F16884" w:rsidRDefault="00F16884">
      <w:pPr>
        <w:ind w:firstLine="432"/>
        <w:rPr>
          <w:rFonts w:cs="Calibri"/>
        </w:rPr>
      </w:pPr>
    </w:p>
    <w:p w14:paraId="6CBE6372" w14:textId="77777777" w:rsidR="00266FE7" w:rsidRDefault="003A3D42">
      <w:pPr>
        <w:numPr>
          <w:ilvl w:val="0"/>
          <w:numId w:val="19"/>
        </w:numPr>
        <w:rPr>
          <w:rFonts w:cs="Calibri"/>
          <w:b/>
          <w:u w:val="single"/>
        </w:rPr>
      </w:pPr>
      <w:r>
        <w:rPr>
          <w:rFonts w:cs="Calibri"/>
          <w:b/>
          <w:u w:val="single"/>
        </w:rPr>
        <w:t>Ciclos formativos:</w:t>
      </w:r>
    </w:p>
    <w:p w14:paraId="5EF9F636" w14:textId="77777777" w:rsidR="001735C2" w:rsidRDefault="001735C2" w:rsidP="001735C2">
      <w:pPr>
        <w:ind w:left="792"/>
        <w:rPr>
          <w:rFonts w:cs="Calibri"/>
          <w:b/>
          <w:u w:val="single"/>
        </w:rPr>
      </w:pPr>
    </w:p>
    <w:p w14:paraId="366761BD" w14:textId="77777777" w:rsidR="00266FE7" w:rsidRDefault="003A3D42">
      <w:pPr>
        <w:numPr>
          <w:ilvl w:val="1"/>
          <w:numId w:val="19"/>
        </w:numPr>
        <w:rPr>
          <w:rFonts w:cs="Calibri"/>
          <w:b/>
          <w:u w:val="single"/>
        </w:rPr>
      </w:pPr>
      <w:r>
        <w:rPr>
          <w:rFonts w:cs="Calibri"/>
          <w:b/>
          <w:u w:val="single"/>
        </w:rPr>
        <w:t>Grado Medio</w:t>
      </w:r>
    </w:p>
    <w:p w14:paraId="371D6D9F" w14:textId="77777777" w:rsidR="00266FE7" w:rsidRDefault="003A3D42">
      <w:pPr>
        <w:numPr>
          <w:ilvl w:val="0"/>
          <w:numId w:val="1"/>
        </w:numPr>
        <w:rPr>
          <w:rFonts w:cs="Calibri"/>
        </w:rPr>
      </w:pPr>
      <w:r>
        <w:rPr>
          <w:rFonts w:cs="Calibri"/>
        </w:rPr>
        <w:t>Sistemas Microinformáticos y Redes (primer y segundo curso).</w:t>
      </w:r>
    </w:p>
    <w:p w14:paraId="7F033E0E" w14:textId="77777777" w:rsidR="00F16884" w:rsidRDefault="00F16884" w:rsidP="00F16884">
      <w:pPr>
        <w:ind w:left="1776"/>
        <w:rPr>
          <w:rFonts w:cs="Calibri"/>
        </w:rPr>
      </w:pPr>
    </w:p>
    <w:p w14:paraId="3A70A25C" w14:textId="77777777" w:rsidR="00266FE7" w:rsidRDefault="003A3D42">
      <w:pPr>
        <w:numPr>
          <w:ilvl w:val="1"/>
          <w:numId w:val="19"/>
        </w:numPr>
        <w:rPr>
          <w:rFonts w:cs="Calibri"/>
          <w:b/>
          <w:u w:val="single"/>
        </w:rPr>
      </w:pPr>
      <w:r>
        <w:rPr>
          <w:rFonts w:cs="Calibri"/>
          <w:b/>
          <w:u w:val="single"/>
        </w:rPr>
        <w:t>Grado Superior</w:t>
      </w:r>
    </w:p>
    <w:p w14:paraId="0E118641" w14:textId="77777777" w:rsidR="00266FE7" w:rsidRDefault="003A3D42">
      <w:pPr>
        <w:ind w:left="1512"/>
        <w:rPr>
          <w:rFonts w:cs="Calibri"/>
        </w:rPr>
      </w:pPr>
      <w:r>
        <w:rPr>
          <w:rFonts w:cs="Calibri"/>
        </w:rPr>
        <w:t>1. Administración de Sistemas Informáticos en Red (primer y segundo curso).</w:t>
      </w:r>
    </w:p>
    <w:p w14:paraId="5158357E" w14:textId="77777777" w:rsidR="00266FE7" w:rsidRPr="00833703" w:rsidRDefault="003A3D42">
      <w:pPr>
        <w:ind w:left="1512"/>
        <w:rPr>
          <w:rFonts w:cs="Calibri"/>
        </w:rPr>
      </w:pPr>
      <w:r>
        <w:rPr>
          <w:rFonts w:cs="Calibri"/>
        </w:rPr>
        <w:t xml:space="preserve">2. Desarrollo de Aplicaciones </w:t>
      </w:r>
      <w:r w:rsidRPr="00833703">
        <w:rPr>
          <w:rFonts w:cs="Calibri"/>
        </w:rPr>
        <w:t xml:space="preserve">Web </w:t>
      </w:r>
      <w:r w:rsidR="001735C2" w:rsidRPr="00833703">
        <w:rPr>
          <w:rFonts w:cs="Calibri"/>
        </w:rPr>
        <w:t>(primer y segundo curso en turnos de mañana y vespertino).</w:t>
      </w:r>
    </w:p>
    <w:p w14:paraId="4009005C" w14:textId="77777777" w:rsidR="00266FE7" w:rsidRDefault="003A3D42">
      <w:pPr>
        <w:ind w:left="1512"/>
        <w:rPr>
          <w:rFonts w:cs="Calibri"/>
        </w:rPr>
      </w:pPr>
      <w:r w:rsidRPr="00833703">
        <w:rPr>
          <w:rFonts w:cs="Calibri"/>
        </w:rPr>
        <w:t>3. Desarrollo de Aplicaciones</w:t>
      </w:r>
      <w:r w:rsidRPr="003A3D42">
        <w:rPr>
          <w:rFonts w:cs="Calibri"/>
        </w:rPr>
        <w:t xml:space="preserve"> Web (primer y segundo curso) en la modalidad E-learning).</w:t>
      </w:r>
    </w:p>
    <w:p w14:paraId="345F9E3E" w14:textId="77777777" w:rsidR="00F16884" w:rsidRDefault="00F16884" w:rsidP="00F16884">
      <w:pPr>
        <w:rPr>
          <w:rFonts w:cs="Calibri"/>
          <w:highlight w:val="yellow"/>
        </w:rPr>
      </w:pPr>
    </w:p>
    <w:p w14:paraId="53467BAD" w14:textId="77777777" w:rsidR="00266FE7" w:rsidRDefault="003A3D42">
      <w:pPr>
        <w:numPr>
          <w:ilvl w:val="1"/>
          <w:numId w:val="19"/>
        </w:numPr>
        <w:rPr>
          <w:rFonts w:cs="Calibri"/>
          <w:b/>
          <w:u w:val="single"/>
        </w:rPr>
      </w:pPr>
      <w:r>
        <w:rPr>
          <w:rFonts w:cs="Calibri"/>
          <w:b/>
          <w:u w:val="single"/>
        </w:rPr>
        <w:t>FP Básica</w:t>
      </w:r>
    </w:p>
    <w:p w14:paraId="52037CCE" w14:textId="77777777" w:rsidR="00F16884" w:rsidRDefault="003A3D42" w:rsidP="00F16884">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6AD7C652" w14:textId="77777777" w:rsidR="00F16884" w:rsidRDefault="00F16884" w:rsidP="00F16884">
      <w:pPr>
        <w:ind w:left="2232"/>
        <w:rPr>
          <w:rFonts w:cs="Calibri"/>
        </w:rPr>
      </w:pPr>
    </w:p>
    <w:p w14:paraId="72E02FAC" w14:textId="77777777" w:rsidR="001735C2" w:rsidRDefault="001735C2" w:rsidP="00F16884">
      <w:pPr>
        <w:ind w:left="2232"/>
        <w:rPr>
          <w:rFonts w:cs="Calibri"/>
        </w:rPr>
      </w:pPr>
    </w:p>
    <w:p w14:paraId="1D91CB4E" w14:textId="77777777" w:rsidR="00F16884" w:rsidRPr="00833703" w:rsidRDefault="00F16884" w:rsidP="00F16884">
      <w:pPr>
        <w:numPr>
          <w:ilvl w:val="0"/>
          <w:numId w:val="25"/>
        </w:numPr>
        <w:rPr>
          <w:rFonts w:cs="Calibri"/>
        </w:rPr>
      </w:pPr>
      <w:r w:rsidRPr="00833703">
        <w:rPr>
          <w:rFonts w:cs="Calibri"/>
          <w:b/>
          <w:u w:val="single"/>
        </w:rPr>
        <w:lastRenderedPageBreak/>
        <w:t>Cursos de Especialización</w:t>
      </w:r>
      <w:r w:rsidR="00553D2F" w:rsidRPr="00833703">
        <w:rPr>
          <w:rFonts w:cs="Calibri"/>
          <w:b/>
          <w:u w:val="single"/>
        </w:rPr>
        <w:t xml:space="preserve"> (en horario vespertino)</w:t>
      </w:r>
      <w:r w:rsidRPr="00833703">
        <w:rPr>
          <w:rFonts w:cs="Calibri"/>
          <w:b/>
          <w:u w:val="single"/>
        </w:rPr>
        <w:t>:</w:t>
      </w:r>
    </w:p>
    <w:p w14:paraId="7D311F83" w14:textId="77777777" w:rsidR="00F16884" w:rsidRPr="00833703" w:rsidRDefault="00F16884" w:rsidP="00F16884">
      <w:pPr>
        <w:numPr>
          <w:ilvl w:val="1"/>
          <w:numId w:val="25"/>
        </w:numPr>
        <w:rPr>
          <w:rFonts w:cs="Calibri"/>
        </w:rPr>
      </w:pPr>
      <w:r w:rsidRPr="00833703">
        <w:rPr>
          <w:rFonts w:cs="Calibri"/>
        </w:rPr>
        <w:t>Ciberseguridad en Entornos de las Tecnologías de la Información.</w:t>
      </w:r>
    </w:p>
    <w:p w14:paraId="6092DCEC" w14:textId="77777777" w:rsidR="00266FE7" w:rsidRPr="00833703" w:rsidRDefault="00F16884" w:rsidP="00F16884">
      <w:pPr>
        <w:numPr>
          <w:ilvl w:val="1"/>
          <w:numId w:val="25"/>
        </w:numPr>
        <w:rPr>
          <w:rFonts w:cs="Calibri"/>
        </w:rPr>
      </w:pPr>
      <w:r w:rsidRPr="00833703">
        <w:rPr>
          <w:rFonts w:cs="Calibri"/>
        </w:rPr>
        <w:t>Inteligencia Artificial y Big Data.</w:t>
      </w:r>
    </w:p>
    <w:p w14:paraId="7D323F25" w14:textId="77777777" w:rsidR="001735C2" w:rsidRPr="00F16884" w:rsidRDefault="001735C2" w:rsidP="001735C2">
      <w:pPr>
        <w:ind w:left="1512"/>
        <w:rPr>
          <w:rFonts w:cs="Calibri"/>
        </w:rPr>
      </w:pPr>
    </w:p>
    <w:p w14:paraId="0BAD607C" w14:textId="77777777" w:rsidR="00266FE7" w:rsidRDefault="003A3D42">
      <w:pPr>
        <w:numPr>
          <w:ilvl w:val="0"/>
          <w:numId w:val="19"/>
        </w:numPr>
        <w:rPr>
          <w:rFonts w:cs="Calibri"/>
          <w:b/>
          <w:u w:val="single"/>
        </w:rPr>
      </w:pPr>
      <w:r>
        <w:rPr>
          <w:rFonts w:cs="Calibri"/>
          <w:b/>
          <w:u w:val="single"/>
        </w:rPr>
        <w:t>Las siguientes asignaturas en Bachillerato y la ESO</w:t>
      </w:r>
    </w:p>
    <w:p w14:paraId="155B3A35" w14:textId="77777777" w:rsidR="00266FE7" w:rsidRDefault="003A3D42">
      <w:pPr>
        <w:numPr>
          <w:ilvl w:val="0"/>
          <w:numId w:val="14"/>
        </w:numPr>
        <w:rPr>
          <w:rFonts w:cs="Calibri"/>
        </w:rPr>
      </w:pPr>
      <w:r>
        <w:rPr>
          <w:rFonts w:cs="Calibri"/>
        </w:rPr>
        <w:t>Tecnologías de la Información y la Comunicación. I (1 º Bachillerato)</w:t>
      </w:r>
    </w:p>
    <w:p w14:paraId="67D4CFD4" w14:textId="77777777" w:rsidR="00266FE7" w:rsidRDefault="003A3D42">
      <w:pPr>
        <w:numPr>
          <w:ilvl w:val="0"/>
          <w:numId w:val="14"/>
        </w:numPr>
        <w:rPr>
          <w:rFonts w:cs="Calibri"/>
        </w:rPr>
      </w:pPr>
      <w:r>
        <w:rPr>
          <w:rFonts w:cs="Calibri"/>
        </w:rPr>
        <w:t>Tecnologías de la Información y la Comunicación II. (2 º Bachillerato)</w:t>
      </w:r>
    </w:p>
    <w:p w14:paraId="6A35EA47" w14:textId="77777777" w:rsidR="00266FE7" w:rsidRDefault="003A3D42">
      <w:pPr>
        <w:numPr>
          <w:ilvl w:val="0"/>
          <w:numId w:val="14"/>
        </w:numPr>
        <w:rPr>
          <w:rFonts w:cs="Calibri"/>
        </w:rPr>
      </w:pPr>
      <w:r>
        <w:rPr>
          <w:rFonts w:cs="Calibri"/>
        </w:rPr>
        <w:t>Tecnologías de la Información y la Comunicación. (4º ESO)</w:t>
      </w:r>
    </w:p>
    <w:p w14:paraId="3169A612" w14:textId="77777777" w:rsidR="00266FE7" w:rsidRDefault="00266FE7">
      <w:pPr>
        <w:rPr>
          <w:rFonts w:cs="Calibri"/>
        </w:rPr>
      </w:pPr>
    </w:p>
    <w:p w14:paraId="3D14D92E" w14:textId="77777777" w:rsidR="00266FE7" w:rsidRDefault="003A3D42">
      <w:pPr>
        <w:numPr>
          <w:ilvl w:val="0"/>
          <w:numId w:val="19"/>
        </w:numPr>
        <w:rPr>
          <w:rFonts w:cs="Calibri"/>
          <w:b/>
          <w:u w:val="single"/>
        </w:rPr>
      </w:pPr>
      <w:r>
        <w:rPr>
          <w:rFonts w:cs="Calibri"/>
          <w:b/>
          <w:u w:val="single"/>
        </w:rPr>
        <w:t>Además el departamento también será encargado de llevar a cabo las tareas de:</w:t>
      </w:r>
    </w:p>
    <w:p w14:paraId="63DC8EFA" w14:textId="77777777" w:rsidR="00266FE7" w:rsidRPr="003A3D42" w:rsidRDefault="003A3D42">
      <w:pPr>
        <w:numPr>
          <w:ilvl w:val="1"/>
          <w:numId w:val="19"/>
        </w:numPr>
        <w:rPr>
          <w:rFonts w:cs="Calibri"/>
        </w:rPr>
      </w:pPr>
      <w:r w:rsidRPr="003A3D42">
        <w:rPr>
          <w:rFonts w:cs="Calibri"/>
        </w:rPr>
        <w:t>Responsable de Formación y TIC</w:t>
      </w:r>
    </w:p>
    <w:p w14:paraId="1F6601C9" w14:textId="77777777" w:rsidR="00266FE7" w:rsidRDefault="003A3D42">
      <w:pPr>
        <w:numPr>
          <w:ilvl w:val="1"/>
          <w:numId w:val="19"/>
        </w:numPr>
        <w:rPr>
          <w:rFonts w:cs="Calibri"/>
        </w:rPr>
      </w:pPr>
      <w:r w:rsidRPr="003A3D42">
        <w:rPr>
          <w:rFonts w:cs="Calibri"/>
        </w:rPr>
        <w:t xml:space="preserve">Dirección del centro escolar </w:t>
      </w:r>
    </w:p>
    <w:p w14:paraId="275F4441" w14:textId="77777777" w:rsidR="00266FE7" w:rsidRPr="003A3D42" w:rsidRDefault="003A3D42" w:rsidP="003A3D42">
      <w:pPr>
        <w:numPr>
          <w:ilvl w:val="1"/>
          <w:numId w:val="19"/>
        </w:numPr>
        <w:rPr>
          <w:rFonts w:cs="Calibri"/>
        </w:rPr>
      </w:pPr>
      <w:r w:rsidRPr="003A3D42">
        <w:rPr>
          <w:rFonts w:cs="Calibri"/>
        </w:rPr>
        <w:t>Jefatura de estudios adjunta de FP</w:t>
      </w:r>
    </w:p>
    <w:p w14:paraId="0CCA28FD" w14:textId="77777777" w:rsidR="00266FE7" w:rsidRDefault="00266FE7">
      <w:pPr>
        <w:ind w:left="1512"/>
        <w:rPr>
          <w:rFonts w:cs="Calibri"/>
          <w:b/>
          <w:highlight w:val="yellow"/>
          <w:u w:val="single"/>
        </w:rPr>
      </w:pPr>
    </w:p>
    <w:p w14:paraId="42932E4D"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23642940" w14:textId="77777777" w:rsidR="00266FE7" w:rsidRDefault="00266FE7">
      <w:pPr>
        <w:ind w:firstLine="708"/>
        <w:rPr>
          <w:rFonts w:cs="Calibri"/>
        </w:rPr>
      </w:pPr>
    </w:p>
    <w:p w14:paraId="548F3798"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155496AA" w14:textId="77777777" w:rsidR="00266FE7" w:rsidRPr="00833703" w:rsidRDefault="00266FE7">
      <w:pPr>
        <w:rPr>
          <w:rFonts w:cs="Calibri"/>
          <w:color w:val="auto"/>
        </w:rPr>
      </w:pPr>
    </w:p>
    <w:p w14:paraId="6924C66E" w14:textId="49CA8C49" w:rsidR="00266FE7" w:rsidRDefault="003A3D42">
      <w:pPr>
        <w:ind w:firstLine="708"/>
        <w:rPr>
          <w:rFonts w:cs="Calibri"/>
        </w:rPr>
      </w:pPr>
      <w:r w:rsidRPr="00833703">
        <w:rPr>
          <w:rFonts w:cs="Calibri"/>
          <w:color w:val="auto"/>
        </w:rPr>
        <w:t>Esta programación está referida al módulo</w:t>
      </w:r>
      <w:r w:rsidR="00833703" w:rsidRPr="00833703">
        <w:rPr>
          <w:rFonts w:cs="Calibri"/>
          <w:color w:val="auto"/>
        </w:rPr>
        <w:t xml:space="preserve"> de “Sistemas de Big Data”</w:t>
      </w:r>
      <w:r w:rsidRPr="00833703">
        <w:rPr>
          <w:rFonts w:cs="Calibri"/>
          <w:color w:val="auto"/>
        </w:rPr>
        <w:t xml:space="preserve"> de</w:t>
      </w:r>
      <w:r w:rsidR="00833703" w:rsidRPr="00833703">
        <w:rPr>
          <w:rFonts w:cs="Calibri"/>
          <w:color w:val="auto"/>
        </w:rPr>
        <w:t xml:space="preserve">l curso </w:t>
      </w:r>
      <w:r w:rsidR="00833703" w:rsidRPr="00833703">
        <w:rPr>
          <w:rFonts w:cs="Calibri"/>
        </w:rPr>
        <w:t xml:space="preserve">de especialización en </w:t>
      </w:r>
      <w:r w:rsidR="00833703">
        <w:rPr>
          <w:rFonts w:cs="Calibri"/>
        </w:rPr>
        <w:t>“</w:t>
      </w:r>
      <w:r w:rsidR="00833703" w:rsidRPr="00833703">
        <w:rPr>
          <w:rFonts w:cs="Calibri"/>
        </w:rPr>
        <w:t>Inteligencia Artificial y Big Data</w:t>
      </w:r>
      <w:r w:rsidR="00833703">
        <w:rPr>
          <w:rFonts w:cs="Calibri"/>
        </w:rPr>
        <w:t xml:space="preserve">” </w:t>
      </w:r>
      <w:r>
        <w:rPr>
          <w:rFonts w:cs="Calibri"/>
        </w:rPr>
        <w:t>en el centro I.E.S. Arcipreste de Hita de Azuqueca de Henares (Guadalajara).</w:t>
      </w:r>
    </w:p>
    <w:p w14:paraId="42DD5F86" w14:textId="77777777" w:rsidR="00266FE7" w:rsidRDefault="00F16884">
      <w:pPr>
        <w:pStyle w:val="Encabezado1"/>
        <w:numPr>
          <w:ilvl w:val="0"/>
          <w:numId w:val="17"/>
        </w:numPr>
        <w:rPr>
          <w:rFonts w:ascii="Calibri" w:hAnsi="Calibri" w:cs="Calibri"/>
        </w:rPr>
      </w:pPr>
      <w:bookmarkStart w:id="2" w:name="_Toc523819752"/>
      <w:bookmarkStart w:id="3" w:name="_Toc85907946"/>
      <w:bookmarkEnd w:id="2"/>
      <w:r>
        <w:rPr>
          <w:rFonts w:ascii="Calibri" w:hAnsi="Calibri" w:cs="Calibri"/>
        </w:rPr>
        <w:lastRenderedPageBreak/>
        <w:t xml:space="preserve">2. </w:t>
      </w:r>
      <w:r w:rsidR="003A3D42">
        <w:rPr>
          <w:rFonts w:ascii="Calibri" w:hAnsi="Calibri" w:cs="Calibri"/>
        </w:rPr>
        <w:t>Legislación aplicable</w:t>
      </w:r>
      <w:bookmarkEnd w:id="3"/>
    </w:p>
    <w:p w14:paraId="41A6714B" w14:textId="77777777" w:rsidR="00266FE7" w:rsidRDefault="003A3D42">
      <w:pPr>
        <w:rPr>
          <w:rFonts w:cs="Calibri"/>
        </w:rPr>
      </w:pPr>
      <w:r>
        <w:rPr>
          <w:rFonts w:cs="Calibri"/>
        </w:rPr>
        <w:tab/>
        <w:t>La legislación en la que se basa esta programación didáctica es la siguiente:</w:t>
      </w:r>
    </w:p>
    <w:p w14:paraId="29552D61" w14:textId="77777777" w:rsidR="00266FE7" w:rsidRDefault="00266FE7">
      <w:pPr>
        <w:rPr>
          <w:rFonts w:cs="Calibri"/>
        </w:rPr>
      </w:pPr>
    </w:p>
    <w:p w14:paraId="43BAA1A1"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69D76A96"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0820F92D"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7403F069"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562AEDC5" w14:textId="77777777" w:rsidR="00266FE7" w:rsidRDefault="003A3D42">
      <w:pPr>
        <w:numPr>
          <w:ilvl w:val="0"/>
          <w:numId w:val="2"/>
        </w:numPr>
        <w:rPr>
          <w:rFonts w:cs="Calibri"/>
        </w:rPr>
      </w:pPr>
      <w:r>
        <w:rPr>
          <w:rFonts w:cs="Calibri"/>
        </w:rPr>
        <w:t>Orden de 12 de marzo de 2010, de la Consejería de Educación y Ciencia.</w:t>
      </w:r>
    </w:p>
    <w:p w14:paraId="47F081B2" w14:textId="77777777" w:rsidR="00266FE7" w:rsidRDefault="003A3D42">
      <w:pPr>
        <w:numPr>
          <w:ilvl w:val="0"/>
          <w:numId w:val="2"/>
        </w:numPr>
        <w:rPr>
          <w:rFonts w:cs="Calibri"/>
        </w:rPr>
      </w:pPr>
      <w:r>
        <w:rPr>
          <w:rFonts w:cs="Calibri"/>
        </w:rPr>
        <w:t>Ley 3/2012, de 10 de mayo, de autoridad del profesorado [2012/7512].</w:t>
      </w:r>
    </w:p>
    <w:p w14:paraId="70AC6F6A"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6A5B1006" w14:textId="7FCAF216" w:rsidR="00F16884" w:rsidRPr="00833703" w:rsidRDefault="001735C2" w:rsidP="00F16884">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4282ACB7" w14:textId="3B301F14" w:rsidR="00F16884" w:rsidRPr="00833703" w:rsidRDefault="00F16884" w:rsidP="00833703">
      <w:pPr>
        <w:pStyle w:val="Prrafodelista"/>
        <w:numPr>
          <w:ilvl w:val="0"/>
          <w:numId w:val="2"/>
        </w:numPr>
        <w:rPr>
          <w:rFonts w:cs="Calibri"/>
          <w:color w:val="auto"/>
          <w:sz w:val="24"/>
          <w:szCs w:val="24"/>
        </w:rPr>
      </w:pPr>
      <w:r w:rsidRPr="00833703">
        <w:rPr>
          <w:rFonts w:cs="Calibri"/>
          <w:color w:val="auto"/>
          <w:sz w:val="24"/>
          <w:szCs w:val="24"/>
        </w:rPr>
        <w:t>Real Decreto 279/2021, de 20 de abril, por el que se establece el Curso de especialización en Inteligencia Artificial y Big Data y se fijan los aspectos básicos del currículo.</w:t>
      </w:r>
    </w:p>
    <w:p w14:paraId="0288F15D" w14:textId="2A83B99E" w:rsidR="00F16884" w:rsidRPr="00833703" w:rsidRDefault="00F16884" w:rsidP="00F16884">
      <w:pPr>
        <w:numPr>
          <w:ilvl w:val="0"/>
          <w:numId w:val="2"/>
        </w:numPr>
        <w:rPr>
          <w:rFonts w:cs="Calibri"/>
          <w:color w:val="auto"/>
        </w:rPr>
      </w:pPr>
      <w:r w:rsidRPr="00833703">
        <w:rPr>
          <w:rFonts w:cs="Calibri"/>
          <w:color w:val="auto"/>
        </w:rPr>
        <w:lastRenderedPageBreak/>
        <w:t>Resolución de 11/06/2021, de la Vicecons de Educación, por la que se establece con carácter experimental la distribución horaria de determinados cursos de especialización de Formación Profesional y otros aspectos de organización y desarrollo de los mismos.</w:t>
      </w:r>
    </w:p>
    <w:p w14:paraId="5AA01C2E" w14:textId="77777777" w:rsidR="00266FE7" w:rsidRDefault="00A6794B">
      <w:pPr>
        <w:pStyle w:val="Encabezado1"/>
        <w:numPr>
          <w:ilvl w:val="0"/>
          <w:numId w:val="17"/>
        </w:numPr>
        <w:rPr>
          <w:rFonts w:ascii="Calibri" w:hAnsi="Calibri" w:cs="Calibri"/>
        </w:rPr>
      </w:pPr>
      <w:bookmarkStart w:id="4" w:name="_Toc523819753"/>
      <w:bookmarkStart w:id="5" w:name="_Toc85907947"/>
      <w:bookmarkEnd w:id="4"/>
      <w:r>
        <w:rPr>
          <w:rFonts w:ascii="Calibri" w:hAnsi="Calibri" w:cs="Calibri"/>
        </w:rPr>
        <w:t xml:space="preserve">3. </w:t>
      </w:r>
      <w:r w:rsidR="003A3D42">
        <w:rPr>
          <w:rFonts w:ascii="Calibri" w:hAnsi="Calibri" w:cs="Calibri"/>
        </w:rPr>
        <w:t>Ubicación</w:t>
      </w:r>
      <w:bookmarkEnd w:id="5"/>
    </w:p>
    <w:p w14:paraId="3BCA06DD" w14:textId="77777777" w:rsidR="00266FE7" w:rsidRPr="00833703" w:rsidRDefault="003A3D42" w:rsidP="00833703">
      <w:pPr>
        <w:ind w:firstLine="432"/>
        <w:rPr>
          <w:rFonts w:cs="Calibri"/>
          <w:color w:val="auto"/>
        </w:rPr>
      </w:pPr>
      <w:r w:rsidRPr="00833703">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253BEED3" w14:textId="77777777" w:rsidR="00553D2F" w:rsidRDefault="00553D2F">
      <w:pPr>
        <w:ind w:firstLine="708"/>
        <w:rPr>
          <w:rFonts w:cs="Calibri"/>
          <w:color w:val="FF0000"/>
        </w:rPr>
      </w:pPr>
    </w:p>
    <w:p w14:paraId="0745CBA7" w14:textId="77777777" w:rsidR="00F16884" w:rsidRPr="00833703" w:rsidRDefault="00553D2F" w:rsidP="00F16884">
      <w:pPr>
        <w:ind w:firstLine="708"/>
        <w:rPr>
          <w:rFonts w:cs="Calibri"/>
          <w:color w:val="auto"/>
        </w:rPr>
      </w:pPr>
      <w:r w:rsidRPr="00833703">
        <w:rPr>
          <w:rFonts w:cs="Calibri"/>
          <w:color w:val="auto"/>
        </w:rPr>
        <w:t>El grupo de alumnos es</w:t>
      </w:r>
      <w:r w:rsidR="00F16884" w:rsidRPr="00833703">
        <w:rPr>
          <w:rFonts w:cs="Calibri"/>
          <w:color w:val="auto"/>
        </w:rPr>
        <w:t xml:space="preserve"> realmente heterogéneo, existiendo </w:t>
      </w:r>
      <w:r w:rsidRPr="00833703">
        <w:rPr>
          <w:rFonts w:cs="Calibri"/>
          <w:color w:val="auto"/>
        </w:rPr>
        <w:t xml:space="preserve">una importante presencia de </w:t>
      </w:r>
      <w:r w:rsidR="00F16884" w:rsidRPr="00833703">
        <w:rPr>
          <w:rFonts w:cs="Calibri"/>
          <w:color w:val="auto"/>
        </w:rPr>
        <w:t xml:space="preserve">alumnos procedentes </w:t>
      </w:r>
      <w:r w:rsidRPr="00833703">
        <w:rPr>
          <w:rFonts w:cs="Calibri"/>
          <w:color w:val="auto"/>
        </w:rPr>
        <w:t>de los grados superiores que se imparten en el centro</w:t>
      </w:r>
      <w:r w:rsidR="00F16884" w:rsidRPr="00833703">
        <w:rPr>
          <w:rFonts w:cs="Calibri"/>
          <w:color w:val="auto"/>
        </w:rPr>
        <w:t>. La mayoría de ellos desconocen realmente el contenido de los módulos (dado su carácter específico)</w:t>
      </w:r>
      <w:r w:rsidRPr="00833703">
        <w:rPr>
          <w:rFonts w:cs="Calibri"/>
          <w:color w:val="auto"/>
        </w:rPr>
        <w:t>. En contraste, existe también un reducido número de alumnos que proceden de entornos profesionales que presentan unos altos conocimientos previos.</w:t>
      </w:r>
    </w:p>
    <w:p w14:paraId="03EFA7BB" w14:textId="15CF4CAB" w:rsidR="00833703" w:rsidRPr="00833703" w:rsidRDefault="00553D2F" w:rsidP="00833703">
      <w:pPr>
        <w:ind w:firstLine="708"/>
        <w:rPr>
          <w:color w:val="auto"/>
        </w:rPr>
      </w:pPr>
      <w:r w:rsidRPr="00833703">
        <w:rPr>
          <w:color w:val="auto"/>
        </w:rPr>
        <w:t>Durante el curso 2021-2022 se implanta el curso de especialización correspondiente al título Inteligencia Artificial y Big Data.</w:t>
      </w:r>
      <w:r w:rsidR="00833703" w:rsidRPr="00833703">
        <w:rPr>
          <w:color w:val="auto"/>
        </w:rPr>
        <w:t xml:space="preserve"> El curso consta de un único año en el que contando mayoritariamente con alumnos procedentes de los ciclos DAW y DAM, aunque también hay presencia de otros ciclos formativos de grado superior. Pero independientemente de la forma de acceso, en general todos ellos suelen mostrar interés por la informática y por las posibilidades laborales que ofrecen</w:t>
      </w:r>
      <w:r w:rsidR="00833703">
        <w:rPr>
          <w:color w:val="auto"/>
        </w:rPr>
        <w:t>.</w:t>
      </w:r>
    </w:p>
    <w:p w14:paraId="1919A5C7" w14:textId="1C02526E" w:rsidR="00553D2F" w:rsidRPr="00833703" w:rsidRDefault="00553D2F" w:rsidP="00833703">
      <w:pPr>
        <w:ind w:firstLine="708"/>
        <w:rPr>
          <w:color w:val="auto"/>
        </w:rPr>
      </w:pPr>
    </w:p>
    <w:p w14:paraId="07F982FC" w14:textId="77777777" w:rsidR="00553D2F" w:rsidRDefault="00553D2F" w:rsidP="00553D2F">
      <w:pPr>
        <w:rPr>
          <w:rFonts w:cs="Calibri"/>
          <w:color w:val="FF0000"/>
        </w:rPr>
      </w:pPr>
    </w:p>
    <w:p w14:paraId="0A22C029" w14:textId="77777777" w:rsidR="00266FE7" w:rsidRDefault="00266FE7">
      <w:pPr>
        <w:rPr>
          <w:rFonts w:cs="Calibri"/>
          <w:color w:val="FF0000"/>
        </w:rPr>
      </w:pPr>
    </w:p>
    <w:p w14:paraId="7232AABA" w14:textId="77777777" w:rsidR="00266FE7" w:rsidRDefault="003A3D42">
      <w:pPr>
        <w:rPr>
          <w:rFonts w:cs="Calibri"/>
        </w:rPr>
      </w:pPr>
      <w:r>
        <w:rPr>
          <w:rFonts w:cs="Calibri"/>
        </w:rPr>
        <w:lastRenderedPageBreak/>
        <w:t>El Departamento de Informática dispone de las siguientes aulas:</w:t>
      </w:r>
    </w:p>
    <w:p w14:paraId="1CCC8680" w14:textId="77777777" w:rsidR="00266FE7" w:rsidRPr="0008040D" w:rsidRDefault="003A3D42">
      <w:pPr>
        <w:numPr>
          <w:ilvl w:val="0"/>
          <w:numId w:val="20"/>
        </w:numPr>
        <w:rPr>
          <w:rFonts w:cs="Calibri"/>
          <w:b/>
          <w:u w:val="single"/>
        </w:rPr>
      </w:pPr>
      <w:r>
        <w:rPr>
          <w:rFonts w:cs="Calibri"/>
          <w:b/>
          <w:u w:val="single"/>
        </w:rPr>
        <w:t xml:space="preserve">Aulas para </w:t>
      </w:r>
      <w:r w:rsidRPr="0008040D">
        <w:rPr>
          <w:rFonts w:cs="Calibri"/>
          <w:b/>
          <w:u w:val="single"/>
        </w:rPr>
        <w:t>ciclos</w:t>
      </w:r>
      <w:r w:rsidR="00553D2F" w:rsidRPr="0008040D">
        <w:rPr>
          <w:rFonts w:cs="Calibri"/>
          <w:b/>
          <w:u w:val="single"/>
        </w:rPr>
        <w:t xml:space="preserve"> y cursos de especialización</w:t>
      </w:r>
      <w:r w:rsidRPr="0008040D">
        <w:rPr>
          <w:rFonts w:cs="Calibri"/>
          <w:b/>
          <w:u w:val="single"/>
        </w:rPr>
        <w:t>:</w:t>
      </w:r>
    </w:p>
    <w:p w14:paraId="6D50A9C0" w14:textId="77777777" w:rsidR="00266FE7" w:rsidRDefault="003A3D42">
      <w:pPr>
        <w:numPr>
          <w:ilvl w:val="1"/>
          <w:numId w:val="20"/>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4A8D0F01" w14:textId="77777777" w:rsidR="00266FE7" w:rsidRPr="0008040D" w:rsidRDefault="003A3D42">
      <w:pPr>
        <w:numPr>
          <w:ilvl w:val="1"/>
          <w:numId w:val="20"/>
        </w:numPr>
        <w:rPr>
          <w:rFonts w:cs="Calibri"/>
          <w:color w:val="auto"/>
        </w:rPr>
      </w:pPr>
      <w:r>
        <w:rPr>
          <w:rFonts w:cs="Calibri"/>
        </w:rPr>
        <w:t xml:space="preserve">El tamaño de las aulas no es el adecuado para realizar clases teóricas </w:t>
      </w:r>
      <w:r w:rsidRPr="0008040D">
        <w:rPr>
          <w:rFonts w:cs="Calibri"/>
          <w:color w:val="auto"/>
        </w:rPr>
        <w:t>y prácticas cuando el grupo de alumnos es superior a 26 alumnos.</w:t>
      </w:r>
    </w:p>
    <w:p w14:paraId="208574B4" w14:textId="77777777" w:rsidR="00266FE7" w:rsidRPr="0008040D" w:rsidRDefault="003A3D42">
      <w:pPr>
        <w:numPr>
          <w:ilvl w:val="1"/>
          <w:numId w:val="20"/>
        </w:numPr>
        <w:rPr>
          <w:rFonts w:cs="Calibri"/>
          <w:color w:val="auto"/>
        </w:rPr>
      </w:pPr>
      <w:r w:rsidRPr="0008040D">
        <w:rPr>
          <w:rFonts w:cs="Calibri"/>
          <w:color w:val="auto"/>
        </w:rPr>
        <w:t>Para el grupo E-learning, no será necesaria la utilización de ningún aula, pero si sería útil que el profesor pudiera tener una sala disponible con conexión a Internet donde pudiera trabajar.</w:t>
      </w:r>
    </w:p>
    <w:p w14:paraId="3ADAE0FA" w14:textId="77777777" w:rsidR="00266FE7" w:rsidRDefault="003A3D42">
      <w:pPr>
        <w:numPr>
          <w:ilvl w:val="0"/>
          <w:numId w:val="20"/>
        </w:numPr>
        <w:rPr>
          <w:rFonts w:cs="Calibri"/>
          <w:b/>
          <w:u w:val="single"/>
        </w:rPr>
      </w:pPr>
      <w:r>
        <w:rPr>
          <w:rFonts w:cs="Calibri"/>
          <w:b/>
          <w:u w:val="single"/>
        </w:rPr>
        <w:t>Aulas Althia</w:t>
      </w:r>
    </w:p>
    <w:p w14:paraId="79F5AA83" w14:textId="77777777" w:rsidR="00266FE7" w:rsidRDefault="003A3D42">
      <w:pPr>
        <w:numPr>
          <w:ilvl w:val="1"/>
          <w:numId w:val="20"/>
        </w:numPr>
        <w:rPr>
          <w:rFonts w:cs="Calibri"/>
        </w:rPr>
      </w:pPr>
      <w:r>
        <w:rPr>
          <w:rFonts w:cs="Calibri"/>
        </w:rPr>
        <w:t xml:space="preserve"> La asignatura de Bachillerato y de la ESO se imparte en las aulas Althia del centro</w:t>
      </w:r>
    </w:p>
    <w:p w14:paraId="609B5FAB" w14:textId="77777777" w:rsidR="00266FE7" w:rsidRDefault="00266FE7">
      <w:pPr>
        <w:ind w:left="1788"/>
        <w:rPr>
          <w:rFonts w:cs="Calibri"/>
        </w:rPr>
      </w:pPr>
    </w:p>
    <w:p w14:paraId="43B21B88" w14:textId="77777777" w:rsidR="00266FE7" w:rsidRDefault="003A3D42">
      <w:pPr>
        <w:numPr>
          <w:ilvl w:val="0"/>
          <w:numId w:val="20"/>
        </w:numPr>
        <w:rPr>
          <w:rFonts w:cs="Calibri"/>
          <w:b/>
          <w:u w:val="single"/>
        </w:rPr>
      </w:pPr>
      <w:r>
        <w:rPr>
          <w:rFonts w:cs="Calibri"/>
          <w:b/>
          <w:u w:val="single"/>
        </w:rPr>
        <w:t>Aulas para FP Básica</w:t>
      </w:r>
    </w:p>
    <w:p w14:paraId="22D70647" w14:textId="77777777" w:rsidR="00266FE7" w:rsidRDefault="003A3D42">
      <w:pPr>
        <w:numPr>
          <w:ilvl w:val="1"/>
          <w:numId w:val="20"/>
        </w:numPr>
        <w:rPr>
          <w:rFonts w:cs="Calibri"/>
        </w:rPr>
      </w:pPr>
      <w:r>
        <w:rPr>
          <w:rFonts w:cs="Calibri"/>
        </w:rPr>
        <w:t>La formación básica se imparte en otra aula independiente de los ciclos.</w:t>
      </w:r>
    </w:p>
    <w:p w14:paraId="2E188B6A" w14:textId="77777777" w:rsidR="00266FE7" w:rsidRDefault="003A3D42">
      <w:pPr>
        <w:numPr>
          <w:ilvl w:val="1"/>
          <w:numId w:val="20"/>
        </w:numPr>
        <w:rPr>
          <w:rFonts w:cs="Calibri"/>
        </w:rPr>
      </w:pPr>
      <w:r>
        <w:rPr>
          <w:rFonts w:cs="Calibri"/>
        </w:rPr>
        <w:t>El aula de primero está en la planta baja del aulario</w:t>
      </w:r>
    </w:p>
    <w:p w14:paraId="7EA92F21" w14:textId="77777777" w:rsidR="00266FE7" w:rsidRDefault="003A3D42">
      <w:pPr>
        <w:numPr>
          <w:ilvl w:val="1"/>
          <w:numId w:val="20"/>
        </w:numPr>
        <w:rPr>
          <w:rFonts w:cs="Calibri"/>
        </w:rPr>
      </w:pPr>
      <w:r>
        <w:rPr>
          <w:rFonts w:cs="Calibri"/>
        </w:rPr>
        <w:t>El aula de segundo está en el edificio principal del instituto, una aula situada entre las dos aulas del Althia</w:t>
      </w:r>
    </w:p>
    <w:p w14:paraId="65802371" w14:textId="77777777" w:rsidR="008E7C83" w:rsidRDefault="008E7C83" w:rsidP="008E7C83">
      <w:pPr>
        <w:rPr>
          <w:rFonts w:cs="Calibri"/>
          <w:color w:val="FF0000"/>
        </w:rPr>
      </w:pPr>
    </w:p>
    <w:p w14:paraId="5BFC6737" w14:textId="58173649" w:rsidR="00266FE7" w:rsidRDefault="008E7C83" w:rsidP="0008040D">
      <w:pPr>
        <w:ind w:firstLine="708"/>
        <w:rPr>
          <w:rFonts w:cs="Calibri"/>
          <w:color w:val="auto"/>
        </w:rPr>
      </w:pPr>
      <w:r w:rsidRPr="0008040D">
        <w:rPr>
          <w:rFonts w:cs="Calibri"/>
          <w:color w:val="auto"/>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14:paraId="0D8A7687" w14:textId="77777777" w:rsidR="0008040D" w:rsidRPr="0008040D" w:rsidRDefault="0008040D" w:rsidP="0008040D">
      <w:pPr>
        <w:ind w:firstLine="708"/>
        <w:rPr>
          <w:rFonts w:cs="Calibri"/>
          <w:color w:val="auto"/>
        </w:rPr>
      </w:pPr>
    </w:p>
    <w:p w14:paraId="7CA88D45" w14:textId="57842A12" w:rsidR="00266FE7" w:rsidRPr="00FA1D94" w:rsidRDefault="0008040D" w:rsidP="00FA1D94">
      <w:pPr>
        <w:ind w:firstLine="432"/>
        <w:rPr>
          <w:rFonts w:cs="Calibri"/>
          <w:color w:val="auto"/>
        </w:rPr>
      </w:pPr>
      <w:r w:rsidRPr="0008040D">
        <w:rPr>
          <w:rFonts w:cs="Calibri"/>
          <w:color w:val="auto"/>
        </w:rPr>
        <w:lastRenderedPageBreak/>
        <w:t xml:space="preserve">El módulo cuenta con una parte teórica ya que el alumnado debe conocer y manejar conceptos relacionados con </w:t>
      </w:r>
      <w:r>
        <w:rPr>
          <w:rFonts w:cs="Calibri"/>
          <w:color w:val="auto"/>
        </w:rPr>
        <w:t>Big Data</w:t>
      </w:r>
      <w:r w:rsidRPr="0008040D">
        <w:rPr>
          <w:rFonts w:cs="Calibri"/>
          <w:color w:val="auto"/>
        </w:rPr>
        <w:t xml:space="preserve"> pero al mismo tiempo tiene un carácter muy práctico. El alumnado que acude muestra un alto interés por el módulo y éste cuenta con un nivel de dificultad medio. En este módulo el alumno/a conseguirá</w:t>
      </w:r>
      <w:r w:rsidR="00FA1D94">
        <w:rPr>
          <w:rFonts w:cs="Calibri"/>
          <w:color w:val="auto"/>
        </w:rPr>
        <w:t xml:space="preserve"> </w:t>
      </w:r>
      <w:r w:rsidR="00FA1D94" w:rsidRPr="00FA1D94">
        <w:rPr>
          <w:rFonts w:cs="Calibri"/>
          <w:color w:val="auto"/>
        </w:rPr>
        <w:t>programar y aplicar sistemas inteligentes que optimizan la gestión de la información y la explotación de datos masivos, garantizando el acceso a los datos de forma segura y cumpliendo los criterios de accesibilidad, usabilidad y calidad exigidas en los estándares establecidos, así como los principios éticos y legales</w:t>
      </w:r>
      <w:r w:rsidR="00FA1D94">
        <w:rPr>
          <w:rFonts w:cs="Calibri"/>
          <w:color w:val="auto"/>
        </w:rPr>
        <w:t>.</w:t>
      </w:r>
      <w:r w:rsidRPr="0008040D">
        <w:rPr>
          <w:rFonts w:cs="Calibri"/>
          <w:color w:val="auto"/>
        </w:rPr>
        <w:t xml:space="preserve"> Por otra parte, de cara al mercado laboral, la superación de este módulo y del resto de módulos que componen el curso de especialización, proporcionará el título para desempeñar funciones en las organizaciones como pueden ser: </w:t>
      </w:r>
      <w:r w:rsidR="00FA1D94">
        <w:rPr>
          <w:rFonts w:cs="Calibri"/>
          <w:color w:val="auto"/>
        </w:rPr>
        <w:t>d</w:t>
      </w:r>
      <w:r w:rsidR="00FA1D94" w:rsidRPr="00FA1D94">
        <w:rPr>
          <w:rFonts w:cs="Calibri"/>
          <w:color w:val="auto"/>
        </w:rPr>
        <w:t>esarrollador de Inteligencia Artificial y Big Data</w:t>
      </w:r>
      <w:r w:rsidR="00FA1D94">
        <w:rPr>
          <w:rFonts w:cs="Calibri"/>
          <w:color w:val="auto"/>
        </w:rPr>
        <w:t>, p</w:t>
      </w:r>
      <w:r w:rsidR="00FA1D94" w:rsidRPr="00FA1D94">
        <w:rPr>
          <w:rFonts w:cs="Calibri"/>
          <w:color w:val="auto"/>
        </w:rPr>
        <w:t>rogramador de sistemas expertos</w:t>
      </w:r>
      <w:r w:rsidR="00FA1D94">
        <w:rPr>
          <w:rFonts w:cs="Calibri"/>
          <w:color w:val="auto"/>
        </w:rPr>
        <w:t>, e</w:t>
      </w:r>
      <w:r w:rsidR="00FA1D94" w:rsidRPr="00FA1D94">
        <w:rPr>
          <w:rFonts w:cs="Calibri"/>
          <w:color w:val="auto"/>
        </w:rPr>
        <w:t>xperto en Inteligencia Artificial y Big Data</w:t>
      </w:r>
      <w:r w:rsidR="00FA1D94">
        <w:rPr>
          <w:rFonts w:cs="Calibri"/>
          <w:color w:val="auto"/>
        </w:rPr>
        <w:t xml:space="preserve"> o a</w:t>
      </w:r>
      <w:r w:rsidR="00FA1D94" w:rsidRPr="00FA1D94">
        <w:rPr>
          <w:rFonts w:cs="Calibri"/>
          <w:color w:val="auto"/>
        </w:rPr>
        <w:t>nalista de datos.</w:t>
      </w:r>
    </w:p>
    <w:p w14:paraId="694085C7" w14:textId="044ECFE1" w:rsidR="00266FE7" w:rsidRPr="00FA1D94" w:rsidRDefault="00A6794B">
      <w:pPr>
        <w:pStyle w:val="Encabezado1"/>
        <w:numPr>
          <w:ilvl w:val="0"/>
          <w:numId w:val="17"/>
        </w:numPr>
        <w:rPr>
          <w:rFonts w:ascii="Calibri" w:hAnsi="Calibri" w:cs="Calibri"/>
          <w:color w:val="auto"/>
        </w:rPr>
      </w:pPr>
      <w:bookmarkStart w:id="6" w:name="_Toc523819754"/>
      <w:bookmarkStart w:id="7" w:name="_Toc85907948"/>
      <w:r w:rsidRPr="00FA1D94">
        <w:rPr>
          <w:rFonts w:ascii="Calibri" w:hAnsi="Calibri" w:cs="Calibri"/>
          <w:color w:val="auto"/>
        </w:rPr>
        <w:t xml:space="preserve">4. </w:t>
      </w:r>
      <w:r w:rsidR="003A3D42" w:rsidRPr="00FA1D94">
        <w:rPr>
          <w:rFonts w:ascii="Calibri" w:hAnsi="Calibri" w:cs="Calibri"/>
          <w:color w:val="auto"/>
        </w:rPr>
        <w:t>Resultados del aprendizaje</w:t>
      </w:r>
      <w:bookmarkEnd w:id="6"/>
      <w:bookmarkEnd w:id="7"/>
      <w:r w:rsidR="003A3D42" w:rsidRPr="00FA1D94">
        <w:rPr>
          <w:rFonts w:ascii="Calibri" w:hAnsi="Calibri" w:cs="Calibri"/>
          <w:color w:val="auto"/>
        </w:rPr>
        <w:t xml:space="preserve"> </w:t>
      </w:r>
    </w:p>
    <w:p w14:paraId="26B5E1F9" w14:textId="77777777" w:rsidR="00FA1D94" w:rsidRDefault="00FA1D94" w:rsidP="00FA1D94">
      <w:pPr>
        <w:ind w:firstLine="576"/>
        <w:rPr>
          <w:rFonts w:cs="Calibri"/>
        </w:rPr>
      </w:pPr>
      <w:bookmarkStart w:id="8" w:name="_Toc523819755"/>
      <w:bookmarkEnd w:id="8"/>
      <w:r>
        <w:rPr>
          <w:rFonts w:cs="Calibri"/>
        </w:rPr>
        <w:t>Son objetivos comunes los descritos en el Proyecto educativo del centro, en los que respecta a la convivencia, integración, trabajo en equipo y respeto mutuo entre los integrantes de la comunidad docente.</w:t>
      </w:r>
    </w:p>
    <w:p w14:paraId="76F9F8CB" w14:textId="04DB15DD" w:rsidR="006B0FAE" w:rsidRPr="00FA1D94" w:rsidRDefault="003A3D42" w:rsidP="00FA1D94">
      <w:pPr>
        <w:pStyle w:val="Encabezado2"/>
        <w:numPr>
          <w:ilvl w:val="1"/>
          <w:numId w:val="17"/>
        </w:numPr>
        <w:rPr>
          <w:rFonts w:ascii="Calibri" w:hAnsi="Calibri" w:cs="Calibri"/>
        </w:rPr>
      </w:pPr>
      <w:bookmarkStart w:id="9" w:name="_Toc85907949"/>
      <w:r>
        <w:rPr>
          <w:rFonts w:ascii="Calibri" w:hAnsi="Calibri" w:cs="Calibri"/>
        </w:rPr>
        <w:t>Objetivos comunes</w:t>
      </w:r>
      <w:bookmarkEnd w:id="9"/>
      <w:r>
        <w:rPr>
          <w:rFonts w:ascii="Calibri" w:hAnsi="Calibri" w:cs="Calibri"/>
        </w:rPr>
        <w:t xml:space="preserve"> </w:t>
      </w:r>
    </w:p>
    <w:p w14:paraId="6ECA8C30" w14:textId="77777777" w:rsidR="006B0FAE" w:rsidRPr="00FA1D94" w:rsidRDefault="006B0FAE" w:rsidP="006B0FAE">
      <w:pPr>
        <w:rPr>
          <w:rFonts w:cs="Calibri"/>
          <w:color w:val="auto"/>
        </w:rPr>
      </w:pPr>
      <w:r w:rsidRPr="00FA1D94">
        <w:rPr>
          <w:rFonts w:cs="Calibri"/>
          <w:color w:val="auto"/>
        </w:rPr>
        <w:t>Los objetivos generales de este curso de especialización son los siguientes:</w:t>
      </w:r>
    </w:p>
    <w:p w14:paraId="6B7104CC"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Caracterizar las interacciones en los negocios de las empresas y organizaciones para aplicar sistemas de Inteligencia artificial que incremente la productividad.</w:t>
      </w:r>
    </w:p>
    <w:p w14:paraId="69D1ED95"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Seleccionar datos relevantes de la empresa u organización para desarrollar e implementar soluciones que faciliten la toma de decisiones.</w:t>
      </w:r>
    </w:p>
    <w:p w14:paraId="3594677D"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Aplicar técnicas de tratamiento de datos para gestionar la transformación digital en las organizaciones.</w:t>
      </w:r>
    </w:p>
    <w:p w14:paraId="1952F1A4"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lastRenderedPageBreak/>
        <w:t>Caracterizar sistemas de la Inteligencia Artificial para implantar funcionalidades, procesos y sistemas de decisiones.</w:t>
      </w:r>
    </w:p>
    <w:p w14:paraId="1E0CE225"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Interpretar planes de cambio y mejora de los procesos de las empresas y organizaciones para su gestión con Inteligencia artificial.</w:t>
      </w:r>
    </w:p>
    <w:p w14:paraId="6F4C5671"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Caracterizar procesos de mejora de la productividad de las empresas para administrar el desarrollo de procesos automatizados.</w:t>
      </w:r>
    </w:p>
    <w:p w14:paraId="5E9D254F"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Aplicar herramientas de inteligencia artificial para optimizar el desarrollo de los procesos autónomos.</w:t>
      </w:r>
    </w:p>
    <w:p w14:paraId="4DAD3611"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Utilizar soluciones de Big Data para integrar sistemas de explotación de datos.</w:t>
      </w:r>
    </w:p>
    <w:p w14:paraId="0900195F"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Analizar y evaluar soluciones Big Data para su implantación en las funcionalidades, procesos y sistemas de decisiones.</w:t>
      </w:r>
    </w:p>
    <w:p w14:paraId="63DA1A44"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Determinar la documentación técnica y normativa vigente de los procedimientos de protección de datos para ejecutar el sistema de explotación de datos cumpliendo con los principios legales y éticos.</w:t>
      </w:r>
    </w:p>
    <w:p w14:paraId="412E8ADB"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Determinar la solución de Inteligencia Artificial y Big Data para configurar las herramientas y lenguajes específicos.</w:t>
      </w:r>
    </w:p>
    <w:p w14:paraId="3191B978"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Aplicar técnicas Big Data para gestionar los datos de la organización y obtener conocimiento a partir de ellos.</w:t>
      </w:r>
    </w:p>
    <w:p w14:paraId="3E84F621"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14:paraId="0DE3190C"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Desarrollar la creatividad y el espíritu de innovación para responder a los retos que se presentan en los procesos y en la organización del trabajo y de la vida personal.</w:t>
      </w:r>
    </w:p>
    <w:p w14:paraId="5C4498A8"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 xml:space="preserve">Evaluar situaciones de prevención de riesgos laborales y de protección ambiental, proponiendo y aplicando medidas de prevención personal y </w:t>
      </w:r>
      <w:r w:rsidRPr="00FA1D94">
        <w:rPr>
          <w:rFonts w:cs="Calibri"/>
          <w:color w:val="auto"/>
          <w:sz w:val="24"/>
          <w:szCs w:val="24"/>
        </w:rPr>
        <w:lastRenderedPageBreak/>
        <w:t>colectiva, de acuerdo con la normativa aplicable en los procesos de trabajo, para garantizar entornos seguros.</w:t>
      </w:r>
    </w:p>
    <w:p w14:paraId="4EA140D1" w14:textId="77777777" w:rsidR="006B0FAE" w:rsidRPr="00FA1D94" w:rsidRDefault="006B0FAE" w:rsidP="006B0FAE">
      <w:pPr>
        <w:pStyle w:val="Prrafodelista"/>
        <w:numPr>
          <w:ilvl w:val="0"/>
          <w:numId w:val="34"/>
        </w:numPr>
        <w:rPr>
          <w:rFonts w:cs="Calibri"/>
          <w:color w:val="auto"/>
          <w:sz w:val="24"/>
          <w:szCs w:val="24"/>
        </w:rPr>
      </w:pPr>
      <w:r w:rsidRPr="00FA1D94">
        <w:rPr>
          <w:rFonts w:cs="Calibri"/>
          <w:color w:val="auto"/>
          <w:sz w:val="24"/>
          <w:szCs w:val="24"/>
        </w:rPr>
        <w:t>Identificar y proponer las acciones profesionales necesarias, para dar respuesta a la accesibilidad universal, al «diseño para todas las personas», así como para evitar posibles sesgos de género en el desarrollo y aplicaciones de Inteligencia Artificial y Big Data.</w:t>
      </w:r>
    </w:p>
    <w:p w14:paraId="14614E20" w14:textId="33EE94A8" w:rsidR="006B0FAE" w:rsidRPr="00FA1D94" w:rsidRDefault="006B0FAE" w:rsidP="006B0FAE">
      <w:pPr>
        <w:pStyle w:val="Prrafodelista"/>
        <w:numPr>
          <w:ilvl w:val="0"/>
          <w:numId w:val="34"/>
        </w:numPr>
        <w:rPr>
          <w:rFonts w:cs="Calibri"/>
          <w:color w:val="auto"/>
        </w:rPr>
      </w:pPr>
      <w:r w:rsidRPr="00FA1D94">
        <w:rPr>
          <w:rFonts w:cs="Calibri"/>
          <w:color w:val="auto"/>
          <w:sz w:val="24"/>
          <w:szCs w:val="24"/>
        </w:rPr>
        <w:t>Identificar y aplicar parámetros de calidad en los trabajos y actividades realizados en el proceso de aprendizaje, para valorar la cultura de la evaluación y de la calidad y ser capaces de supervisar y mejorar procedimientos de gestión de calidad.</w:t>
      </w:r>
    </w:p>
    <w:p w14:paraId="73FED33A" w14:textId="77777777" w:rsidR="006B0FAE" w:rsidRDefault="006B0FAE">
      <w:pPr>
        <w:rPr>
          <w:rFonts w:cs="Calibri"/>
          <w:color w:val="FF0000"/>
        </w:rPr>
      </w:pPr>
    </w:p>
    <w:p w14:paraId="11FA3B5A" w14:textId="62C9C061" w:rsidR="00266FE7" w:rsidRDefault="003A3D42">
      <w:pPr>
        <w:pStyle w:val="Encabezado2"/>
        <w:numPr>
          <w:ilvl w:val="1"/>
          <w:numId w:val="17"/>
        </w:numPr>
        <w:rPr>
          <w:rFonts w:ascii="Calibri" w:hAnsi="Calibri" w:cs="Calibri"/>
        </w:rPr>
      </w:pPr>
      <w:bookmarkStart w:id="10" w:name="_Toc523819756"/>
      <w:bookmarkStart w:id="11" w:name="_Toc85907950"/>
      <w:bookmarkEnd w:id="10"/>
      <w:r>
        <w:rPr>
          <w:rFonts w:ascii="Calibri" w:hAnsi="Calibri" w:cs="Calibri"/>
        </w:rPr>
        <w:t>Objetivos específicos del módulo</w:t>
      </w:r>
      <w:bookmarkEnd w:id="11"/>
    </w:p>
    <w:p w14:paraId="5C145C71" w14:textId="6F10CBA2" w:rsidR="00FA1D94" w:rsidRDefault="00FA1D94" w:rsidP="00FA1D94">
      <w:r>
        <w:t xml:space="preserve">Los objetivos específicos del módulo descritos en el Real Decreto 279/2021, de 20 de abril, como </w:t>
      </w:r>
      <w:r w:rsidRPr="00F92BAF">
        <w:t>resultados de aprendizaje son:</w:t>
      </w:r>
    </w:p>
    <w:p w14:paraId="0AA0258D" w14:textId="77777777" w:rsidR="00FA1D94" w:rsidRDefault="00FA1D94" w:rsidP="00FA1D94"/>
    <w:p w14:paraId="3E5C2ED0" w14:textId="7F8681A7" w:rsidR="00FA1D94" w:rsidRDefault="00FA1D94" w:rsidP="00FA1D94">
      <w:r>
        <w:t xml:space="preserve">1) </w:t>
      </w:r>
      <w:r w:rsidRPr="00FA1D94">
        <w:t xml:space="preserve">Aplica técnicas de análisis de datos que integran, procesan y analizan la información, adaptando e implementando sistemas que las utilicen. </w:t>
      </w:r>
    </w:p>
    <w:p w14:paraId="6628E61E" w14:textId="77777777" w:rsidR="00753705" w:rsidRDefault="00753705" w:rsidP="00FA1D94"/>
    <w:p w14:paraId="586CF3A7" w14:textId="2AA64091" w:rsidR="00FA1D94" w:rsidRDefault="00FA1D94" w:rsidP="00FA1D94">
      <w:r w:rsidRPr="00FA1D94">
        <w:t>2</w:t>
      </w:r>
      <w:r>
        <w:t xml:space="preserve">) </w:t>
      </w:r>
      <w:r w:rsidRPr="00FA1D94">
        <w:t>Conf</w:t>
      </w:r>
      <w:r>
        <w:t>i</w:t>
      </w:r>
      <w:r w:rsidRPr="00FA1D94">
        <w:t xml:space="preserve">gura cuadros de mando en diferentes entornos computacionales usando técnicas de análisis de datos. </w:t>
      </w:r>
    </w:p>
    <w:p w14:paraId="4707B38C" w14:textId="77777777" w:rsidR="00753705" w:rsidRDefault="00753705" w:rsidP="00FA1D94"/>
    <w:p w14:paraId="490E0756" w14:textId="0D7FD688" w:rsidR="00FA1D94" w:rsidRDefault="00FA1D94" w:rsidP="00FA1D94">
      <w:r w:rsidRPr="00FA1D94">
        <w:t>3</w:t>
      </w:r>
      <w:r>
        <w:t xml:space="preserve">) </w:t>
      </w:r>
      <w:r w:rsidRPr="00FA1D94">
        <w:t>Gestiona y almacena datos facilitando la búsqueda de respuestas en grandes conjuntos de datos</w:t>
      </w:r>
    </w:p>
    <w:p w14:paraId="7C55DC9F" w14:textId="77777777" w:rsidR="00753705" w:rsidRDefault="00753705" w:rsidP="00FA1D94"/>
    <w:p w14:paraId="3D6198C7" w14:textId="07C3D9C8" w:rsidR="00FA1D94" w:rsidRDefault="00FA1D94" w:rsidP="00FA1D94">
      <w:r w:rsidRPr="00FA1D94">
        <w:t>4</w:t>
      </w:r>
      <w:r>
        <w:t xml:space="preserve">) </w:t>
      </w:r>
      <w:r w:rsidRPr="00FA1D94">
        <w:t xml:space="preserve">Aplica herramientas para la visualización de datos utilizadas en las soluciones Big Data facilitando las tareas de análisis y presentación de resultados. </w:t>
      </w:r>
    </w:p>
    <w:p w14:paraId="46AD8DA5" w14:textId="77777777" w:rsidR="00FA1D94" w:rsidRPr="00FA1D94" w:rsidRDefault="00FA1D94" w:rsidP="00FA1D94"/>
    <w:p w14:paraId="47C21D9E" w14:textId="5C9B64DF" w:rsidR="00266FE7" w:rsidRDefault="00A6794B">
      <w:pPr>
        <w:pStyle w:val="Encabezado1"/>
        <w:numPr>
          <w:ilvl w:val="0"/>
          <w:numId w:val="17"/>
        </w:numPr>
        <w:rPr>
          <w:rFonts w:ascii="Calibri" w:hAnsi="Calibri" w:cs="Calibri"/>
        </w:rPr>
      </w:pPr>
      <w:bookmarkStart w:id="12" w:name="_Toc523819757"/>
      <w:bookmarkStart w:id="13" w:name="_Toc85907951"/>
      <w:bookmarkEnd w:id="12"/>
      <w:r>
        <w:rPr>
          <w:rFonts w:ascii="Calibri" w:hAnsi="Calibri" w:cs="Calibri"/>
        </w:rPr>
        <w:lastRenderedPageBreak/>
        <w:t xml:space="preserve">5. </w:t>
      </w:r>
      <w:r w:rsidR="003A3D42">
        <w:rPr>
          <w:rFonts w:ascii="Calibri" w:hAnsi="Calibri" w:cs="Calibri"/>
        </w:rPr>
        <w:t>Contenidos</w:t>
      </w:r>
      <w:bookmarkEnd w:id="13"/>
    </w:p>
    <w:p w14:paraId="5E1ACBC4" w14:textId="13111E08" w:rsidR="00004504" w:rsidRDefault="00004504" w:rsidP="00004504">
      <w:r>
        <w:t>Los contenidos de esta programación se desarrollarán en 4 unidades de trabajo.</w:t>
      </w:r>
    </w:p>
    <w:p w14:paraId="4507F80B" w14:textId="4549EAD2" w:rsidR="00004504" w:rsidRDefault="00004504" w:rsidP="00004504">
      <w:pPr>
        <w:pStyle w:val="Encabezado2"/>
        <w:numPr>
          <w:ilvl w:val="1"/>
          <w:numId w:val="17"/>
        </w:numPr>
        <w:rPr>
          <w:rFonts w:ascii="Calibri" w:hAnsi="Calibri" w:cs="Calibri"/>
        </w:rPr>
      </w:pPr>
      <w:bookmarkStart w:id="14" w:name="_Toc85883930"/>
      <w:bookmarkStart w:id="15" w:name="_Toc85907952"/>
      <w:r>
        <w:rPr>
          <w:rFonts w:ascii="Calibri" w:hAnsi="Calibri" w:cs="Calibri"/>
        </w:rPr>
        <w:t xml:space="preserve">Unidad de </w:t>
      </w:r>
      <w:r w:rsidRPr="00004504">
        <w:rPr>
          <w:rFonts w:asciiTheme="minorHAnsi" w:hAnsiTheme="minorHAnsi" w:cstheme="minorHAnsi"/>
        </w:rPr>
        <w:t>Trabajo 1:</w:t>
      </w:r>
      <w:r w:rsidRPr="00004504">
        <w:rPr>
          <w:rFonts w:asciiTheme="minorHAnsi" w:hAnsiTheme="minorHAnsi" w:cstheme="minorHAnsi"/>
          <w:b w:val="0"/>
          <w:bCs w:val="0"/>
          <w:i w:val="0"/>
          <w:iCs w:val="0"/>
          <w:sz w:val="24"/>
          <w:szCs w:val="24"/>
        </w:rPr>
        <w:t xml:space="preserve"> </w:t>
      </w:r>
      <w:bookmarkEnd w:id="14"/>
      <w:r w:rsidRPr="00004504">
        <w:rPr>
          <w:rFonts w:asciiTheme="minorHAnsi" w:hAnsiTheme="minorHAnsi" w:cstheme="minorHAnsi"/>
        </w:rPr>
        <w:t>Aplicación de Técnicas de Integración, Procesamiento y Análisis de Información</w:t>
      </w:r>
      <w:bookmarkEnd w:id="15"/>
    </w:p>
    <w:p w14:paraId="0A3C9D5F" w14:textId="77777777" w:rsidR="00004504" w:rsidRDefault="00004504" w:rsidP="00004504">
      <w:r w:rsidRPr="006D4375">
        <w:t>−</w:t>
      </w:r>
      <w:r>
        <w:t xml:space="preserve"> Conceptos básicos de matemática discreta, lógica algorítmica y complejidad computacional para análisis de datos. </w:t>
      </w:r>
    </w:p>
    <w:p w14:paraId="5F633A2D" w14:textId="77777777" w:rsidR="00004504" w:rsidRDefault="00004504" w:rsidP="00004504">
      <w:r>
        <w:t xml:space="preserve">– Técnicas y procesos de extracción de la información de los datos. </w:t>
      </w:r>
    </w:p>
    <w:p w14:paraId="492BC633" w14:textId="77777777" w:rsidR="00004504" w:rsidRDefault="00004504" w:rsidP="00004504">
      <w:r>
        <w:t xml:space="preserve">– Modelado, razonamiento, resolución de problemas. </w:t>
      </w:r>
    </w:p>
    <w:p w14:paraId="7C9ECEDE" w14:textId="77777777" w:rsidR="00004504" w:rsidRDefault="00004504" w:rsidP="00004504">
      <w:r>
        <w:t xml:space="preserve">– Análisis en tiempo real. </w:t>
      </w:r>
    </w:p>
    <w:p w14:paraId="025EAB31" w14:textId="1F788A5D" w:rsidR="00004504" w:rsidRPr="006D4375" w:rsidRDefault="00004504" w:rsidP="00004504">
      <w:r>
        <w:t>– Costes y calidad asociados al proceso de análisis de la información</w:t>
      </w:r>
      <w:bookmarkStart w:id="16" w:name="_Hlk85876843"/>
      <w:r>
        <w:t>.</w:t>
      </w:r>
    </w:p>
    <w:p w14:paraId="04DA3153" w14:textId="69254892" w:rsidR="00004504" w:rsidRPr="00004504" w:rsidRDefault="00004504" w:rsidP="00004504">
      <w:pPr>
        <w:pStyle w:val="Encabezado2"/>
        <w:numPr>
          <w:ilvl w:val="1"/>
          <w:numId w:val="17"/>
        </w:numPr>
        <w:rPr>
          <w:rFonts w:asciiTheme="minorHAnsi" w:hAnsiTheme="minorHAnsi" w:cstheme="minorHAnsi"/>
        </w:rPr>
      </w:pPr>
      <w:bookmarkStart w:id="17" w:name="_Toc85883931"/>
      <w:bookmarkStart w:id="18" w:name="_Toc85907953"/>
      <w:r w:rsidRPr="00004504">
        <w:rPr>
          <w:rFonts w:asciiTheme="minorHAnsi" w:hAnsiTheme="minorHAnsi" w:cstheme="minorHAnsi"/>
        </w:rPr>
        <w:t>Unidad de Trabajo 2:</w:t>
      </w:r>
      <w:r w:rsidRPr="00004504">
        <w:rPr>
          <w:rFonts w:asciiTheme="minorHAnsi" w:hAnsiTheme="minorHAnsi" w:cstheme="minorHAnsi"/>
          <w:b w:val="0"/>
          <w:bCs w:val="0"/>
          <w:i w:val="0"/>
          <w:iCs w:val="0"/>
          <w:sz w:val="24"/>
          <w:szCs w:val="24"/>
        </w:rPr>
        <w:t xml:space="preserve"> </w:t>
      </w:r>
      <w:bookmarkEnd w:id="17"/>
      <w:r w:rsidRPr="00004504">
        <w:rPr>
          <w:rFonts w:asciiTheme="minorHAnsi" w:hAnsiTheme="minorHAnsi" w:cstheme="minorHAnsi"/>
        </w:rPr>
        <w:t>Configuración de Cuadros de Mando en Entornos Computacionales</w:t>
      </w:r>
      <w:bookmarkEnd w:id="18"/>
    </w:p>
    <w:bookmarkEnd w:id="16"/>
    <w:p w14:paraId="7AF5CFC8" w14:textId="77777777" w:rsidR="00004504" w:rsidRDefault="00004504" w:rsidP="00004504">
      <w:r w:rsidRPr="00004504">
        <w:t xml:space="preserve">– Técnicas de representación de información. Librerías e implementaciones. Estructuración de datos. Objetivos a cumplir. </w:t>
      </w:r>
    </w:p>
    <w:p w14:paraId="51ED9757" w14:textId="77777777" w:rsidR="00004504" w:rsidRDefault="00004504" w:rsidP="00004504">
      <w:r w:rsidRPr="00004504">
        <w:t xml:space="preserve">– Cuadro de mando: Fundamentos. </w:t>
      </w:r>
    </w:p>
    <w:p w14:paraId="2EF35BF6" w14:textId="77777777" w:rsidR="00004504" w:rsidRDefault="00004504" w:rsidP="00004504">
      <w:r w:rsidRPr="00004504">
        <w:t xml:space="preserve">– Métricas. </w:t>
      </w:r>
    </w:p>
    <w:p w14:paraId="45C6FC82" w14:textId="77777777" w:rsidR="00004504" w:rsidRDefault="00004504" w:rsidP="00004504">
      <w:r w:rsidRPr="00004504">
        <w:t xml:space="preserve">– Principales métodos y algoritmos en la minería de datos. Modelos SEMMA </w:t>
      </w:r>
      <w:proofErr w:type="spellStart"/>
      <w:r w:rsidRPr="00004504">
        <w:t>Sample</w:t>
      </w:r>
      <w:proofErr w:type="spellEnd"/>
      <w:r w:rsidRPr="00004504">
        <w:t xml:space="preserve">, Explore, </w:t>
      </w:r>
      <w:proofErr w:type="spellStart"/>
      <w:r w:rsidRPr="00004504">
        <w:t>Modify</w:t>
      </w:r>
      <w:proofErr w:type="spellEnd"/>
      <w:r w:rsidRPr="00004504">
        <w:t xml:space="preserve">, </w:t>
      </w:r>
      <w:proofErr w:type="spellStart"/>
      <w:r w:rsidRPr="00004504">
        <w:t>Model</w:t>
      </w:r>
      <w:proofErr w:type="spellEnd"/>
      <w:r w:rsidRPr="00004504">
        <w:t xml:space="preserve">, </w:t>
      </w:r>
      <w:proofErr w:type="spellStart"/>
      <w:r w:rsidRPr="00004504">
        <w:t>Assess</w:t>
      </w:r>
      <w:proofErr w:type="spellEnd"/>
      <w:r w:rsidRPr="00004504">
        <w:t xml:space="preserve">) y CRISP-DM (Cross- </w:t>
      </w:r>
      <w:proofErr w:type="spellStart"/>
      <w:r w:rsidRPr="00004504">
        <w:t>Industry</w:t>
      </w:r>
      <w:proofErr w:type="spellEnd"/>
      <w:r w:rsidRPr="00004504">
        <w:t xml:space="preserve"> Standard </w:t>
      </w:r>
      <w:proofErr w:type="spellStart"/>
      <w:r w:rsidRPr="00004504">
        <w:t>Process</w:t>
      </w:r>
      <w:proofErr w:type="spellEnd"/>
      <w:r w:rsidRPr="00004504">
        <w:t xml:space="preserve"> </w:t>
      </w:r>
      <w:proofErr w:type="spellStart"/>
      <w:r w:rsidRPr="00004504">
        <w:t>for</w:t>
      </w:r>
      <w:proofErr w:type="spellEnd"/>
      <w:r w:rsidRPr="00004504">
        <w:t xml:space="preserve"> Data </w:t>
      </w:r>
      <w:proofErr w:type="spellStart"/>
      <w:r w:rsidRPr="00004504">
        <w:t>Mining</w:t>
      </w:r>
      <w:proofErr w:type="spellEnd"/>
      <w:r w:rsidRPr="00004504">
        <w:t xml:space="preserve">), entre otros. </w:t>
      </w:r>
    </w:p>
    <w:p w14:paraId="78CAEE4D" w14:textId="77777777" w:rsidR="00004504" w:rsidRDefault="00004504" w:rsidP="00004504">
      <w:r w:rsidRPr="00004504">
        <w:t>– Fases de los modelos. Valoración. Interpretación. Despliegue</w:t>
      </w:r>
    </w:p>
    <w:p w14:paraId="44CDF4FC" w14:textId="3D6E4287" w:rsidR="00004504" w:rsidRPr="00573C90" w:rsidRDefault="00004504" w:rsidP="00004504">
      <w:pPr>
        <w:pStyle w:val="Encabezado2"/>
        <w:numPr>
          <w:ilvl w:val="1"/>
          <w:numId w:val="17"/>
        </w:numPr>
        <w:rPr>
          <w:rFonts w:asciiTheme="minorHAnsi" w:hAnsiTheme="minorHAnsi" w:cstheme="minorHAnsi"/>
        </w:rPr>
      </w:pPr>
      <w:bookmarkStart w:id="19" w:name="_Toc85883932"/>
      <w:bookmarkStart w:id="20" w:name="_Toc85907954"/>
      <w:r w:rsidRPr="00573C90">
        <w:rPr>
          <w:rFonts w:asciiTheme="minorHAnsi" w:hAnsiTheme="minorHAnsi" w:cstheme="minorHAnsi"/>
        </w:rPr>
        <w:t>Unidad de Trabajo 3:</w:t>
      </w:r>
      <w:r w:rsidRPr="00573C90">
        <w:rPr>
          <w:rFonts w:asciiTheme="minorHAnsi" w:hAnsiTheme="minorHAnsi" w:cstheme="minorHAnsi"/>
          <w:b w:val="0"/>
          <w:bCs w:val="0"/>
          <w:i w:val="0"/>
          <w:iCs w:val="0"/>
          <w:sz w:val="24"/>
          <w:szCs w:val="24"/>
        </w:rPr>
        <w:t xml:space="preserve"> </w:t>
      </w:r>
      <w:bookmarkEnd w:id="19"/>
      <w:r w:rsidRPr="00004504">
        <w:rPr>
          <w:rFonts w:asciiTheme="minorHAnsi" w:hAnsiTheme="minorHAnsi" w:cstheme="minorHAnsi"/>
        </w:rPr>
        <w:t xml:space="preserve">Gestión y </w:t>
      </w:r>
      <w:r>
        <w:rPr>
          <w:rFonts w:asciiTheme="minorHAnsi" w:hAnsiTheme="minorHAnsi" w:cstheme="minorHAnsi"/>
        </w:rPr>
        <w:t>A</w:t>
      </w:r>
      <w:r w:rsidRPr="00004504">
        <w:rPr>
          <w:rFonts w:asciiTheme="minorHAnsi" w:hAnsiTheme="minorHAnsi" w:cstheme="minorHAnsi"/>
        </w:rPr>
        <w:t xml:space="preserve">lmacenamiento de </w:t>
      </w:r>
      <w:r>
        <w:rPr>
          <w:rFonts w:asciiTheme="minorHAnsi" w:hAnsiTheme="minorHAnsi" w:cstheme="minorHAnsi"/>
        </w:rPr>
        <w:t>D</w:t>
      </w:r>
      <w:r w:rsidRPr="00004504">
        <w:rPr>
          <w:rFonts w:asciiTheme="minorHAnsi" w:hAnsiTheme="minorHAnsi" w:cstheme="minorHAnsi"/>
        </w:rPr>
        <w:t xml:space="preserve">atos. Búsqueda de </w:t>
      </w:r>
      <w:r>
        <w:rPr>
          <w:rFonts w:asciiTheme="minorHAnsi" w:hAnsiTheme="minorHAnsi" w:cstheme="minorHAnsi"/>
        </w:rPr>
        <w:t>R</w:t>
      </w:r>
      <w:r w:rsidRPr="00004504">
        <w:rPr>
          <w:rFonts w:asciiTheme="minorHAnsi" w:hAnsiTheme="minorHAnsi" w:cstheme="minorHAnsi"/>
        </w:rPr>
        <w:t xml:space="preserve">espuestas en </w:t>
      </w:r>
      <w:r>
        <w:rPr>
          <w:rFonts w:asciiTheme="minorHAnsi" w:hAnsiTheme="minorHAnsi" w:cstheme="minorHAnsi"/>
        </w:rPr>
        <w:t>G</w:t>
      </w:r>
      <w:r w:rsidRPr="00004504">
        <w:rPr>
          <w:rFonts w:asciiTheme="minorHAnsi" w:hAnsiTheme="minorHAnsi" w:cstheme="minorHAnsi"/>
        </w:rPr>
        <w:t xml:space="preserve">randes </w:t>
      </w:r>
      <w:r>
        <w:rPr>
          <w:rFonts w:asciiTheme="minorHAnsi" w:hAnsiTheme="minorHAnsi" w:cstheme="minorHAnsi"/>
        </w:rPr>
        <w:t>C</w:t>
      </w:r>
      <w:r w:rsidRPr="00004504">
        <w:rPr>
          <w:rFonts w:asciiTheme="minorHAnsi" w:hAnsiTheme="minorHAnsi" w:cstheme="minorHAnsi"/>
        </w:rPr>
        <w:t xml:space="preserve">onjuntos de </w:t>
      </w:r>
      <w:r>
        <w:rPr>
          <w:rFonts w:asciiTheme="minorHAnsi" w:hAnsiTheme="minorHAnsi" w:cstheme="minorHAnsi"/>
        </w:rPr>
        <w:t>D</w:t>
      </w:r>
      <w:r w:rsidRPr="00004504">
        <w:rPr>
          <w:rFonts w:asciiTheme="minorHAnsi" w:hAnsiTheme="minorHAnsi" w:cstheme="minorHAnsi"/>
        </w:rPr>
        <w:t>atos</w:t>
      </w:r>
      <w:bookmarkEnd w:id="20"/>
    </w:p>
    <w:p w14:paraId="482BB316" w14:textId="77777777" w:rsidR="00004504" w:rsidRDefault="00004504" w:rsidP="00004504">
      <w:r w:rsidRPr="00004504">
        <w:t xml:space="preserve">– Sistemas de gestión Almacenamiento. </w:t>
      </w:r>
    </w:p>
    <w:p w14:paraId="4DA03457" w14:textId="77777777" w:rsidR="00004504" w:rsidRDefault="00004504" w:rsidP="00004504">
      <w:r w:rsidRPr="00004504">
        <w:t xml:space="preserve">– Importación: </w:t>
      </w:r>
      <w:proofErr w:type="spellStart"/>
      <w:r w:rsidRPr="00004504">
        <w:t>Flume</w:t>
      </w:r>
      <w:proofErr w:type="spellEnd"/>
      <w:r w:rsidRPr="00004504">
        <w:t xml:space="preserve">, </w:t>
      </w:r>
      <w:proofErr w:type="spellStart"/>
      <w:r w:rsidRPr="00004504">
        <w:t>Sqoop</w:t>
      </w:r>
      <w:proofErr w:type="spellEnd"/>
      <w:r w:rsidRPr="00004504">
        <w:t xml:space="preserve">. </w:t>
      </w:r>
    </w:p>
    <w:p w14:paraId="4E6768FA" w14:textId="77777777" w:rsidR="00004504" w:rsidRDefault="00004504" w:rsidP="00004504">
      <w:r w:rsidRPr="00004504">
        <w:t xml:space="preserve">– Integración de datos. </w:t>
      </w:r>
    </w:p>
    <w:p w14:paraId="7348BCEF" w14:textId="77777777" w:rsidR="00004504" w:rsidRDefault="00004504" w:rsidP="00004504">
      <w:r w:rsidRPr="00004504">
        <w:lastRenderedPageBreak/>
        <w:t>– Programación: R y Python.</w:t>
      </w:r>
    </w:p>
    <w:p w14:paraId="1993152E" w14:textId="79651C2A" w:rsidR="00004504" w:rsidRPr="00573C90" w:rsidRDefault="00004504" w:rsidP="00004504">
      <w:pPr>
        <w:pStyle w:val="Encabezado2"/>
        <w:numPr>
          <w:ilvl w:val="1"/>
          <w:numId w:val="17"/>
        </w:numPr>
        <w:rPr>
          <w:rFonts w:asciiTheme="minorHAnsi" w:hAnsiTheme="minorHAnsi" w:cstheme="minorHAnsi"/>
        </w:rPr>
      </w:pPr>
      <w:bookmarkStart w:id="21" w:name="_Toc85883933"/>
      <w:bookmarkStart w:id="22" w:name="_Toc85907955"/>
      <w:r w:rsidRPr="00573C90">
        <w:rPr>
          <w:rFonts w:asciiTheme="minorHAnsi" w:hAnsiTheme="minorHAnsi" w:cstheme="minorHAnsi"/>
        </w:rPr>
        <w:t>Unidad de Trabajo 4:</w:t>
      </w:r>
      <w:r w:rsidRPr="00573C90">
        <w:rPr>
          <w:rFonts w:asciiTheme="minorHAnsi" w:hAnsiTheme="minorHAnsi" w:cstheme="minorHAnsi"/>
          <w:b w:val="0"/>
          <w:bCs w:val="0"/>
          <w:i w:val="0"/>
          <w:iCs w:val="0"/>
          <w:sz w:val="24"/>
          <w:szCs w:val="24"/>
        </w:rPr>
        <w:t xml:space="preserve"> </w:t>
      </w:r>
      <w:bookmarkEnd w:id="21"/>
      <w:r>
        <w:rPr>
          <w:rFonts w:asciiTheme="minorHAnsi" w:hAnsiTheme="minorHAnsi" w:cstheme="minorHAnsi"/>
        </w:rPr>
        <w:t>Apl</w:t>
      </w:r>
      <w:r w:rsidRPr="00004504">
        <w:rPr>
          <w:rFonts w:asciiTheme="minorHAnsi" w:hAnsiTheme="minorHAnsi" w:cstheme="minorHAnsi"/>
        </w:rPr>
        <w:t xml:space="preserve">icación de </w:t>
      </w:r>
      <w:r>
        <w:rPr>
          <w:rFonts w:asciiTheme="minorHAnsi" w:hAnsiTheme="minorHAnsi" w:cstheme="minorHAnsi"/>
        </w:rPr>
        <w:t>H</w:t>
      </w:r>
      <w:r w:rsidRPr="00004504">
        <w:rPr>
          <w:rFonts w:asciiTheme="minorHAnsi" w:hAnsiTheme="minorHAnsi" w:cstheme="minorHAnsi"/>
        </w:rPr>
        <w:t xml:space="preserve">erramientas para la </w:t>
      </w:r>
      <w:r>
        <w:rPr>
          <w:rFonts w:asciiTheme="minorHAnsi" w:hAnsiTheme="minorHAnsi" w:cstheme="minorHAnsi"/>
        </w:rPr>
        <w:t>V</w:t>
      </w:r>
      <w:r w:rsidRPr="00004504">
        <w:rPr>
          <w:rFonts w:asciiTheme="minorHAnsi" w:hAnsiTheme="minorHAnsi" w:cstheme="minorHAnsi"/>
        </w:rPr>
        <w:t xml:space="preserve">isualización de </w:t>
      </w:r>
      <w:r>
        <w:rPr>
          <w:rFonts w:asciiTheme="minorHAnsi" w:hAnsiTheme="minorHAnsi" w:cstheme="minorHAnsi"/>
        </w:rPr>
        <w:t>D</w:t>
      </w:r>
      <w:r w:rsidRPr="00004504">
        <w:rPr>
          <w:rFonts w:asciiTheme="minorHAnsi" w:hAnsiTheme="minorHAnsi" w:cstheme="minorHAnsi"/>
        </w:rPr>
        <w:t>atos</w:t>
      </w:r>
      <w:bookmarkEnd w:id="22"/>
    </w:p>
    <w:p w14:paraId="23C75788" w14:textId="77777777" w:rsidR="00004504" w:rsidRDefault="00004504" w:rsidP="00004504">
      <w:r>
        <w:t>−</w:t>
      </w:r>
      <w:r w:rsidRPr="00004504">
        <w:t xml:space="preserve"> Datos no estructurados: Fuentes, tipología. </w:t>
      </w:r>
    </w:p>
    <w:p w14:paraId="0D47C77D" w14:textId="77777777" w:rsidR="00004504" w:rsidRDefault="00004504" w:rsidP="00004504">
      <w:r w:rsidRPr="00004504">
        <w:t xml:space="preserve">– Inteligencia </w:t>
      </w:r>
      <w:proofErr w:type="spellStart"/>
      <w:r w:rsidRPr="00004504">
        <w:t>artifcial</w:t>
      </w:r>
      <w:proofErr w:type="spellEnd"/>
      <w:r w:rsidRPr="00004504">
        <w:t xml:space="preserve"> en el análisis de datos. </w:t>
      </w:r>
    </w:p>
    <w:p w14:paraId="060E55CD" w14:textId="77777777" w:rsidR="00004504" w:rsidRDefault="00004504" w:rsidP="00004504">
      <w:r w:rsidRPr="00004504">
        <w:t xml:space="preserve">– </w:t>
      </w:r>
      <w:proofErr w:type="spellStart"/>
      <w:r w:rsidRPr="00004504">
        <w:t>Cluster</w:t>
      </w:r>
      <w:proofErr w:type="spellEnd"/>
      <w:r w:rsidRPr="00004504">
        <w:t xml:space="preserve"> de máquinas: Información distribuida y redundante. </w:t>
      </w:r>
    </w:p>
    <w:p w14:paraId="2E5EE67E" w14:textId="77777777" w:rsidR="00004504" w:rsidRDefault="00004504" w:rsidP="00004504">
      <w:r w:rsidRPr="00004504">
        <w:t xml:space="preserve">– Herramientas de visualización de datos: </w:t>
      </w:r>
      <w:proofErr w:type="spellStart"/>
      <w:r w:rsidRPr="00004504">
        <w:t>QlikView</w:t>
      </w:r>
      <w:proofErr w:type="spellEnd"/>
      <w:r w:rsidRPr="00004504">
        <w:t xml:space="preserve">, </w:t>
      </w:r>
      <w:proofErr w:type="spellStart"/>
      <w:r w:rsidRPr="00004504">
        <w:t>QlikSense</w:t>
      </w:r>
      <w:proofErr w:type="spellEnd"/>
      <w:r w:rsidRPr="00004504">
        <w:t xml:space="preserve">, </w:t>
      </w:r>
      <w:proofErr w:type="spellStart"/>
      <w:r w:rsidRPr="00004504">
        <w:t>Tableau</w:t>
      </w:r>
      <w:proofErr w:type="spellEnd"/>
      <w:r w:rsidRPr="00004504">
        <w:t xml:space="preserve">, </w:t>
      </w:r>
      <w:proofErr w:type="spellStart"/>
      <w:r w:rsidRPr="00004504">
        <w:t>Power</w:t>
      </w:r>
      <w:proofErr w:type="spellEnd"/>
      <w:r w:rsidRPr="00004504">
        <w:t xml:space="preserve"> BI, Domo, Pentaho, </w:t>
      </w:r>
      <w:proofErr w:type="spellStart"/>
      <w:r w:rsidRPr="00004504">
        <w:t>MicroStrategy</w:t>
      </w:r>
      <w:proofErr w:type="spellEnd"/>
      <w:r w:rsidRPr="00004504">
        <w:t xml:space="preserve">, Business </w:t>
      </w:r>
      <w:proofErr w:type="spellStart"/>
      <w:r w:rsidRPr="00004504">
        <w:t>Objects</w:t>
      </w:r>
      <w:proofErr w:type="spellEnd"/>
      <w:r w:rsidRPr="00004504">
        <w:t xml:space="preserve">, </w:t>
      </w:r>
      <w:proofErr w:type="spellStart"/>
      <w:r w:rsidRPr="00004504">
        <w:t>RJMetrics</w:t>
      </w:r>
      <w:proofErr w:type="spellEnd"/>
      <w:r w:rsidRPr="00004504">
        <w:t xml:space="preserve">, </w:t>
      </w:r>
      <w:proofErr w:type="spellStart"/>
      <w:r w:rsidRPr="00004504">
        <w:t>Klipfolio</w:t>
      </w:r>
      <w:proofErr w:type="spellEnd"/>
      <w:r w:rsidRPr="00004504">
        <w:t xml:space="preserve">, entre otras. </w:t>
      </w:r>
    </w:p>
    <w:p w14:paraId="6448698F" w14:textId="09BD35FC" w:rsidR="00004504" w:rsidRDefault="00004504" w:rsidP="00004504">
      <w:r w:rsidRPr="00004504">
        <w:t>– Tendencias de visualización de datos.</w:t>
      </w:r>
    </w:p>
    <w:p w14:paraId="3B613448" w14:textId="155CE36E" w:rsidR="00266FE7" w:rsidRPr="00004504" w:rsidRDefault="00A6794B" w:rsidP="00004504">
      <w:pPr>
        <w:pStyle w:val="Encabezado1"/>
        <w:ind w:left="432"/>
        <w:rPr>
          <w:rFonts w:ascii="Calibri" w:hAnsi="Calibri" w:cs="Calibri"/>
          <w:color w:val="auto"/>
        </w:rPr>
      </w:pPr>
      <w:bookmarkStart w:id="23" w:name="_Toc523819760"/>
      <w:bookmarkStart w:id="24" w:name="_Toc85907956"/>
      <w:r w:rsidRPr="00004504">
        <w:rPr>
          <w:rFonts w:ascii="Calibri" w:hAnsi="Calibri" w:cs="Calibri"/>
          <w:color w:val="auto"/>
        </w:rPr>
        <w:t xml:space="preserve">6. </w:t>
      </w:r>
      <w:r w:rsidR="003A3D42" w:rsidRPr="00004504">
        <w:rPr>
          <w:rFonts w:ascii="Calibri" w:hAnsi="Calibri" w:cs="Calibri"/>
          <w:color w:val="auto"/>
        </w:rPr>
        <w:t>Concordancia de las unidades de trabajo</w:t>
      </w:r>
      <w:r w:rsidR="00004504" w:rsidRPr="00004504">
        <w:rPr>
          <w:rFonts w:ascii="Calibri" w:hAnsi="Calibri" w:cs="Calibri"/>
          <w:color w:val="auto"/>
        </w:rPr>
        <w:t xml:space="preserve"> </w:t>
      </w:r>
      <w:r w:rsidR="003A3D42" w:rsidRPr="00004504">
        <w:rPr>
          <w:rFonts w:ascii="Calibri" w:hAnsi="Calibri" w:cs="Calibri"/>
          <w:color w:val="auto"/>
        </w:rPr>
        <w:t xml:space="preserve">con los </w:t>
      </w:r>
      <w:bookmarkEnd w:id="23"/>
      <w:r w:rsidR="003A3D42" w:rsidRPr="00004504">
        <w:rPr>
          <w:rFonts w:ascii="Calibri" w:hAnsi="Calibri" w:cs="Calibri"/>
          <w:color w:val="auto"/>
        </w:rPr>
        <w:t>resultados del aprendizaje</w:t>
      </w:r>
      <w:bookmarkEnd w:id="24"/>
    </w:p>
    <w:p w14:paraId="7EFA9FFD" w14:textId="77777777" w:rsidR="00004504" w:rsidRDefault="00004504" w:rsidP="00004504">
      <w:pPr>
        <w:ind w:firstLine="708"/>
        <w:rPr>
          <w:rFonts w:cs="Calibri"/>
        </w:rPr>
      </w:pPr>
      <w:r>
        <w:rPr>
          <w:rFonts w:cs="Calibri"/>
        </w:rPr>
        <w:t>En el siguiente cuadro resumen, se especifica la concordancia entre los objetivos específicos de este módulo y las unidades de trabajo (la X muestra correspondencia):</w:t>
      </w:r>
    </w:p>
    <w:p w14:paraId="6FD8AE63" w14:textId="77777777" w:rsidR="00004504" w:rsidRDefault="00004504" w:rsidP="00004504">
      <w:pPr>
        <w:ind w:firstLine="708"/>
        <w:rPr>
          <w:rFonts w:cs="Calibri"/>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1"/>
        <w:gridCol w:w="825"/>
        <w:gridCol w:w="835"/>
        <w:gridCol w:w="834"/>
        <w:gridCol w:w="834"/>
      </w:tblGrid>
      <w:tr w:rsidR="00AB3809" w:rsidRPr="00573C90" w14:paraId="710A41F4" w14:textId="77777777" w:rsidTr="00335CD9">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6A6F816" w14:textId="77777777" w:rsidR="00AB3809" w:rsidRPr="00573C90" w:rsidRDefault="00AB3809" w:rsidP="00335CD9">
            <w:pPr>
              <w:rPr>
                <w:rFonts w:cs="Calibri"/>
              </w:rPr>
            </w:pPr>
            <w:r w:rsidRPr="00573C90">
              <w:rPr>
                <w:rFonts w:cs="Calibri"/>
              </w:rPr>
              <w:t>Unidad de Trabajo / Resultados del aprendizaje</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E884207" w14:textId="77777777" w:rsidR="00AB3809" w:rsidRPr="00573C90" w:rsidRDefault="00AB3809" w:rsidP="00335CD9">
            <w:pPr>
              <w:rPr>
                <w:rFonts w:cs="Calibri"/>
              </w:rPr>
            </w:pPr>
            <w:r w:rsidRPr="00573C90">
              <w:rPr>
                <w:rFonts w:cs="Calibri"/>
              </w:rPr>
              <w:t>RA. 1</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59DECF" w14:textId="77777777" w:rsidR="00AB3809" w:rsidRPr="00573C90" w:rsidRDefault="00AB3809" w:rsidP="00335CD9">
            <w:pPr>
              <w:rPr>
                <w:rFonts w:cs="Calibri"/>
              </w:rPr>
            </w:pPr>
            <w:r w:rsidRPr="00573C90">
              <w:rPr>
                <w:rFonts w:cs="Calibri"/>
              </w:rPr>
              <w:t>RA. 2</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EC583FD" w14:textId="77777777" w:rsidR="00AB3809" w:rsidRPr="00573C90" w:rsidRDefault="00AB3809" w:rsidP="00335CD9">
            <w:pPr>
              <w:rPr>
                <w:rFonts w:cs="Calibri"/>
              </w:rPr>
            </w:pPr>
            <w:r w:rsidRPr="00573C90">
              <w:rPr>
                <w:rFonts w:cs="Calibri"/>
              </w:rPr>
              <w:t>RA. 3</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A65641D" w14:textId="77777777" w:rsidR="00AB3809" w:rsidRPr="00573C90" w:rsidRDefault="00AB3809" w:rsidP="00335CD9">
            <w:pPr>
              <w:rPr>
                <w:rFonts w:cs="Calibri"/>
              </w:rPr>
            </w:pPr>
            <w:r w:rsidRPr="00573C90">
              <w:rPr>
                <w:rFonts w:cs="Calibri"/>
              </w:rPr>
              <w:t>RA. 4</w:t>
            </w:r>
          </w:p>
        </w:tc>
      </w:tr>
      <w:tr w:rsidR="00AB3809" w:rsidRPr="00573C90" w14:paraId="76A03F11" w14:textId="77777777" w:rsidTr="00335CD9">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1912AD9" w14:textId="77777777" w:rsidR="00AB3809" w:rsidRPr="00573C90" w:rsidRDefault="00AB3809" w:rsidP="00335CD9">
            <w:pPr>
              <w:rPr>
                <w:rFonts w:cs="Calibri"/>
              </w:rPr>
            </w:pPr>
            <w:r w:rsidRPr="00573C90">
              <w:rPr>
                <w:rFonts w:cs="Calibri"/>
              </w:rPr>
              <w:t>U.T. 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9258E64" w14:textId="77777777" w:rsidR="00AB3809" w:rsidRPr="00573C90" w:rsidRDefault="00AB3809" w:rsidP="00AB3809">
            <w:pPr>
              <w:jc w:val="center"/>
              <w:rPr>
                <w:rFonts w:cs="Calibri"/>
                <w:b/>
                <w:bCs/>
              </w:rPr>
            </w:pPr>
            <w:r w:rsidRPr="00573C90">
              <w:rPr>
                <w:rFonts w:cs="Calibri"/>
                <w:b/>
                <w:bCs/>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0D457B7" w14:textId="77777777" w:rsidR="00AB3809" w:rsidRPr="00573C90" w:rsidRDefault="00AB3809" w:rsidP="00AB3809">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D35C29A" w14:textId="77777777" w:rsidR="00AB3809" w:rsidRPr="00573C90" w:rsidRDefault="00AB3809" w:rsidP="00AB3809">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2774D7C" w14:textId="77777777" w:rsidR="00AB3809" w:rsidRPr="00573C90" w:rsidRDefault="00AB3809" w:rsidP="00AB3809">
            <w:pPr>
              <w:jc w:val="center"/>
              <w:rPr>
                <w:rFonts w:cs="Calibri"/>
                <w:b/>
                <w:bCs/>
              </w:rPr>
            </w:pPr>
          </w:p>
        </w:tc>
      </w:tr>
      <w:tr w:rsidR="00AB3809" w:rsidRPr="00573C90" w14:paraId="5A18193A" w14:textId="77777777" w:rsidTr="00335CD9">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A0535A" w14:textId="77777777" w:rsidR="00AB3809" w:rsidRPr="00573C90" w:rsidRDefault="00AB3809" w:rsidP="00335CD9">
            <w:pPr>
              <w:rPr>
                <w:rFonts w:cs="Calibri"/>
              </w:rPr>
            </w:pPr>
            <w:r w:rsidRPr="00573C90">
              <w:rPr>
                <w:rFonts w:cs="Calibri"/>
              </w:rPr>
              <w:t>U.T. 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DAA9E5B" w14:textId="77777777" w:rsidR="00AB3809" w:rsidRPr="00573C90" w:rsidRDefault="00AB3809" w:rsidP="00AB3809">
            <w:pPr>
              <w:jc w:val="center"/>
              <w:rPr>
                <w:rFonts w:cs="Calibri"/>
                <w:b/>
                <w:bCs/>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89C9E0" w14:textId="77777777" w:rsidR="00AB3809" w:rsidRPr="00573C90" w:rsidRDefault="00AB3809" w:rsidP="00AB3809">
            <w:pPr>
              <w:jc w:val="center"/>
              <w:rPr>
                <w:rFonts w:cs="Calibri"/>
                <w:b/>
                <w:bCs/>
              </w:rPr>
            </w:pPr>
            <w:r w:rsidRPr="00573C90">
              <w:rPr>
                <w:rFonts w:cs="Calibri"/>
                <w:b/>
                <w:bCs/>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2124E6D" w14:textId="77777777" w:rsidR="00AB3809" w:rsidRPr="00573C90" w:rsidRDefault="00AB3809" w:rsidP="00AB3809">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5759FA" w14:textId="77777777" w:rsidR="00AB3809" w:rsidRPr="00573C90" w:rsidRDefault="00AB3809" w:rsidP="00AB3809">
            <w:pPr>
              <w:jc w:val="center"/>
              <w:rPr>
                <w:rFonts w:cs="Calibri"/>
                <w:b/>
                <w:bCs/>
              </w:rPr>
            </w:pPr>
          </w:p>
        </w:tc>
      </w:tr>
      <w:tr w:rsidR="00AB3809" w:rsidRPr="00573C90" w14:paraId="28E9B8A1" w14:textId="77777777" w:rsidTr="00335CD9">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98CA12E" w14:textId="77777777" w:rsidR="00AB3809" w:rsidRPr="00573C90" w:rsidRDefault="00AB3809" w:rsidP="00335CD9">
            <w:pPr>
              <w:rPr>
                <w:rFonts w:cs="Calibri"/>
              </w:rPr>
            </w:pPr>
            <w:r w:rsidRPr="00573C90">
              <w:rPr>
                <w:rFonts w:cs="Calibri"/>
              </w:rPr>
              <w:t>U.T. 3</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105D1E" w14:textId="77777777" w:rsidR="00AB3809" w:rsidRPr="00573C90" w:rsidRDefault="00AB3809" w:rsidP="00AB3809">
            <w:pPr>
              <w:jc w:val="center"/>
              <w:rPr>
                <w:rFonts w:cs="Calibri"/>
                <w:b/>
                <w:bCs/>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D127F5" w14:textId="77777777" w:rsidR="00AB3809" w:rsidRPr="00573C90" w:rsidRDefault="00AB3809" w:rsidP="00AB3809">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3F6B699" w14:textId="77777777" w:rsidR="00AB3809" w:rsidRPr="00573C90" w:rsidRDefault="00AB3809" w:rsidP="00AB3809">
            <w:pPr>
              <w:jc w:val="center"/>
              <w:rPr>
                <w:rFonts w:cs="Calibri"/>
                <w:b/>
                <w:bCs/>
              </w:rPr>
            </w:pPr>
            <w:r w:rsidRPr="00573C90">
              <w:rPr>
                <w:rFonts w:cs="Calibri"/>
                <w:b/>
                <w:bCs/>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AC7E832" w14:textId="77777777" w:rsidR="00AB3809" w:rsidRPr="00573C90" w:rsidRDefault="00AB3809" w:rsidP="00AB3809">
            <w:pPr>
              <w:jc w:val="center"/>
              <w:rPr>
                <w:rFonts w:cs="Calibri"/>
                <w:b/>
                <w:bCs/>
              </w:rPr>
            </w:pPr>
          </w:p>
        </w:tc>
      </w:tr>
      <w:tr w:rsidR="00AB3809" w:rsidRPr="00573C90" w14:paraId="6BFC4446" w14:textId="77777777" w:rsidTr="00335CD9">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5CAE37" w14:textId="77777777" w:rsidR="00AB3809" w:rsidRPr="00573C90" w:rsidRDefault="00AB3809" w:rsidP="00335CD9">
            <w:pPr>
              <w:rPr>
                <w:rFonts w:cs="Calibri"/>
              </w:rPr>
            </w:pPr>
            <w:r w:rsidRPr="00573C90">
              <w:rPr>
                <w:rFonts w:cs="Calibri"/>
              </w:rPr>
              <w:t>U.T. 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944786" w14:textId="77777777" w:rsidR="00AB3809" w:rsidRPr="00573C90" w:rsidRDefault="00AB3809" w:rsidP="00AB3809">
            <w:pPr>
              <w:jc w:val="center"/>
              <w:rPr>
                <w:rFonts w:cs="Calibri"/>
                <w:b/>
                <w:bCs/>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A88CDD3" w14:textId="77777777" w:rsidR="00AB3809" w:rsidRPr="00573C90" w:rsidRDefault="00AB3809" w:rsidP="00AB3809">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D4CF1F0" w14:textId="77777777" w:rsidR="00AB3809" w:rsidRPr="00573C90" w:rsidRDefault="00AB3809" w:rsidP="00AB3809">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BEA7FAC" w14:textId="77777777" w:rsidR="00AB3809" w:rsidRPr="00573C90" w:rsidRDefault="00AB3809" w:rsidP="00AB3809">
            <w:pPr>
              <w:jc w:val="center"/>
              <w:rPr>
                <w:rFonts w:cs="Calibri"/>
                <w:b/>
                <w:bCs/>
              </w:rPr>
            </w:pPr>
            <w:r w:rsidRPr="00573C90">
              <w:rPr>
                <w:rFonts w:cs="Calibri"/>
                <w:b/>
                <w:bCs/>
              </w:rPr>
              <w:t>X</w:t>
            </w:r>
          </w:p>
        </w:tc>
      </w:tr>
    </w:tbl>
    <w:p w14:paraId="24E01059" w14:textId="77777777" w:rsidR="00004504" w:rsidRDefault="00004504" w:rsidP="00004504">
      <w:pPr>
        <w:rPr>
          <w:rFonts w:cs="Calibri"/>
        </w:rPr>
      </w:pPr>
    </w:p>
    <w:p w14:paraId="37193301" w14:textId="77777777" w:rsidR="00266FE7" w:rsidRDefault="00266FE7">
      <w:pPr>
        <w:rPr>
          <w:rFonts w:cs="Calibri"/>
        </w:rPr>
      </w:pPr>
    </w:p>
    <w:p w14:paraId="4F48E116" w14:textId="70CC6435" w:rsidR="00AB3809" w:rsidRPr="00AB3809" w:rsidRDefault="00A6794B" w:rsidP="00AB3809">
      <w:pPr>
        <w:pStyle w:val="Encabezado1"/>
        <w:numPr>
          <w:ilvl w:val="0"/>
          <w:numId w:val="17"/>
        </w:numPr>
        <w:rPr>
          <w:rFonts w:ascii="Calibri" w:hAnsi="Calibri" w:cs="Calibri"/>
        </w:rPr>
      </w:pPr>
      <w:bookmarkStart w:id="25" w:name="_Toc523819761"/>
      <w:bookmarkStart w:id="26" w:name="_Toc85907957"/>
      <w:bookmarkEnd w:id="25"/>
      <w:r>
        <w:rPr>
          <w:rFonts w:ascii="Calibri" w:hAnsi="Calibri" w:cs="Calibri"/>
        </w:rPr>
        <w:lastRenderedPageBreak/>
        <w:t xml:space="preserve">7. </w:t>
      </w:r>
      <w:r w:rsidR="003A3D42">
        <w:rPr>
          <w:rFonts w:ascii="Calibri" w:hAnsi="Calibri" w:cs="Calibri"/>
        </w:rPr>
        <w:t>Temporalización</w:t>
      </w:r>
      <w:bookmarkEnd w:id="26"/>
    </w:p>
    <w:p w14:paraId="5576CB2D" w14:textId="77777777" w:rsidR="00AB3809" w:rsidRDefault="00AB3809" w:rsidP="00AB3809">
      <w:pPr>
        <w:ind w:firstLine="708"/>
      </w:pPr>
      <w:r>
        <w:t xml:space="preserve">A continuación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1D2E7AE1" w14:textId="77777777" w:rsidR="00AB3809" w:rsidRDefault="00AB3809" w:rsidP="00AB3809">
      <w:pPr>
        <w:rPr>
          <w:rFonts w:cs="Calibri"/>
        </w:rPr>
      </w:pPr>
    </w:p>
    <w:p w14:paraId="1B2CC8D5" w14:textId="77777777" w:rsidR="00AB3809" w:rsidRDefault="00AB3809" w:rsidP="00AB3809">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423"/>
        <w:gridCol w:w="3830"/>
        <w:gridCol w:w="1275"/>
        <w:gridCol w:w="1503"/>
      </w:tblGrid>
      <w:tr w:rsidR="00AB3809" w14:paraId="3DBE4FCC" w14:textId="77777777" w:rsidTr="00335CD9">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021449C" w14:textId="77777777" w:rsidR="00AB3809" w:rsidRDefault="00AB3809" w:rsidP="00335CD9">
            <w:pPr>
              <w:jc w:val="center"/>
              <w:rPr>
                <w:rFonts w:cs="Calibri"/>
                <w:b/>
                <w:color w:val="FF0000"/>
              </w:rPr>
            </w:pPr>
            <w:r w:rsidRPr="007B4ED5">
              <w:rPr>
                <w:rFonts w:cs="Calibri"/>
                <w:b/>
                <w:color w:val="auto"/>
              </w:rPr>
              <w:t>Unidad de Trabajo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751D51C" w14:textId="77777777" w:rsidR="00AB3809" w:rsidRDefault="00AB3809" w:rsidP="00335CD9">
            <w:pPr>
              <w:jc w:val="center"/>
              <w:rPr>
                <w:rFonts w:cs="Calibri"/>
                <w:b/>
              </w:rPr>
            </w:pPr>
            <w:r>
              <w:rPr>
                <w:rFonts w:cs="Calibri"/>
                <w:b/>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969751A" w14:textId="77777777" w:rsidR="00AB3809" w:rsidRDefault="00AB3809" w:rsidP="00335CD9">
            <w:pPr>
              <w:jc w:val="center"/>
              <w:rPr>
                <w:rFonts w:cs="Calibri"/>
                <w:b/>
              </w:rPr>
            </w:pPr>
            <w:r>
              <w:rPr>
                <w:rFonts w:cs="Calibri"/>
                <w:b/>
              </w:rPr>
              <w:t>Trimestre</w:t>
            </w:r>
          </w:p>
        </w:tc>
      </w:tr>
      <w:tr w:rsidR="00AB3809" w14:paraId="03012E39" w14:textId="77777777" w:rsidTr="00335CD9">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4908076C" w14:textId="77777777" w:rsidR="00AB3809" w:rsidRDefault="00AB3809" w:rsidP="00335CD9">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54118A8E" w14:textId="77777777" w:rsidR="00AB3809" w:rsidRDefault="00AB3809" w:rsidP="00335CD9">
            <w:pPr>
              <w:jc w:val="center"/>
              <w:rPr>
                <w:rFonts w:cs="Calibri"/>
                <w:b/>
              </w:rPr>
            </w:pPr>
            <w:r>
              <w:rPr>
                <w:rFonts w:cs="Calibri"/>
                <w:b/>
              </w:rPr>
              <w:t>U.T.1</w:t>
            </w:r>
          </w:p>
        </w:tc>
        <w:tc>
          <w:tcPr>
            <w:tcW w:w="1275" w:type="dxa"/>
            <w:tcMar>
              <w:left w:w="61" w:type="dxa"/>
            </w:tcMar>
            <w:vAlign w:val="center"/>
          </w:tcPr>
          <w:p w14:paraId="3FFD5F00" w14:textId="1814504F" w:rsidR="00AB3809" w:rsidRDefault="00AB3809" w:rsidP="00335CD9">
            <w:pPr>
              <w:jc w:val="center"/>
              <w:rPr>
                <w:rFonts w:cs="Calibri"/>
              </w:rPr>
            </w:pPr>
            <w:r>
              <w:rPr>
                <w:rFonts w:cs="Calibri"/>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76324EAD" w14:textId="606B142D" w:rsidR="00AB3809" w:rsidRDefault="00AB3809" w:rsidP="00335CD9">
            <w:pPr>
              <w:jc w:val="center"/>
              <w:rPr>
                <w:rFonts w:cs="Calibri"/>
              </w:rPr>
            </w:pPr>
            <w:r>
              <w:rPr>
                <w:rFonts w:cs="Calibri"/>
              </w:rPr>
              <w:t>1º</w:t>
            </w:r>
          </w:p>
        </w:tc>
      </w:tr>
      <w:tr w:rsidR="00AB3809" w14:paraId="189FBFDB" w14:textId="77777777" w:rsidTr="00335CD9">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5F56FF6C" w14:textId="77777777" w:rsidR="00AB3809" w:rsidRDefault="00AB3809" w:rsidP="00335CD9">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791AD5A" w14:textId="77777777" w:rsidR="00AB3809" w:rsidRDefault="00AB3809" w:rsidP="00335CD9">
            <w:pPr>
              <w:jc w:val="center"/>
              <w:rPr>
                <w:rFonts w:cs="Calibri"/>
                <w:b/>
              </w:rPr>
            </w:pPr>
            <w:r w:rsidRPr="003C692E">
              <w:rPr>
                <w:rFonts w:cs="Calibri"/>
                <w:b/>
              </w:rPr>
              <w:t>U.T.</w:t>
            </w:r>
            <w:r>
              <w:rPr>
                <w:rFonts w:cs="Calibri"/>
                <w:b/>
              </w:rPr>
              <w:t>2</w:t>
            </w:r>
          </w:p>
        </w:tc>
        <w:tc>
          <w:tcPr>
            <w:tcW w:w="1275" w:type="dxa"/>
            <w:tcMar>
              <w:left w:w="61" w:type="dxa"/>
            </w:tcMar>
            <w:vAlign w:val="center"/>
          </w:tcPr>
          <w:p w14:paraId="1AB41B62" w14:textId="643FA69A" w:rsidR="00AB3809" w:rsidRDefault="008F4269" w:rsidP="00335CD9">
            <w:pPr>
              <w:jc w:val="center"/>
              <w:rPr>
                <w:rFonts w:cs="Calibri"/>
                <w:bCs/>
              </w:rPr>
            </w:pPr>
            <w:r>
              <w:rPr>
                <w:rFonts w:cs="Calibri"/>
                <w:bCs/>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0A8B2F3C" w14:textId="4783A76D" w:rsidR="00AB3809" w:rsidRDefault="00AB3809" w:rsidP="00335CD9">
            <w:pPr>
              <w:jc w:val="center"/>
              <w:rPr>
                <w:rFonts w:cs="Calibri"/>
              </w:rPr>
            </w:pPr>
            <w:r>
              <w:rPr>
                <w:rFonts w:cs="Calibri"/>
              </w:rPr>
              <w:t>1º y 2º</w:t>
            </w:r>
          </w:p>
        </w:tc>
      </w:tr>
      <w:tr w:rsidR="00AB3809" w14:paraId="7B6ABD67" w14:textId="77777777" w:rsidTr="00335CD9">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438FEABB" w14:textId="77777777" w:rsidR="00AB3809" w:rsidRDefault="00AB3809" w:rsidP="00335CD9">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32CEE4A" w14:textId="77777777" w:rsidR="00AB3809" w:rsidRDefault="00AB3809" w:rsidP="00335CD9">
            <w:pPr>
              <w:jc w:val="center"/>
              <w:rPr>
                <w:rFonts w:cs="Calibri"/>
                <w:b/>
              </w:rPr>
            </w:pPr>
            <w:r w:rsidRPr="003C692E">
              <w:rPr>
                <w:rFonts w:cs="Calibri"/>
                <w:b/>
              </w:rPr>
              <w:t>U.T.</w:t>
            </w:r>
            <w:r>
              <w:rPr>
                <w:rFonts w:cs="Calibri"/>
                <w:b/>
              </w:rPr>
              <w:t>3</w:t>
            </w:r>
          </w:p>
        </w:tc>
        <w:tc>
          <w:tcPr>
            <w:tcW w:w="1275" w:type="dxa"/>
            <w:tcMar>
              <w:left w:w="61" w:type="dxa"/>
            </w:tcMar>
            <w:vAlign w:val="center"/>
          </w:tcPr>
          <w:p w14:paraId="6DBE4500" w14:textId="4085C02F" w:rsidR="00AB3809" w:rsidRDefault="008F4269" w:rsidP="00335CD9">
            <w:pPr>
              <w:jc w:val="center"/>
              <w:rPr>
                <w:rFonts w:cs="Calibri"/>
                <w:bCs/>
              </w:rPr>
            </w:pPr>
            <w:r>
              <w:rPr>
                <w:rFonts w:cs="Calibri"/>
                <w:bCs/>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376A1314" w14:textId="7E539848" w:rsidR="00AB3809" w:rsidRDefault="00AB3809" w:rsidP="00335CD9">
            <w:pPr>
              <w:jc w:val="center"/>
              <w:rPr>
                <w:rFonts w:cs="Calibri"/>
              </w:rPr>
            </w:pPr>
            <w:r>
              <w:rPr>
                <w:rFonts w:cs="Calibri"/>
              </w:rPr>
              <w:t>2º y 3º</w:t>
            </w:r>
          </w:p>
        </w:tc>
      </w:tr>
      <w:tr w:rsidR="00AB3809" w14:paraId="49D4D9C6" w14:textId="77777777" w:rsidTr="00335CD9">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48F12223" w14:textId="77777777" w:rsidR="00AB3809" w:rsidRDefault="00AB3809" w:rsidP="00335CD9">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5B76D28" w14:textId="77777777" w:rsidR="00AB3809" w:rsidRDefault="00AB3809" w:rsidP="00335CD9">
            <w:pPr>
              <w:jc w:val="center"/>
              <w:rPr>
                <w:rFonts w:cs="Calibri"/>
                <w:b/>
              </w:rPr>
            </w:pPr>
            <w:r w:rsidRPr="003C692E">
              <w:rPr>
                <w:rFonts w:cs="Calibri"/>
                <w:b/>
              </w:rPr>
              <w:t>U.T.</w:t>
            </w:r>
            <w:r>
              <w:rPr>
                <w:rFonts w:cs="Calibri"/>
                <w:b/>
              </w:rPr>
              <w:t>4</w:t>
            </w:r>
          </w:p>
        </w:tc>
        <w:tc>
          <w:tcPr>
            <w:tcW w:w="1275" w:type="dxa"/>
            <w:tcMar>
              <w:left w:w="61" w:type="dxa"/>
            </w:tcMar>
            <w:vAlign w:val="center"/>
          </w:tcPr>
          <w:p w14:paraId="48E38C92" w14:textId="58E6E7BB" w:rsidR="00AB3809" w:rsidRDefault="008F4269" w:rsidP="00335CD9">
            <w:pPr>
              <w:jc w:val="center"/>
              <w:rPr>
                <w:rFonts w:cs="Calibri"/>
                <w:bCs/>
              </w:rPr>
            </w:pPr>
            <w:r>
              <w:rPr>
                <w:rFonts w:cs="Calibri"/>
                <w:bCs/>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5C948C3D" w14:textId="35622312" w:rsidR="00AB3809" w:rsidRDefault="00AB3809" w:rsidP="00335CD9">
            <w:pPr>
              <w:jc w:val="center"/>
              <w:rPr>
                <w:rFonts w:cs="Calibri"/>
              </w:rPr>
            </w:pPr>
            <w:r>
              <w:rPr>
                <w:rFonts w:cs="Calibri"/>
              </w:rPr>
              <w:t>3º</w:t>
            </w:r>
          </w:p>
        </w:tc>
      </w:tr>
      <w:tr w:rsidR="00AB3809" w14:paraId="0EE96141" w14:textId="77777777" w:rsidTr="00335CD9">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37E11C9" w14:textId="77777777" w:rsidR="00AB3809" w:rsidRDefault="00AB3809" w:rsidP="00335CD9">
            <w:pPr>
              <w:rPr>
                <w:rFonts w:cs="Calibri"/>
              </w:rPr>
            </w:pPr>
            <w:r>
              <w:rPr>
                <w:rFonts w:cs="Calibri"/>
              </w:rPr>
              <w:t>Duración total: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367D08A3" w14:textId="04B5492E" w:rsidR="00AB3809" w:rsidRPr="007B4ED5" w:rsidRDefault="00AB3809" w:rsidP="00335CD9">
            <w:pPr>
              <w:jc w:val="center"/>
              <w:rPr>
                <w:rFonts w:cs="Calibri"/>
                <w:b/>
              </w:rPr>
            </w:pPr>
            <w:r w:rsidRPr="007B4ED5">
              <w:rPr>
                <w:rFonts w:cs="Calibri"/>
                <w:b/>
              </w:rPr>
              <w:t>1</w:t>
            </w:r>
            <w:r>
              <w:rPr>
                <w:rFonts w:cs="Calibri"/>
                <w:b/>
              </w:rPr>
              <w:t>00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75C12D07" w14:textId="77777777" w:rsidR="00AB3809" w:rsidRDefault="00AB3809" w:rsidP="00335CD9">
            <w:pPr>
              <w:jc w:val="center"/>
              <w:rPr>
                <w:rFonts w:cs="Calibri"/>
              </w:rPr>
            </w:pPr>
          </w:p>
        </w:tc>
      </w:tr>
    </w:tbl>
    <w:p w14:paraId="2A44A9E5" w14:textId="77777777" w:rsidR="00AB3809" w:rsidRDefault="00AB3809" w:rsidP="00AB3809">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43455265" w14:textId="77777777" w:rsidR="00AB3809" w:rsidRPr="00AB3809" w:rsidRDefault="00AB3809" w:rsidP="00AB3809"/>
    <w:p w14:paraId="7D09D3E8" w14:textId="4171D337" w:rsidR="00266FE7" w:rsidRDefault="00A6794B">
      <w:pPr>
        <w:pStyle w:val="Encabezado1"/>
        <w:numPr>
          <w:ilvl w:val="0"/>
          <w:numId w:val="17"/>
        </w:numPr>
        <w:rPr>
          <w:rFonts w:ascii="Calibri" w:hAnsi="Calibri" w:cs="Calibri"/>
        </w:rPr>
      </w:pPr>
      <w:bookmarkStart w:id="27" w:name="_Toc523819762"/>
      <w:bookmarkStart w:id="28" w:name="_Toc85907958"/>
      <w:bookmarkEnd w:id="27"/>
      <w:r>
        <w:rPr>
          <w:rFonts w:ascii="Calibri" w:hAnsi="Calibri" w:cs="Calibri"/>
        </w:rPr>
        <w:t xml:space="preserve">8. </w:t>
      </w:r>
      <w:r w:rsidR="003A3D42">
        <w:rPr>
          <w:rFonts w:ascii="Calibri" w:hAnsi="Calibri" w:cs="Calibri"/>
        </w:rPr>
        <w:t>Metodología</w:t>
      </w:r>
      <w:bookmarkEnd w:id="28"/>
    </w:p>
    <w:p w14:paraId="5078DABD" w14:textId="77777777" w:rsidR="008F4269" w:rsidRDefault="008F4269" w:rsidP="008F4269">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476C60BF" w14:textId="77777777" w:rsidR="008F4269" w:rsidRDefault="008F4269" w:rsidP="008F4269">
      <w:pPr>
        <w:ind w:firstLine="432"/>
        <w:rPr>
          <w:rFonts w:cs="Calibri"/>
        </w:rPr>
      </w:pPr>
    </w:p>
    <w:p w14:paraId="23C8624B" w14:textId="77777777" w:rsidR="008F4269" w:rsidRDefault="008F4269" w:rsidP="008F4269">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596FA818" w14:textId="77777777" w:rsidR="008F4269" w:rsidRDefault="008F4269" w:rsidP="008F4269">
      <w:pPr>
        <w:ind w:firstLine="432"/>
      </w:pPr>
    </w:p>
    <w:p w14:paraId="2B907A2F" w14:textId="77777777" w:rsidR="008F4269" w:rsidRDefault="008F4269" w:rsidP="008F4269">
      <w:pPr>
        <w:pStyle w:val="Prrafodelista"/>
        <w:ind w:left="0" w:firstLine="57"/>
        <w:rPr>
          <w:rFonts w:cs="Calibri"/>
          <w:b/>
          <w:bCs/>
          <w:sz w:val="24"/>
          <w:szCs w:val="24"/>
        </w:rPr>
      </w:pPr>
      <w:r>
        <w:rPr>
          <w:rFonts w:cs="Calibri"/>
          <w:b/>
          <w:bCs/>
          <w:sz w:val="24"/>
          <w:szCs w:val="24"/>
        </w:rPr>
        <w:t>Metodología según escenario 1 (Presencial)</w:t>
      </w:r>
    </w:p>
    <w:p w14:paraId="60AC3244" w14:textId="77777777" w:rsidR="008F4269" w:rsidRDefault="008F4269" w:rsidP="008F4269">
      <w:pPr>
        <w:ind w:firstLine="708"/>
        <w:rPr>
          <w:rFonts w:cs="Calibri"/>
        </w:rPr>
      </w:pPr>
      <w:r>
        <w:rPr>
          <w:rFonts w:cs="Calibri"/>
        </w:rPr>
        <w:t>Los medios que se implantarán en la medida de lo posible para conseguir estos fines son:</w:t>
      </w:r>
    </w:p>
    <w:p w14:paraId="371EC761" w14:textId="726720AF" w:rsidR="008F4269" w:rsidRPr="008F4269" w:rsidRDefault="008F4269" w:rsidP="008F4269">
      <w:pPr>
        <w:numPr>
          <w:ilvl w:val="0"/>
          <w:numId w:val="11"/>
        </w:numPr>
        <w:ind w:left="1068"/>
        <w:rPr>
          <w:rFonts w:cs="Calibri"/>
        </w:rPr>
      </w:pPr>
      <w:r>
        <w:rPr>
          <w:rFonts w:cs="Calibri"/>
        </w:rPr>
        <w:t>Estructuración de la clase de la forma más óptima posible para aprovechar el espacio según el número de alumnos en el aula.</w:t>
      </w:r>
    </w:p>
    <w:p w14:paraId="32D3B19A" w14:textId="77777777" w:rsidR="008F4269" w:rsidRPr="00CE0774" w:rsidRDefault="008F4269" w:rsidP="008F4269">
      <w:pPr>
        <w:numPr>
          <w:ilvl w:val="0"/>
          <w:numId w:val="11"/>
        </w:numPr>
        <w:ind w:left="1068"/>
        <w:rPr>
          <w:rFonts w:cs="Calibri"/>
        </w:rPr>
      </w:pPr>
      <w:r>
        <w:rPr>
          <w:rFonts w:cs="Calibri"/>
        </w:rPr>
        <w:t xml:space="preserve">Utilización del proyector para realizar las explicaciones prácticas de software. </w:t>
      </w:r>
    </w:p>
    <w:p w14:paraId="7E5120DB" w14:textId="3ABC28FA" w:rsidR="008F4269" w:rsidRPr="00CE0774" w:rsidRDefault="008F4269" w:rsidP="008F4269">
      <w:pPr>
        <w:numPr>
          <w:ilvl w:val="0"/>
          <w:numId w:val="11"/>
        </w:numPr>
        <w:ind w:left="1068"/>
        <w:rPr>
          <w:rFonts w:cs="Calibri"/>
        </w:rPr>
      </w:pPr>
      <w:r>
        <w:rPr>
          <w:rFonts w:cs="Calibri"/>
        </w:rPr>
        <w:t>Agrupación de algunas horas de clase en bloques de 3 sesiones lectivas, con el fin de poder planificar teoría y ejercicios prácticos en el mismo día.</w:t>
      </w:r>
    </w:p>
    <w:p w14:paraId="09666F71" w14:textId="77777777" w:rsidR="008F4269" w:rsidRPr="00CE0774" w:rsidRDefault="008F4269" w:rsidP="008F4269">
      <w:pPr>
        <w:numPr>
          <w:ilvl w:val="0"/>
          <w:numId w:val="11"/>
        </w:numPr>
        <w:ind w:left="1068"/>
        <w:rPr>
          <w:rFonts w:cs="Calibri"/>
        </w:rPr>
      </w:pPr>
      <w:r>
        <w:rPr>
          <w:rFonts w:cs="Calibri"/>
        </w:rPr>
        <w:t>Realización de actividades en grupo de manera virtual que permitan el aporte de distintos puntos de vista sobre un tema concreto y/o para la realización de proyectos o ejercicios conjuntos.</w:t>
      </w:r>
    </w:p>
    <w:p w14:paraId="39CDFB86" w14:textId="77777777" w:rsidR="008F4269" w:rsidRDefault="008F4269" w:rsidP="008F4269">
      <w:pPr>
        <w:numPr>
          <w:ilvl w:val="0"/>
          <w:numId w:val="11"/>
        </w:numPr>
        <w:ind w:left="1068"/>
        <w:rPr>
          <w:rFonts w:cs="Calibri"/>
        </w:rPr>
      </w:pPr>
      <w:r>
        <w:rPr>
          <w:rFonts w:cs="Calibri"/>
        </w:rPr>
        <w:t>Planteamiento de actividades creativas donde el alumno pueda aportar su criterio a los temas comentados.</w:t>
      </w:r>
    </w:p>
    <w:p w14:paraId="2E37035F" w14:textId="77777777" w:rsidR="008F4269" w:rsidRDefault="008F4269" w:rsidP="008F4269">
      <w:pPr>
        <w:numPr>
          <w:ilvl w:val="0"/>
          <w:numId w:val="11"/>
        </w:numPr>
        <w:ind w:left="1068"/>
        <w:rPr>
          <w:rFonts w:cs="Calibri"/>
        </w:rPr>
      </w:pPr>
      <w:r>
        <w:rPr>
          <w:rFonts w:cs="Calibri"/>
        </w:rPr>
        <w:t>Por otra parte se plantea la necesidad de motivar e incentivar el interés del alumno por los temas referenciados en clase, esto se concreta en los puntos siguientes:</w:t>
      </w:r>
    </w:p>
    <w:p w14:paraId="0F891620" w14:textId="77777777" w:rsidR="008F4269" w:rsidRDefault="008F4269" w:rsidP="008F4269">
      <w:pPr>
        <w:numPr>
          <w:ilvl w:val="0"/>
          <w:numId w:val="11"/>
        </w:numPr>
        <w:rPr>
          <w:rFonts w:cs="Calibri"/>
        </w:rPr>
      </w:pPr>
      <w:r>
        <w:rPr>
          <w:rFonts w:cs="Calibri"/>
        </w:rPr>
        <w:t>Acercamiento de los temas didácticos al mundo real, aportando publicaciones y documentación de productos lo más conocidos y asequibles posible.</w:t>
      </w:r>
    </w:p>
    <w:p w14:paraId="19228F76" w14:textId="77777777" w:rsidR="008F4269" w:rsidRDefault="008F4269" w:rsidP="008F4269">
      <w:pPr>
        <w:numPr>
          <w:ilvl w:val="0"/>
          <w:numId w:val="11"/>
        </w:numPr>
        <w:rPr>
          <w:rFonts w:cs="Calibri"/>
        </w:rPr>
      </w:pPr>
      <w:r>
        <w:rPr>
          <w:rFonts w:cs="Calibri"/>
        </w:rPr>
        <w:t>Desmitificando la teoría más abstracta y convirtiéndola en cosas tangibles. Es decir, analizando el punto de vista práctico de los conceptos expresados en clase.</w:t>
      </w:r>
    </w:p>
    <w:p w14:paraId="5DE6606E" w14:textId="77777777" w:rsidR="008F4269" w:rsidRDefault="008F4269" w:rsidP="008F4269">
      <w:pPr>
        <w:numPr>
          <w:ilvl w:val="0"/>
          <w:numId w:val="11"/>
        </w:numPr>
        <w:rPr>
          <w:rFonts w:cs="Calibri"/>
        </w:rPr>
      </w:pPr>
      <w:r>
        <w:rPr>
          <w:rFonts w:cs="Calibri"/>
        </w:rPr>
        <w:t>Planteando ejemplos de aplicación de los trabajos en clase en el mundo laboral real (o lo más cercano posible) de forma que se vaya formando la imagen, en cada alumno, de su perfil profesional.</w:t>
      </w:r>
    </w:p>
    <w:p w14:paraId="273445B4" w14:textId="7F1ED637" w:rsidR="008F4269" w:rsidRDefault="008F4269" w:rsidP="008F4269">
      <w:pPr>
        <w:numPr>
          <w:ilvl w:val="0"/>
          <w:numId w:val="11"/>
        </w:numPr>
        <w:rPr>
          <w:rFonts w:cs="Calibri"/>
          <w:color w:val="000000"/>
        </w:rPr>
      </w:pPr>
      <w:r>
        <w:rPr>
          <w:rFonts w:cs="Calibri"/>
          <w:color w:val="000000"/>
        </w:rPr>
        <w:t xml:space="preserve">Se utilizará en la medida de lo posible la plataforma Moodle proporcionada por la Junta de comunidades, integrado en Educamos </w:t>
      </w:r>
      <w:r>
        <w:rPr>
          <w:rFonts w:cs="Calibri"/>
          <w:color w:val="000000"/>
        </w:rPr>
        <w:lastRenderedPageBreak/>
        <w:t>CLM, para proporcionar a los alumnos materiales de consulta, así como ejercicios y tareas.</w:t>
      </w:r>
    </w:p>
    <w:p w14:paraId="5D0CFE94" w14:textId="77777777" w:rsidR="008F4269" w:rsidRPr="008F4269" w:rsidRDefault="008F4269" w:rsidP="008F4269">
      <w:pPr>
        <w:ind w:left="1428"/>
        <w:rPr>
          <w:rFonts w:cs="Calibri"/>
          <w:color w:val="000000"/>
        </w:rPr>
      </w:pPr>
    </w:p>
    <w:p w14:paraId="1B62D492" w14:textId="77777777" w:rsidR="008F4269" w:rsidRDefault="008F4269" w:rsidP="008F4269">
      <w:pPr>
        <w:pStyle w:val="Prrafodelista"/>
        <w:ind w:left="0"/>
        <w:rPr>
          <w:rFonts w:cs="Calibri"/>
          <w:b/>
          <w:bCs/>
          <w:sz w:val="24"/>
          <w:szCs w:val="24"/>
        </w:rPr>
      </w:pPr>
      <w:r w:rsidRPr="00777A6E">
        <w:rPr>
          <w:rFonts w:cs="Calibri"/>
          <w:b/>
          <w:bCs/>
          <w:sz w:val="24"/>
          <w:szCs w:val="24"/>
        </w:rPr>
        <w:t>Metodología según escenario 2 (Semipresencial)</w:t>
      </w:r>
    </w:p>
    <w:p w14:paraId="3981B823" w14:textId="77777777" w:rsidR="008F4269" w:rsidRDefault="008F4269" w:rsidP="008F4269">
      <w:pPr>
        <w:pStyle w:val="Prrafodelista"/>
        <w:ind w:left="0"/>
        <w:rPr>
          <w:rFonts w:cs="Calibri"/>
          <w:sz w:val="24"/>
          <w:szCs w:val="24"/>
        </w:rPr>
      </w:pPr>
      <w:r>
        <w:rPr>
          <w:rFonts w:cs="Calibri"/>
          <w:b/>
          <w:bCs/>
          <w:sz w:val="24"/>
          <w:szCs w:val="24"/>
        </w:rPr>
        <w:tab/>
      </w:r>
      <w:r>
        <w:rPr>
          <w:rFonts w:cs="Calibri"/>
          <w:sz w:val="24"/>
          <w:szCs w:val="24"/>
        </w:rPr>
        <w:t>El alumnado acudirá al centro educativo en días alternos. La mitad de los alumnos acudirá lunes, miércoles y viernes y la otra mitad acudirá martes y jueves.</w:t>
      </w:r>
    </w:p>
    <w:p w14:paraId="4081DB0D" w14:textId="77777777" w:rsidR="008F4269" w:rsidRDefault="008F4269" w:rsidP="008F4269">
      <w:pPr>
        <w:pStyle w:val="Prrafodelista"/>
        <w:ind w:left="0"/>
        <w:rPr>
          <w:rFonts w:cs="Calibri"/>
          <w:sz w:val="24"/>
          <w:szCs w:val="24"/>
        </w:rPr>
      </w:pPr>
    </w:p>
    <w:p w14:paraId="50BD4E60" w14:textId="77777777" w:rsidR="008F4269" w:rsidRDefault="008F4269" w:rsidP="008F4269">
      <w:pPr>
        <w:pStyle w:val="Prrafodelista"/>
        <w:ind w:left="0" w:firstLine="708"/>
        <w:rPr>
          <w:rFonts w:cs="Calibri"/>
          <w:sz w:val="24"/>
          <w:szCs w:val="24"/>
        </w:rPr>
      </w:pPr>
      <w:r>
        <w:rPr>
          <w:rFonts w:cs="Calibri"/>
          <w:sz w:val="24"/>
          <w:szCs w:val="24"/>
        </w:rPr>
        <w:t>Para compensar la diferencia de días presenciales, cada dos semanas se cambiará el turno de días que deben asistir, es</w:t>
      </w:r>
      <w:r w:rsidRPr="001C7A61">
        <w:rPr>
          <w:rFonts w:cs="Calibri"/>
          <w:sz w:val="24"/>
          <w:szCs w:val="24"/>
        </w:rPr>
        <w:t xml:space="preserve"> decir, los que asistían lunes, miércoles y viernes pasan a asistir martes y jueves.</w:t>
      </w:r>
    </w:p>
    <w:p w14:paraId="09748BC0" w14:textId="77777777" w:rsidR="008F4269" w:rsidRPr="001C7A61" w:rsidRDefault="008F4269" w:rsidP="008F4269">
      <w:pPr>
        <w:pStyle w:val="Prrafodelista"/>
        <w:ind w:left="0" w:firstLine="708"/>
        <w:rPr>
          <w:rFonts w:cs="Calibri"/>
          <w:sz w:val="24"/>
          <w:szCs w:val="24"/>
        </w:rPr>
      </w:pPr>
    </w:p>
    <w:p w14:paraId="5721F42E" w14:textId="77777777" w:rsidR="008F4269" w:rsidRDefault="008F4269" w:rsidP="008F4269">
      <w:pPr>
        <w:pStyle w:val="Prrafodelista"/>
        <w:ind w:left="0" w:firstLine="708"/>
        <w:rPr>
          <w:rFonts w:cs="Calibri"/>
          <w:sz w:val="24"/>
          <w:szCs w:val="24"/>
        </w:rPr>
      </w:pPr>
      <w:r>
        <w:rPr>
          <w:rFonts w:cs="Calibri"/>
          <w:sz w:val="24"/>
          <w:szCs w:val="24"/>
        </w:rPr>
        <w:t>Durante las clases presenciales se utilizará Microsoft Teams para que los alumnos que se encuentran en casa se conecten por videoconferencia y puedan seguir la clase.</w:t>
      </w:r>
    </w:p>
    <w:p w14:paraId="4CA161BA" w14:textId="77777777" w:rsidR="008F4269" w:rsidRDefault="008F4269" w:rsidP="008F4269">
      <w:pPr>
        <w:pStyle w:val="Prrafodelista"/>
        <w:ind w:left="0" w:firstLine="708"/>
        <w:rPr>
          <w:rFonts w:cs="Calibri"/>
          <w:sz w:val="24"/>
          <w:szCs w:val="24"/>
        </w:rPr>
      </w:pPr>
    </w:p>
    <w:p w14:paraId="662EEE51" w14:textId="795DBC1A" w:rsidR="008F4269" w:rsidRDefault="008F4269" w:rsidP="008F4269">
      <w:pPr>
        <w:suppressAutoHyphens w:val="0"/>
        <w:spacing w:after="160"/>
        <w:ind w:firstLine="708"/>
      </w:pPr>
      <w:r w:rsidRPr="005D7667">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Teams,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 </w:t>
      </w:r>
    </w:p>
    <w:p w14:paraId="1C062C41" w14:textId="77777777" w:rsidR="008F4269" w:rsidRDefault="008F4269" w:rsidP="008F4269">
      <w:pPr>
        <w:suppressAutoHyphens w:val="0"/>
        <w:spacing w:after="160"/>
        <w:ind w:firstLine="708"/>
      </w:pPr>
    </w:p>
    <w:p w14:paraId="317979C9" w14:textId="77777777" w:rsidR="008F4269" w:rsidRDefault="008F4269" w:rsidP="008F4269">
      <w:pPr>
        <w:pStyle w:val="Prrafodelista"/>
        <w:ind w:left="0"/>
        <w:rPr>
          <w:rFonts w:cs="Calibri"/>
          <w:b/>
          <w:bCs/>
          <w:sz w:val="24"/>
          <w:szCs w:val="24"/>
        </w:rPr>
      </w:pPr>
      <w:r>
        <w:rPr>
          <w:rFonts w:cs="Calibri"/>
          <w:b/>
          <w:bCs/>
          <w:sz w:val="24"/>
          <w:szCs w:val="24"/>
        </w:rPr>
        <w:t>Metodología según escenario 3 ( No presencial )</w:t>
      </w:r>
    </w:p>
    <w:p w14:paraId="1C41DE20" w14:textId="77777777" w:rsidR="008F4269" w:rsidRPr="007B61B3" w:rsidRDefault="008F4269" w:rsidP="008F4269">
      <w:pPr>
        <w:rPr>
          <w:rFonts w:cs="Calibri"/>
        </w:rPr>
      </w:pPr>
      <w:r>
        <w:rPr>
          <w:rFonts w:cs="Calibri"/>
          <w:b/>
          <w:bCs/>
        </w:rPr>
        <w:tab/>
      </w:r>
      <w:r w:rsidRPr="007B61B3">
        <w:rPr>
          <w:rFonts w:cs="Calibri"/>
        </w:rPr>
        <w:t xml:space="preserve">Todo el grupo sigue las clases desde casa utilizando la plataforma </w:t>
      </w:r>
      <w:r>
        <w:rPr>
          <w:rFonts w:cs="Calibri"/>
        </w:rPr>
        <w:t>educamos-</w:t>
      </w:r>
      <w:proofErr w:type="spellStart"/>
      <w:r>
        <w:rPr>
          <w:rFonts w:cs="Calibri"/>
        </w:rPr>
        <w:t>clm</w:t>
      </w:r>
      <w:proofErr w:type="spellEnd"/>
      <w:r>
        <w:rPr>
          <w:rFonts w:cs="Calibri"/>
        </w:rPr>
        <w:t xml:space="preserve"> </w:t>
      </w:r>
      <w:r w:rsidRPr="007B61B3">
        <w:rPr>
          <w:rFonts w:cs="Calibri"/>
        </w:rPr>
        <w:t>y Microsof</w:t>
      </w:r>
      <w:r>
        <w:rPr>
          <w:rFonts w:cs="Calibri"/>
        </w:rPr>
        <w:t>t</w:t>
      </w:r>
      <w:r w:rsidRPr="007B61B3">
        <w:rPr>
          <w:rFonts w:cs="Calibri"/>
        </w:rPr>
        <w:t xml:space="preserve"> Teams para impartir la clase de forma telemática.</w:t>
      </w:r>
    </w:p>
    <w:p w14:paraId="25F33DC1" w14:textId="77777777" w:rsidR="008F4269" w:rsidRDefault="008F4269" w:rsidP="008F4269">
      <w:pPr>
        <w:rPr>
          <w:rFonts w:cs="Calibri"/>
        </w:rPr>
      </w:pPr>
    </w:p>
    <w:p w14:paraId="7F94DD91" w14:textId="77777777" w:rsidR="008F4269" w:rsidRPr="007B61B3" w:rsidRDefault="008F4269" w:rsidP="008F4269">
      <w:pPr>
        <w:ind w:firstLine="708"/>
        <w:rPr>
          <w:rFonts w:cs="Calibri"/>
        </w:rPr>
      </w:pPr>
      <w:r w:rsidRPr="007B61B3">
        <w:rPr>
          <w:rFonts w:cs="Calibri"/>
        </w:rPr>
        <w:t>El seguimiento del proceso de enseñanza-aprendizaje se realizará utilizando las herramientas puestas a disposición por la Junta de Comunidades de Castilla</w:t>
      </w:r>
      <w:r>
        <w:rPr>
          <w:rFonts w:cs="Calibri"/>
        </w:rPr>
        <w:t>-La Mancha: Teams, Papás, aula-virtual</w:t>
      </w:r>
      <w:r w:rsidRPr="007B61B3">
        <w:rPr>
          <w:rFonts w:cs="Calibri"/>
        </w:rPr>
        <w:t xml:space="preserve">. La metodología en la enseñanza no presencial es la misma que la aplicada en aquellos alumnos/as que no deban/puedan asistir a clase en la enseñanza semipresencial. </w:t>
      </w:r>
    </w:p>
    <w:p w14:paraId="0D04F652" w14:textId="77777777" w:rsidR="008F4269" w:rsidRPr="007B61B3" w:rsidRDefault="008F4269" w:rsidP="008F4269">
      <w:pPr>
        <w:rPr>
          <w:rFonts w:cs="Calibri"/>
        </w:rPr>
      </w:pPr>
    </w:p>
    <w:p w14:paraId="126A57F9" w14:textId="77777777" w:rsidR="008F4269" w:rsidRPr="00EC4173" w:rsidRDefault="008F4269" w:rsidP="008F4269">
      <w:pPr>
        <w:ind w:firstLine="708"/>
        <w:rPr>
          <w:rFonts w:cs="Calibri"/>
        </w:rPr>
      </w:pPr>
      <w:r w:rsidRPr="007B61B3">
        <w:rPr>
          <w:rFonts w:cs="Calibri"/>
        </w:rPr>
        <w:t>Para la entrega de las tareas, el profesor informará a los alumnos/as de las fechas de entrega (con antelación suficiente), para ello se utilizará la plataforma</w:t>
      </w:r>
      <w:r>
        <w:rPr>
          <w:rFonts w:cs="Calibri"/>
        </w:rPr>
        <w:t xml:space="preserve"> del aula virtual educamos-</w:t>
      </w:r>
      <w:proofErr w:type="spellStart"/>
      <w:r>
        <w:rPr>
          <w:rFonts w:cs="Calibri"/>
        </w:rPr>
        <w:t>clm</w:t>
      </w:r>
      <w:proofErr w:type="spellEnd"/>
      <w:r w:rsidRPr="007B61B3">
        <w:rPr>
          <w:rFonts w:cs="Calibri"/>
        </w:rPr>
        <w:t xml:space="preserve"> y en el caso de que esté tenga problemas de conexión se informará al alumno/a mediante su correo personal.</w:t>
      </w:r>
    </w:p>
    <w:p w14:paraId="2EB90128" w14:textId="77777777" w:rsidR="008F4269" w:rsidRDefault="008F4269" w:rsidP="008F4269">
      <w:pPr>
        <w:pStyle w:val="Encabezado2"/>
        <w:numPr>
          <w:ilvl w:val="1"/>
          <w:numId w:val="41"/>
        </w:numPr>
        <w:rPr>
          <w:rFonts w:ascii="Calibri" w:hAnsi="Calibri" w:cs="Calibri"/>
          <w:i w:val="0"/>
          <w:color w:val="auto"/>
        </w:rPr>
      </w:pPr>
      <w:bookmarkStart w:id="29" w:name="_Toc85842465"/>
      <w:bookmarkStart w:id="30" w:name="_Toc85883938"/>
      <w:bookmarkStart w:id="31" w:name="_Toc85907959"/>
      <w:r w:rsidRPr="00EC4173">
        <w:rPr>
          <w:rFonts w:ascii="Calibri" w:hAnsi="Calibri" w:cs="Calibri"/>
          <w:i w:val="0"/>
          <w:color w:val="auto"/>
        </w:rPr>
        <w:t>Alumnado pendiente</w:t>
      </w:r>
      <w:bookmarkEnd w:id="29"/>
      <w:bookmarkEnd w:id="30"/>
      <w:bookmarkEnd w:id="31"/>
    </w:p>
    <w:p w14:paraId="022E3C26" w14:textId="77777777" w:rsidR="00537F40" w:rsidRPr="003F4C60" w:rsidRDefault="00537F40" w:rsidP="00537F40">
      <w:pPr>
        <w:ind w:firstLine="432"/>
      </w:pPr>
      <w:r w:rsidRPr="003F4C60">
        <w:t>Este módulo no tiene pendientes</w:t>
      </w:r>
    </w:p>
    <w:p w14:paraId="42C6218C" w14:textId="1DFA7095" w:rsidR="00537F40" w:rsidRDefault="00537F40" w:rsidP="00537F40">
      <w:pPr>
        <w:pStyle w:val="Ttulo1"/>
        <w:numPr>
          <w:ilvl w:val="0"/>
          <w:numId w:val="0"/>
        </w:numPr>
      </w:pPr>
      <w:bookmarkStart w:id="32" w:name="_Toc85534707"/>
      <w:bookmarkStart w:id="33" w:name="_Toc85907960"/>
      <w:r>
        <w:t>9. Evaluación</w:t>
      </w:r>
      <w:bookmarkEnd w:id="32"/>
      <w:bookmarkEnd w:id="33"/>
    </w:p>
    <w:p w14:paraId="4601C3FD" w14:textId="77777777" w:rsidR="00537F40" w:rsidRDefault="00537F40" w:rsidP="00537F40">
      <w:pPr>
        <w:ind w:firstLine="432"/>
      </w:pPr>
      <w:r>
        <w:t>La evaluación será continua, formativa y sumativa, considerándose además de las pruebas objetivas, el trabajo en clase, el progreso, el interés por el módulo, la atención, etc.</w:t>
      </w:r>
    </w:p>
    <w:p w14:paraId="4F5EC8DE" w14:textId="6FC75593" w:rsidR="008F4269" w:rsidRDefault="008F4269" w:rsidP="008F4269">
      <w:pPr>
        <w:pStyle w:val="Encabezado2"/>
        <w:rPr>
          <w:rFonts w:ascii="Calibri" w:hAnsi="Calibri" w:cs="Calibri"/>
        </w:rPr>
      </w:pPr>
      <w:bookmarkStart w:id="34" w:name="_Toc85907961"/>
      <w:r>
        <w:rPr>
          <w:rFonts w:ascii="Calibri" w:hAnsi="Calibri" w:cs="Calibri"/>
        </w:rPr>
        <w:t>9.1.</w:t>
      </w:r>
      <w:bookmarkStart w:id="35" w:name="_Toc523819764"/>
      <w:bookmarkStart w:id="36" w:name="_Toc85883940"/>
      <w:bookmarkEnd w:id="35"/>
      <w:r>
        <w:rPr>
          <w:rFonts w:ascii="Calibri" w:hAnsi="Calibri" w:cs="Calibri"/>
        </w:rPr>
        <w:t xml:space="preserve"> El proceso de evaluación</w:t>
      </w:r>
      <w:bookmarkEnd w:id="34"/>
      <w:bookmarkEnd w:id="36"/>
    </w:p>
    <w:p w14:paraId="024CCD3C" w14:textId="20EBE355" w:rsidR="008F4269" w:rsidRDefault="008F4269" w:rsidP="008F4269">
      <w:pPr>
        <w:pStyle w:val="Encabezado3"/>
        <w:rPr>
          <w:rFonts w:ascii="Calibri" w:hAnsi="Calibri" w:cs="Calibri"/>
        </w:rPr>
      </w:pPr>
      <w:bookmarkStart w:id="37" w:name="_Toc523819765"/>
      <w:bookmarkStart w:id="38" w:name="_Toc85883941"/>
      <w:bookmarkStart w:id="39" w:name="_Toc85907962"/>
      <w:bookmarkEnd w:id="37"/>
      <w:r>
        <w:rPr>
          <w:rFonts w:ascii="Calibri" w:hAnsi="Calibri" w:cs="Calibri"/>
        </w:rPr>
        <w:t>9.1.1. Evaluación inicial</w:t>
      </w:r>
      <w:bookmarkEnd w:id="38"/>
      <w:bookmarkEnd w:id="39"/>
    </w:p>
    <w:p w14:paraId="1FAAE82F" w14:textId="6721D3EF" w:rsidR="008F4269" w:rsidRDefault="008F4269" w:rsidP="008F4269">
      <w:pPr>
        <w:ind w:firstLine="708"/>
        <w:rPr>
          <w:rFonts w:cs="Calibri"/>
        </w:rPr>
      </w:pPr>
      <w:r>
        <w:rPr>
          <w:rFonts w:cs="Calibri"/>
        </w:rPr>
        <w:t xml:space="preserve">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w:t>
      </w:r>
      <w:r>
        <w:rPr>
          <w:rFonts w:cs="Calibri"/>
        </w:rPr>
        <w:lastRenderedPageBreak/>
        <w:t>dentro de los conocimientos informáticos adquiridos en el curso pasado, o bien en unidades de trabajo anteriores.</w:t>
      </w:r>
    </w:p>
    <w:p w14:paraId="02FCD542" w14:textId="691F0C25" w:rsidR="008F4269" w:rsidRDefault="008F4269" w:rsidP="008F4269">
      <w:pPr>
        <w:ind w:firstLine="708"/>
        <w:rPr>
          <w:rFonts w:cs="Calibri"/>
        </w:rPr>
      </w:pPr>
      <w:r>
        <w:rPr>
          <w:rFonts w:cs="Calibri"/>
        </w:rPr>
        <w:t>En el caso de que Unidades de Trabajo anteriores sirvan como base a una nueva Unidad de Trabajo, los alumnos en esta fase realizarán un repaso de esos conceptos.</w:t>
      </w:r>
    </w:p>
    <w:p w14:paraId="388E04BE" w14:textId="4AEC1CCC" w:rsidR="008F4269" w:rsidRDefault="008F4269" w:rsidP="008F4269">
      <w:pPr>
        <w:pStyle w:val="Encabezado3"/>
        <w:rPr>
          <w:rFonts w:ascii="Calibri" w:hAnsi="Calibri" w:cs="Calibri"/>
        </w:rPr>
      </w:pPr>
      <w:bookmarkStart w:id="40" w:name="_Toc523819766"/>
      <w:bookmarkStart w:id="41" w:name="_Toc85883942"/>
      <w:bookmarkStart w:id="42" w:name="_Toc85907963"/>
      <w:bookmarkEnd w:id="40"/>
      <w:r>
        <w:rPr>
          <w:rFonts w:ascii="Calibri" w:hAnsi="Calibri" w:cs="Calibri"/>
        </w:rPr>
        <w:t>9.1.2. Procedimientos para evaluar el proceso de aprendizaje del alumnado</w:t>
      </w:r>
      <w:bookmarkEnd w:id="41"/>
      <w:bookmarkEnd w:id="42"/>
    </w:p>
    <w:p w14:paraId="3B58B69B" w14:textId="77777777" w:rsidR="008F4269" w:rsidRDefault="008F4269" w:rsidP="008F4269">
      <w:pPr>
        <w:ind w:firstLine="708"/>
        <w:rPr>
          <w:rFonts w:cs="Calibri"/>
        </w:rPr>
      </w:pPr>
      <w:r>
        <w:rPr>
          <w:rFonts w:cs="Calibri"/>
        </w:rPr>
        <w:t>Utilizando la observación y el análisis de los trabajos desarrollados, se utilizarán los siguientes instrumentos de evaluación:</w:t>
      </w:r>
    </w:p>
    <w:p w14:paraId="55623106" w14:textId="77777777" w:rsidR="008F4269" w:rsidRDefault="008F4269" w:rsidP="008F4269">
      <w:pPr>
        <w:rPr>
          <w:rFonts w:cs="Calibri"/>
        </w:rPr>
      </w:pPr>
    </w:p>
    <w:p w14:paraId="32FF8F6B" w14:textId="77777777" w:rsidR="008F4269" w:rsidRDefault="008F4269" w:rsidP="008F4269">
      <w:pPr>
        <w:numPr>
          <w:ilvl w:val="0"/>
          <w:numId w:val="8"/>
        </w:numPr>
        <w:rPr>
          <w:rFonts w:cs="Calibri"/>
        </w:rPr>
      </w:pPr>
      <w:r>
        <w:rPr>
          <w:rFonts w:cs="Calibri"/>
        </w:rPr>
        <w:t>El trabajo en equipo</w:t>
      </w:r>
    </w:p>
    <w:p w14:paraId="112DC65A" w14:textId="77777777" w:rsidR="008F4269" w:rsidRDefault="008F4269" w:rsidP="008F4269">
      <w:pPr>
        <w:numPr>
          <w:ilvl w:val="0"/>
          <w:numId w:val="8"/>
        </w:numPr>
        <w:rPr>
          <w:rFonts w:cs="Calibri"/>
        </w:rPr>
      </w:pPr>
      <w:r>
        <w:rPr>
          <w:rFonts w:cs="Calibri"/>
        </w:rPr>
        <w:t>La investigación de los contenidos</w:t>
      </w:r>
    </w:p>
    <w:p w14:paraId="241F334E" w14:textId="77777777" w:rsidR="008F4269" w:rsidRDefault="008F4269" w:rsidP="008F4269">
      <w:pPr>
        <w:numPr>
          <w:ilvl w:val="0"/>
          <w:numId w:val="8"/>
        </w:numPr>
        <w:rPr>
          <w:rFonts w:cs="Calibri"/>
        </w:rPr>
      </w:pPr>
      <w:r>
        <w:rPr>
          <w:rFonts w:cs="Calibri"/>
        </w:rPr>
        <w:t>La asistencia regular a clase</w:t>
      </w:r>
    </w:p>
    <w:p w14:paraId="5BFFEB2F" w14:textId="77777777" w:rsidR="008F4269" w:rsidRDefault="008F4269" w:rsidP="008F4269">
      <w:pPr>
        <w:numPr>
          <w:ilvl w:val="0"/>
          <w:numId w:val="8"/>
        </w:numPr>
        <w:rPr>
          <w:rFonts w:cs="Calibri"/>
        </w:rPr>
      </w:pPr>
      <w:r>
        <w:rPr>
          <w:rFonts w:cs="Calibri"/>
        </w:rPr>
        <w:t>La puntualidad</w:t>
      </w:r>
    </w:p>
    <w:p w14:paraId="03EE5E97" w14:textId="77777777" w:rsidR="008F4269" w:rsidRDefault="008F4269" w:rsidP="008F4269">
      <w:pPr>
        <w:numPr>
          <w:ilvl w:val="0"/>
          <w:numId w:val="8"/>
        </w:numPr>
        <w:rPr>
          <w:rFonts w:cs="Calibri"/>
        </w:rPr>
      </w:pPr>
      <w:r>
        <w:rPr>
          <w:rFonts w:cs="Calibri"/>
        </w:rPr>
        <w:t>La correcta utilización del material y equipos</w:t>
      </w:r>
    </w:p>
    <w:p w14:paraId="6AAF8BA3" w14:textId="77777777" w:rsidR="008F4269" w:rsidRDefault="008F4269" w:rsidP="008F4269">
      <w:pPr>
        <w:numPr>
          <w:ilvl w:val="0"/>
          <w:numId w:val="8"/>
        </w:numPr>
        <w:rPr>
          <w:rFonts w:cs="Calibri"/>
        </w:rPr>
      </w:pPr>
      <w:r>
        <w:rPr>
          <w:rFonts w:cs="Calibri"/>
        </w:rPr>
        <w:t>Participación en clase</w:t>
      </w:r>
    </w:p>
    <w:p w14:paraId="6B8CE2AD" w14:textId="77777777" w:rsidR="008F4269" w:rsidRDefault="008F4269" w:rsidP="008F4269">
      <w:pPr>
        <w:numPr>
          <w:ilvl w:val="0"/>
          <w:numId w:val="8"/>
        </w:numPr>
        <w:rPr>
          <w:rFonts w:cs="Calibri"/>
        </w:rPr>
      </w:pPr>
      <w:r>
        <w:rPr>
          <w:rFonts w:cs="Calibri"/>
        </w:rPr>
        <w:t>Realización y presentación de los trabajos obligatorios solicitados por el profesor.</w:t>
      </w:r>
    </w:p>
    <w:p w14:paraId="16E0E75C" w14:textId="77777777" w:rsidR="008F4269" w:rsidRDefault="008F4269" w:rsidP="008F4269">
      <w:pPr>
        <w:numPr>
          <w:ilvl w:val="0"/>
          <w:numId w:val="8"/>
        </w:numPr>
        <w:rPr>
          <w:rFonts w:cs="Calibri"/>
        </w:rPr>
      </w:pPr>
      <w:r>
        <w:rPr>
          <w:rFonts w:cs="Calibri"/>
        </w:rPr>
        <w:t>La elaboración de los trabajos optativos</w:t>
      </w:r>
    </w:p>
    <w:p w14:paraId="4D186619" w14:textId="77777777" w:rsidR="008F4269" w:rsidRDefault="008F4269" w:rsidP="008F4269">
      <w:pPr>
        <w:numPr>
          <w:ilvl w:val="0"/>
          <w:numId w:val="8"/>
        </w:numPr>
        <w:rPr>
          <w:rFonts w:cs="Calibri"/>
        </w:rPr>
      </w:pPr>
      <w:r>
        <w:rPr>
          <w:rFonts w:cs="Calibri"/>
        </w:rPr>
        <w:t>Pruebas escritas, con contenidos teóricos y prácticos</w:t>
      </w:r>
    </w:p>
    <w:p w14:paraId="3C11B755" w14:textId="77777777" w:rsidR="008F4269" w:rsidRDefault="008F4269" w:rsidP="008F4269">
      <w:pPr>
        <w:ind w:left="1080"/>
        <w:rPr>
          <w:rFonts w:cs="Calibri"/>
        </w:rPr>
      </w:pPr>
    </w:p>
    <w:p w14:paraId="0EB30116" w14:textId="77777777" w:rsidR="008F4269" w:rsidRDefault="008F4269" w:rsidP="008F4269">
      <w:pPr>
        <w:ind w:firstLine="708"/>
        <w:rPr>
          <w:rFonts w:cs="Calibri"/>
        </w:rPr>
      </w:pPr>
      <w:r>
        <w:rPr>
          <w:rFonts w:cs="Calibri"/>
        </w:rPr>
        <w:t>Se considera que estos instrumentos de evaluación son adecuados para los criterios de evaluación de este módulo.</w:t>
      </w:r>
    </w:p>
    <w:p w14:paraId="043D6E3B" w14:textId="30F124A5" w:rsidR="008F4269" w:rsidRDefault="008F4269" w:rsidP="008F4269">
      <w:pPr>
        <w:pStyle w:val="Encabezado3"/>
        <w:rPr>
          <w:rFonts w:ascii="Calibri" w:hAnsi="Calibri" w:cs="Calibri"/>
        </w:rPr>
      </w:pPr>
      <w:bookmarkStart w:id="43" w:name="_Toc85883943"/>
      <w:bookmarkStart w:id="44" w:name="_Toc85907964"/>
      <w:r>
        <w:rPr>
          <w:rFonts w:ascii="Calibri" w:hAnsi="Calibri" w:cs="Calibri"/>
        </w:rPr>
        <w:t>9.1.3. Evaluación sumativa</w:t>
      </w:r>
      <w:bookmarkEnd w:id="43"/>
      <w:bookmarkEnd w:id="44"/>
    </w:p>
    <w:p w14:paraId="6D1B1CD0" w14:textId="049861B0" w:rsidR="00F32CBF" w:rsidRPr="005762F2" w:rsidRDefault="008F4269" w:rsidP="005762F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bookmarkStart w:id="45" w:name="_Toc523819768"/>
      <w:bookmarkEnd w:id="45"/>
    </w:p>
    <w:p w14:paraId="442D3B98" w14:textId="56954037" w:rsidR="00F32CBF" w:rsidRPr="00F32CBF" w:rsidRDefault="00F32CBF" w:rsidP="00F32CBF">
      <w:pPr>
        <w:pStyle w:val="Prrafodelista"/>
        <w:ind w:left="0"/>
        <w:rPr>
          <w:rFonts w:cs="Calibri"/>
          <w:b/>
          <w:bCs/>
          <w:i/>
          <w:iCs/>
          <w:sz w:val="28"/>
          <w:szCs w:val="28"/>
        </w:rPr>
      </w:pPr>
      <w:r>
        <w:rPr>
          <w:rFonts w:cs="Calibri"/>
          <w:b/>
          <w:bCs/>
          <w:i/>
          <w:iCs/>
          <w:sz w:val="28"/>
          <w:szCs w:val="28"/>
        </w:rPr>
        <w:lastRenderedPageBreak/>
        <w:t xml:space="preserve">9.2. </w:t>
      </w:r>
      <w:r w:rsidRPr="00F32CBF">
        <w:rPr>
          <w:rFonts w:cs="Calibri"/>
          <w:b/>
          <w:bCs/>
          <w:i/>
          <w:iCs/>
          <w:sz w:val="28"/>
          <w:szCs w:val="28"/>
        </w:rPr>
        <w:t>Criterios de evaluación</w:t>
      </w:r>
    </w:p>
    <w:p w14:paraId="1653FC94" w14:textId="1AF943F2" w:rsidR="00F32CBF" w:rsidRDefault="00F32CBF" w:rsidP="00F32CBF">
      <w:pPr>
        <w:rPr>
          <w:rFonts w:cs="Calibri"/>
        </w:rPr>
      </w:pPr>
      <w:r w:rsidRPr="00F32CBF">
        <w:rPr>
          <w:rFonts w:cs="Calibri"/>
        </w:rPr>
        <w:t>Teniendo en cuenta los Resultados de Aprendizaje, los Criterios de Evaluación son los siguientes:</w:t>
      </w:r>
    </w:p>
    <w:p w14:paraId="67B06AB6" w14:textId="77777777" w:rsidR="005762F2" w:rsidRPr="00F32CBF" w:rsidRDefault="005762F2" w:rsidP="00F32CBF">
      <w:pPr>
        <w:rPr>
          <w:rFonts w:cs="Calibri"/>
        </w:rPr>
      </w:pPr>
    </w:p>
    <w:p w14:paraId="1F56DB03" w14:textId="77777777" w:rsidR="005762F2" w:rsidRDefault="005762F2" w:rsidP="00F32CBF">
      <w:pPr>
        <w:rPr>
          <w:b/>
          <w:bCs/>
        </w:rPr>
      </w:pPr>
      <w:r w:rsidRPr="005762F2">
        <w:rPr>
          <w:b/>
          <w:bCs/>
        </w:rPr>
        <w:t>RA1.</w:t>
      </w:r>
      <w:r>
        <w:t xml:space="preserve"> </w:t>
      </w:r>
      <w:r w:rsidRPr="005762F2">
        <w:rPr>
          <w:b/>
          <w:bCs/>
        </w:rPr>
        <w:t xml:space="preserve">Aplica técnicas de análisis de datos que integran, procesan y analizan la información, adaptando e implementando sistemas que las utilicen. </w:t>
      </w:r>
    </w:p>
    <w:p w14:paraId="041A9A15" w14:textId="77777777" w:rsidR="005762F2" w:rsidRDefault="005762F2" w:rsidP="00F32CBF">
      <w:r w:rsidRPr="005762F2">
        <w:rPr>
          <w:b/>
          <w:bCs/>
          <w:i/>
          <w:iCs/>
          <w:u w:val="single"/>
        </w:rPr>
        <w:t>Criterios de evaluación:</w:t>
      </w:r>
      <w:r>
        <w:t xml:space="preserve"> </w:t>
      </w:r>
    </w:p>
    <w:p w14:paraId="178F6A6C" w14:textId="77777777" w:rsidR="005762F2" w:rsidRDefault="005762F2" w:rsidP="00F32CBF">
      <w:r>
        <w:t xml:space="preserve">a) Se han identificado conceptos básicos de matemática discreta, lógica algorítmica y complejidad computacional, y su aplicación para el tratamiento automático de la información por medio de sistemas computacionales. </w:t>
      </w:r>
    </w:p>
    <w:p w14:paraId="37C60C7E" w14:textId="77777777" w:rsidR="005762F2" w:rsidRDefault="005762F2" w:rsidP="00F32CBF">
      <w:r>
        <w:t xml:space="preserve">b) Se ha extraído de forma automática información y conocimiento a partir de grandes volúmenes de datos. </w:t>
      </w:r>
    </w:p>
    <w:p w14:paraId="20BD343A" w14:textId="77777777" w:rsidR="005762F2" w:rsidRDefault="005762F2" w:rsidP="00F32CBF">
      <w:r>
        <w:t xml:space="preserve">c) Se han combinado diferentes fuentes y tipos de datos. </w:t>
      </w:r>
    </w:p>
    <w:p w14:paraId="247E6366" w14:textId="77777777" w:rsidR="005762F2" w:rsidRDefault="005762F2" w:rsidP="00F32CBF">
      <w:r>
        <w:t xml:space="preserve">d) Se ha construido un conjunto de datos complejos y se han relacionado entre sí. </w:t>
      </w:r>
    </w:p>
    <w:p w14:paraId="738CE5F5" w14:textId="77777777" w:rsidR="005762F2" w:rsidRDefault="005762F2" w:rsidP="00F32CBF">
      <w:r>
        <w:t xml:space="preserve">e) Se han establecido objetivos y prioridades, secuenciación y organización del tiempo de realización. </w:t>
      </w:r>
    </w:p>
    <w:p w14:paraId="75417EF8" w14:textId="77777777" w:rsidR="005762F2" w:rsidRDefault="005762F2" w:rsidP="00F32CBF">
      <w:r>
        <w:t xml:space="preserve">f) Se han seleccionado e integrado sistemas de información que satisfacen las necesidades del problema. </w:t>
      </w:r>
    </w:p>
    <w:p w14:paraId="64E66508" w14:textId="77777777" w:rsidR="005762F2" w:rsidRDefault="005762F2" w:rsidP="00F32CBF">
      <w:r>
        <w:t xml:space="preserve">g) Se han determinado criterios de coste y calidad necesarios para la eficacia y eficiencia de la implementación de un sistema Big Data. </w:t>
      </w:r>
    </w:p>
    <w:p w14:paraId="323E61A0" w14:textId="77777777" w:rsidR="005762F2" w:rsidRDefault="005762F2" w:rsidP="00F32CBF"/>
    <w:p w14:paraId="1DEECB88" w14:textId="77777777" w:rsidR="005762F2" w:rsidRPr="005762F2" w:rsidRDefault="005762F2" w:rsidP="00F32CBF">
      <w:pPr>
        <w:rPr>
          <w:b/>
          <w:bCs/>
        </w:rPr>
      </w:pPr>
      <w:r w:rsidRPr="005762F2">
        <w:rPr>
          <w:b/>
          <w:bCs/>
        </w:rPr>
        <w:t xml:space="preserve">RA2. Configura cuadros de mando en diferentes entornos computacionales usando técnicas de análisis de datos. </w:t>
      </w:r>
    </w:p>
    <w:p w14:paraId="58ACA75D" w14:textId="729D7718" w:rsidR="005762F2" w:rsidRPr="005762F2" w:rsidRDefault="005762F2" w:rsidP="00F32CBF">
      <w:pPr>
        <w:rPr>
          <w:b/>
          <w:bCs/>
          <w:i/>
          <w:iCs/>
          <w:u w:val="single"/>
        </w:rPr>
      </w:pPr>
      <w:r w:rsidRPr="005762F2">
        <w:rPr>
          <w:b/>
          <w:bCs/>
          <w:i/>
          <w:iCs/>
          <w:u w:val="single"/>
        </w:rPr>
        <w:t xml:space="preserve">Criterios de evaluación: </w:t>
      </w:r>
    </w:p>
    <w:p w14:paraId="2316B94A" w14:textId="77777777" w:rsidR="005762F2" w:rsidRDefault="005762F2" w:rsidP="00F32CBF">
      <w:r>
        <w:t xml:space="preserve">a) Se han clasificado diferentes librerías e implementaciones de las técnicas de representación de la información. </w:t>
      </w:r>
    </w:p>
    <w:p w14:paraId="23EFDC1F" w14:textId="77777777" w:rsidR="005762F2" w:rsidRDefault="005762F2" w:rsidP="00F32CBF">
      <w:r>
        <w:t>b) Se ha cruzado información sobre el objetivo a conseguir y la naturaleza de los datos.</w:t>
      </w:r>
    </w:p>
    <w:p w14:paraId="75682B44" w14:textId="77777777" w:rsidR="005762F2" w:rsidRDefault="005762F2" w:rsidP="00F32CBF">
      <w:r>
        <w:t xml:space="preserve">c) Se ha realizado un cuadro de mandos utilizando técnicas sencillas. </w:t>
      </w:r>
    </w:p>
    <w:p w14:paraId="1010DFED" w14:textId="77777777" w:rsidR="005762F2" w:rsidRDefault="005762F2" w:rsidP="00F32CBF">
      <w:r>
        <w:lastRenderedPageBreak/>
        <w:t xml:space="preserve">d) Se han utilizado técnicas predictivas complejas para anticiparse a lo que ocurra. </w:t>
      </w:r>
    </w:p>
    <w:p w14:paraId="151D9D50" w14:textId="77777777" w:rsidR="005762F2" w:rsidRDefault="005762F2" w:rsidP="00F32CBF">
      <w:r>
        <w:t xml:space="preserve">e) Se ha evaluado el impacto del análisis de datos en la consecución de los objetivos propuestos. </w:t>
      </w:r>
    </w:p>
    <w:p w14:paraId="322BEBC1" w14:textId="77777777" w:rsidR="005762F2" w:rsidRDefault="005762F2" w:rsidP="00F32CBF"/>
    <w:p w14:paraId="19135D37" w14:textId="77777777" w:rsidR="005762F2" w:rsidRDefault="005762F2" w:rsidP="00F32CBF">
      <w:pPr>
        <w:rPr>
          <w:b/>
          <w:bCs/>
        </w:rPr>
      </w:pPr>
      <w:r w:rsidRPr="005762F2">
        <w:rPr>
          <w:b/>
          <w:bCs/>
        </w:rPr>
        <w:t xml:space="preserve">RA3. Gestiona y almacena datos facilitando la búsqueda de respuestas en grandes conjuntos de datos. </w:t>
      </w:r>
    </w:p>
    <w:p w14:paraId="6FD24457" w14:textId="77777777" w:rsidR="005762F2" w:rsidRDefault="005762F2" w:rsidP="00F32CBF">
      <w:r w:rsidRPr="005762F2">
        <w:rPr>
          <w:b/>
          <w:bCs/>
          <w:i/>
          <w:iCs/>
          <w:u w:val="single"/>
        </w:rPr>
        <w:t>Criterios de evaluación:</w:t>
      </w:r>
      <w:r>
        <w:t xml:space="preserve"> </w:t>
      </w:r>
    </w:p>
    <w:p w14:paraId="14B2C66A" w14:textId="77777777" w:rsidR="005762F2" w:rsidRDefault="005762F2" w:rsidP="00F32CBF">
      <w:r>
        <w:t xml:space="preserve">a) Se han extraído y almacenado datos de diversas fuentes, para ser tratados en distintos escenarios. </w:t>
      </w:r>
    </w:p>
    <w:p w14:paraId="4A19C7E4" w14:textId="77777777" w:rsidR="005762F2" w:rsidRDefault="005762F2" w:rsidP="00F32CBF">
      <w:r>
        <w:t xml:space="preserve">b) Se ha fijado el objetivo de extraer valor de los datos para lo que es necesario contar con tecnologías eficientes. </w:t>
      </w:r>
    </w:p>
    <w:p w14:paraId="25A1DD4B" w14:textId="77777777" w:rsidR="005762F2" w:rsidRDefault="005762F2" w:rsidP="00F32CBF">
      <w:r>
        <w:t xml:space="preserve">c) Se ha comprobado que la revolución digital exige poder almacenar y procesar ingentes cantidades de datos de distinto tipo y descubrir su valor. </w:t>
      </w:r>
    </w:p>
    <w:p w14:paraId="79E9F1B4" w14:textId="77777777" w:rsidR="005762F2" w:rsidRDefault="005762F2" w:rsidP="00F32CBF">
      <w:r>
        <w:t xml:space="preserve">d) Se han desarrollado sistemas de gestión, almacenamiento y procesamiento de grandes volúmenes de datos de manera eficiente y segura, teniendo en cuenta la normativa existente. </w:t>
      </w:r>
    </w:p>
    <w:p w14:paraId="48B0F2BC" w14:textId="77777777" w:rsidR="005762F2" w:rsidRDefault="005762F2" w:rsidP="00F32CBF">
      <w:r>
        <w:t xml:space="preserve">e) Se han utilizado habilidades científicas en entornos de trabajo multidisciplinares. </w:t>
      </w:r>
    </w:p>
    <w:p w14:paraId="53A33E51" w14:textId="77777777" w:rsidR="005762F2" w:rsidRDefault="005762F2" w:rsidP="00F32CBF"/>
    <w:p w14:paraId="29922560" w14:textId="77777777" w:rsidR="005762F2" w:rsidRDefault="005762F2" w:rsidP="00F32CBF">
      <w:pPr>
        <w:rPr>
          <w:b/>
          <w:bCs/>
        </w:rPr>
      </w:pPr>
      <w:r w:rsidRPr="005762F2">
        <w:rPr>
          <w:b/>
          <w:bCs/>
        </w:rPr>
        <w:t xml:space="preserve">RA4. Aplica herramientas para la visualización de datos utilizadas en las soluciones Big Data facilitando las tareas de análisis y presentación de resultados. </w:t>
      </w:r>
    </w:p>
    <w:p w14:paraId="1EEEC63B" w14:textId="77777777" w:rsidR="005762F2" w:rsidRDefault="005762F2" w:rsidP="00F32CBF">
      <w:r w:rsidRPr="005762F2">
        <w:rPr>
          <w:b/>
          <w:bCs/>
          <w:i/>
          <w:iCs/>
          <w:u w:val="single"/>
        </w:rPr>
        <w:t>Criterios de evaluación:</w:t>
      </w:r>
      <w:r>
        <w:t xml:space="preserve"> </w:t>
      </w:r>
    </w:p>
    <w:p w14:paraId="70AA8E5D" w14:textId="77777777" w:rsidR="005762F2" w:rsidRDefault="005762F2" w:rsidP="00F32CBF">
      <w:r>
        <w:t xml:space="preserve">a) Se han examinado distintos escenarios y tipologías de datos no estructurados. </w:t>
      </w:r>
    </w:p>
    <w:p w14:paraId="467A098E" w14:textId="77777777" w:rsidR="005762F2" w:rsidRDefault="005762F2" w:rsidP="00F32CBF">
      <w:r>
        <w:t xml:space="preserve">b) Se ha implantado la aplicación de la BI (Business Intelligence) para la extracción de valor. </w:t>
      </w:r>
    </w:p>
    <w:p w14:paraId="2A86704D" w14:textId="77777777" w:rsidR="005762F2" w:rsidRDefault="005762F2" w:rsidP="00F32CBF">
      <w:r>
        <w:t xml:space="preserve">c) Se ha reconocido la importancia de almacenar grandes volúmenes de datos de forma distribuida y redundante en un clúster de máquinas. </w:t>
      </w:r>
    </w:p>
    <w:p w14:paraId="0C554B7A" w14:textId="77777777" w:rsidR="005762F2" w:rsidRDefault="005762F2" w:rsidP="00F32CBF">
      <w:r>
        <w:t xml:space="preserve">d) Se han determinado las diferencias en el entorno de aplicaciones relacionadas que facilitan el procesamiento de datos de manera rápida, eficiente y eficaz. </w:t>
      </w:r>
    </w:p>
    <w:p w14:paraId="298A06DB" w14:textId="77777777" w:rsidR="005762F2" w:rsidRDefault="005762F2" w:rsidP="00F32CBF">
      <w:r>
        <w:lastRenderedPageBreak/>
        <w:t>e) Se ha comprobado la manera de programar y procesar automáticamente la estructura de datos.</w:t>
      </w:r>
    </w:p>
    <w:p w14:paraId="6C0FABE1" w14:textId="2EA94E8B" w:rsidR="005762F2" w:rsidRPr="007F6BA4" w:rsidRDefault="005762F2" w:rsidP="005762F2">
      <w:r>
        <w:t xml:space="preserve"> f) Se han valorado las diferentes formas de visualizar los datos que nos interese representar gráficamente, facilitando así las tareas de análisis y presentación de resultados.</w:t>
      </w:r>
    </w:p>
    <w:p w14:paraId="3041DA9D" w14:textId="40B303E5" w:rsidR="005762F2" w:rsidRPr="00E13EA6" w:rsidRDefault="00537F40" w:rsidP="00537F40">
      <w:pPr>
        <w:pStyle w:val="Encabezado2"/>
        <w:rPr>
          <w:rFonts w:ascii="Calibri" w:hAnsi="Calibri" w:cs="Calibri"/>
        </w:rPr>
      </w:pPr>
      <w:bookmarkStart w:id="46" w:name="_Toc523819769"/>
      <w:bookmarkStart w:id="47" w:name="_Toc85883945"/>
      <w:bookmarkStart w:id="48" w:name="_Toc85907965"/>
      <w:bookmarkEnd w:id="46"/>
      <w:r>
        <w:rPr>
          <w:rFonts w:ascii="Calibri" w:hAnsi="Calibri" w:cs="Calibri"/>
        </w:rPr>
        <w:t xml:space="preserve">9.3. </w:t>
      </w:r>
      <w:r w:rsidR="005762F2" w:rsidRPr="00E13EA6">
        <w:rPr>
          <w:rFonts w:ascii="Calibri" w:hAnsi="Calibri" w:cs="Calibri"/>
        </w:rPr>
        <w:t xml:space="preserve">Criterios </w:t>
      </w:r>
      <w:r w:rsidR="005762F2">
        <w:rPr>
          <w:rFonts w:ascii="Calibri" w:hAnsi="Calibri" w:cs="Calibri"/>
        </w:rPr>
        <w:t xml:space="preserve">e Instrumentos </w:t>
      </w:r>
      <w:r w:rsidR="005762F2" w:rsidRPr="00E13EA6">
        <w:rPr>
          <w:rFonts w:ascii="Calibri" w:hAnsi="Calibri" w:cs="Calibri"/>
        </w:rPr>
        <w:t>de calificación</w:t>
      </w:r>
      <w:bookmarkEnd w:id="47"/>
      <w:bookmarkEnd w:id="48"/>
      <w:r w:rsidR="005762F2" w:rsidRPr="00E13EA6">
        <w:rPr>
          <w:rFonts w:ascii="Calibri" w:hAnsi="Calibri" w:cs="Calibri"/>
        </w:rPr>
        <w:t xml:space="preserve"> </w:t>
      </w:r>
    </w:p>
    <w:p w14:paraId="696C86E2" w14:textId="77777777" w:rsidR="005762F2" w:rsidRDefault="005762F2" w:rsidP="005762F2">
      <w:r>
        <w:t>Según el tipo de escenario, los instrumentos y criterios de calificación serán los siguientes:</w:t>
      </w:r>
    </w:p>
    <w:p w14:paraId="037F81BE" w14:textId="77777777" w:rsidR="005762F2" w:rsidRPr="003F6DF8" w:rsidRDefault="005762F2" w:rsidP="005762F2"/>
    <w:p w14:paraId="4DA1103E" w14:textId="77777777" w:rsidR="005762F2" w:rsidRPr="003F6DF8" w:rsidRDefault="005762F2" w:rsidP="005762F2">
      <w:pPr>
        <w:rPr>
          <w:rFonts w:asciiTheme="minorHAnsi" w:hAnsiTheme="minorHAnsi" w:cstheme="minorHAnsi"/>
          <w:b/>
          <w:bCs/>
        </w:rPr>
      </w:pPr>
      <w:r w:rsidRPr="003F6DF8">
        <w:rPr>
          <w:rFonts w:asciiTheme="minorHAnsi" w:hAnsiTheme="minorHAnsi" w:cstheme="minorHAnsi"/>
          <w:b/>
          <w:bCs/>
        </w:rPr>
        <w:t>Criterios de calificación según escenario 1 ( presencial)</w:t>
      </w:r>
    </w:p>
    <w:p w14:paraId="0889BC8A" w14:textId="1CFB4AC9" w:rsidR="005762F2" w:rsidRPr="003F6DF8" w:rsidRDefault="005762F2" w:rsidP="00537F40">
      <w:pPr>
        <w:ind w:firstLine="360"/>
        <w:rPr>
          <w:rFonts w:asciiTheme="minorHAnsi" w:hAnsiTheme="minorHAnsi" w:cstheme="minorHAnsi"/>
          <w:color w:val="auto"/>
        </w:rPr>
      </w:pPr>
      <w:r w:rsidRPr="003F6DF8">
        <w:rPr>
          <w:rFonts w:asciiTheme="minorHAnsi" w:hAnsiTheme="minorHAnsi" w:cstheme="minorHAnsi"/>
          <w:color w:val="auto"/>
        </w:rPr>
        <w:t>En cada una de las evaluaciones se calificarán los siguientes conceptos:</w:t>
      </w:r>
    </w:p>
    <w:p w14:paraId="27129D5A" w14:textId="77777777" w:rsidR="005762F2" w:rsidRDefault="005762F2" w:rsidP="005762F2">
      <w:pPr>
        <w:rPr>
          <w:rFonts w:asciiTheme="minorHAnsi" w:hAnsiTheme="minorHAnsi" w:cstheme="minorHAnsi"/>
        </w:rPr>
      </w:pPr>
      <w:r w:rsidRPr="003F6DF8">
        <w:rPr>
          <w:rFonts w:asciiTheme="minorHAnsi" w:hAnsiTheme="minorHAnsi" w:cstheme="minorHAnsi"/>
          <w:b/>
          <w:bCs/>
        </w:rPr>
        <w:t xml:space="preserve">1º) </w:t>
      </w:r>
      <w:r w:rsidRPr="003F6DF8">
        <w:rPr>
          <w:rFonts w:asciiTheme="minorHAnsi" w:hAnsiTheme="minorHAnsi" w:cstheme="minorHAnsi"/>
          <w:b/>
          <w:bCs/>
          <w:u w:val="single"/>
        </w:rPr>
        <w:t>Pruebas escritas o exámenes</w:t>
      </w:r>
      <w:r>
        <w:rPr>
          <w:rFonts w:asciiTheme="minorHAnsi" w:hAnsiTheme="minorHAnsi" w:cstheme="minorHAnsi"/>
          <w:b/>
          <w:bCs/>
        </w:rPr>
        <w:t xml:space="preserve"> </w:t>
      </w:r>
      <w:r w:rsidRPr="001D680F">
        <w:rPr>
          <w:rFonts w:asciiTheme="minorHAnsi" w:hAnsiTheme="minorHAnsi" w:cstheme="minorHAnsi"/>
        </w:rPr>
        <w:t>que se corresponderán con el</w:t>
      </w:r>
      <w:r>
        <w:rPr>
          <w:rFonts w:asciiTheme="minorHAnsi" w:hAnsiTheme="minorHAnsi" w:cstheme="minorHAnsi"/>
          <w:b/>
          <w:bCs/>
        </w:rPr>
        <w:t xml:space="preserve"> </w:t>
      </w:r>
      <w:r w:rsidRPr="001D680F">
        <w:rPr>
          <w:rFonts w:asciiTheme="minorHAnsi" w:hAnsiTheme="minorHAnsi" w:cstheme="minorHAnsi"/>
          <w:b/>
          <w:bCs/>
          <w:u w:val="single"/>
        </w:rPr>
        <w:t>60% de la calificación de la evaluación</w:t>
      </w:r>
      <w:r>
        <w:rPr>
          <w:rFonts w:asciiTheme="minorHAnsi" w:hAnsiTheme="minorHAnsi" w:cstheme="minorHAnsi"/>
          <w:b/>
          <w:bCs/>
        </w:rPr>
        <w:t xml:space="preserve">. </w:t>
      </w:r>
      <w:r>
        <w:rPr>
          <w:rFonts w:asciiTheme="minorHAnsi" w:hAnsiTheme="minorHAnsi" w:cstheme="minorHAnsi"/>
        </w:rPr>
        <w:t>S</w:t>
      </w:r>
      <w:r w:rsidRPr="003F6DF8">
        <w:rPr>
          <w:rFonts w:asciiTheme="minorHAnsi" w:hAnsiTheme="minorHAnsi" w:cstheme="minorHAnsi"/>
        </w:rPr>
        <w:t>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w:t>
      </w:r>
      <w:r>
        <w:rPr>
          <w:rFonts w:asciiTheme="minorHAnsi" w:hAnsiTheme="minorHAnsi" w:cstheme="minorHAnsi"/>
        </w:rPr>
        <w:t xml:space="preserve"> </w:t>
      </w:r>
    </w:p>
    <w:p w14:paraId="102B4769" w14:textId="77777777" w:rsidR="005762F2" w:rsidRDefault="005762F2" w:rsidP="005762F2">
      <w:pPr>
        <w:rPr>
          <w:rFonts w:asciiTheme="minorHAnsi" w:hAnsiTheme="minorHAnsi" w:cstheme="minorHAnsi"/>
        </w:rPr>
      </w:pPr>
    </w:p>
    <w:p w14:paraId="675F4615" w14:textId="77777777" w:rsidR="005762F2" w:rsidRDefault="005762F2" w:rsidP="005762F2">
      <w:pPr>
        <w:rPr>
          <w:rFonts w:asciiTheme="minorHAnsi" w:hAnsiTheme="minorHAnsi" w:cstheme="minorHAnsi"/>
        </w:rPr>
      </w:pPr>
      <w:r>
        <w:rPr>
          <w:rFonts w:asciiTheme="minorHAnsi" w:hAnsiTheme="minorHAnsi" w:cstheme="minorHAnsi"/>
        </w:rPr>
        <w:t>Si se realizaran varias pruebas escritas o exámenes en una evaluación, la nota final será la media aritmética resultante de las calificaciones de dichas pruebas.</w:t>
      </w:r>
      <w:bookmarkStart w:id="49" w:name="_Hlk85835724"/>
      <w:r>
        <w:rPr>
          <w:rFonts w:asciiTheme="minorHAnsi" w:hAnsiTheme="minorHAnsi" w:cstheme="minorHAnsi"/>
        </w:rPr>
        <w:t xml:space="preserve"> Sólo se realizará media si la nota de cada prueba es superior a 4,5 puntos.</w:t>
      </w:r>
      <w:bookmarkEnd w:id="49"/>
    </w:p>
    <w:p w14:paraId="4D1083A5" w14:textId="77777777" w:rsidR="005762F2" w:rsidRPr="003F6DF8" w:rsidRDefault="005762F2" w:rsidP="005762F2">
      <w:pPr>
        <w:rPr>
          <w:rFonts w:asciiTheme="minorHAnsi" w:hAnsiTheme="minorHAnsi" w:cstheme="minorHAnsi"/>
        </w:rPr>
      </w:pPr>
    </w:p>
    <w:p w14:paraId="0D973FFD" w14:textId="77777777" w:rsidR="005762F2" w:rsidRDefault="005762F2" w:rsidP="005762F2">
      <w:pPr>
        <w:rPr>
          <w:rFonts w:asciiTheme="minorHAnsi" w:hAnsiTheme="minorHAnsi" w:cstheme="minorHAnsi"/>
        </w:rPr>
      </w:pPr>
      <w:r w:rsidRPr="003F6DF8">
        <w:rPr>
          <w:rFonts w:asciiTheme="minorHAnsi" w:hAnsiTheme="minorHAnsi" w:cstheme="minorHAnsi"/>
          <w:b/>
          <w:bCs/>
        </w:rPr>
        <w:t xml:space="preserve">2º) </w:t>
      </w:r>
      <w:r w:rsidRPr="003F6DF8">
        <w:rPr>
          <w:rFonts w:asciiTheme="minorHAnsi" w:hAnsiTheme="minorHAnsi" w:cstheme="minorHAnsi"/>
          <w:b/>
          <w:bCs/>
          <w:u w:val="single"/>
        </w:rPr>
        <w:t>Realización de actividades de enseñanza – aprendizaje propuestas en clase</w:t>
      </w:r>
      <w:r>
        <w:rPr>
          <w:rFonts w:asciiTheme="minorHAnsi" w:hAnsiTheme="minorHAnsi" w:cstheme="minorHAnsi"/>
          <w:b/>
          <w:bCs/>
          <w:u w:val="single"/>
        </w:rPr>
        <w:t xml:space="preserve"> </w:t>
      </w:r>
      <w:r w:rsidRPr="001D680F">
        <w:rPr>
          <w:rFonts w:asciiTheme="minorHAnsi" w:hAnsiTheme="minorHAnsi" w:cstheme="minorHAnsi"/>
        </w:rPr>
        <w:t>que se corresponderán con el</w:t>
      </w:r>
      <w:r>
        <w:rPr>
          <w:rFonts w:asciiTheme="minorHAnsi" w:hAnsiTheme="minorHAnsi" w:cstheme="minorHAnsi"/>
          <w:b/>
          <w:bCs/>
          <w:u w:val="single"/>
        </w:rPr>
        <w:t xml:space="preserve"> 40% de la calificación de la evaluación</w:t>
      </w:r>
      <w:r w:rsidRPr="003F6DF8">
        <w:rPr>
          <w:rFonts w:asciiTheme="minorHAnsi" w:hAnsiTheme="minorHAnsi" w:cstheme="minorHAnsi"/>
          <w:b/>
          <w:bCs/>
        </w:rPr>
        <w:t>:</w:t>
      </w:r>
      <w:r w:rsidRPr="003F6DF8">
        <w:rPr>
          <w:rFonts w:asciiTheme="minorHAnsi" w:hAnsiTheme="minorHAnsi" w:cstheme="minorHAnsi"/>
        </w:rPr>
        <w:t xml:space="preserve"> La realización de los ejercicios, trabajos y actividades propuestos por el profesor durante las horas de clase también serán considerados a la hora de calificar al alumno. Para calificarlos se tendrá en cuenta su correcta realización y el esfuerzo mostrado por el alumno en su desarrollo. La calificación de esta prueba estará indicada en el enunciado del trabajo solicitado. </w:t>
      </w:r>
      <w:r w:rsidRPr="003F6DF8">
        <w:rPr>
          <w:rFonts w:asciiTheme="minorHAnsi" w:hAnsiTheme="minorHAnsi" w:cstheme="minorHAnsi"/>
        </w:rPr>
        <w:lastRenderedPageBreak/>
        <w:t xml:space="preserve">Estas pruebas se calificarán solo si se entregan </w:t>
      </w:r>
      <w:r>
        <w:rPr>
          <w:rFonts w:asciiTheme="minorHAnsi" w:hAnsiTheme="minorHAnsi" w:cstheme="minorHAnsi"/>
        </w:rPr>
        <w:t xml:space="preserve">en </w:t>
      </w:r>
      <w:r w:rsidRPr="003F6DF8">
        <w:rPr>
          <w:rFonts w:asciiTheme="minorHAnsi" w:hAnsiTheme="minorHAnsi" w:cstheme="minorHAnsi"/>
        </w:rPr>
        <w:t>el plazo especificado en clase. En caso contrario la calificación será de 0.</w:t>
      </w:r>
      <w:r>
        <w:rPr>
          <w:rFonts w:asciiTheme="minorHAnsi" w:hAnsiTheme="minorHAnsi" w:cstheme="minorHAnsi"/>
        </w:rPr>
        <w:t xml:space="preserve"> </w:t>
      </w:r>
    </w:p>
    <w:p w14:paraId="7E7E87BA" w14:textId="77777777" w:rsidR="005762F2" w:rsidRDefault="005762F2" w:rsidP="005762F2">
      <w:pPr>
        <w:rPr>
          <w:rFonts w:asciiTheme="minorHAnsi" w:hAnsiTheme="minorHAnsi" w:cstheme="minorHAnsi"/>
        </w:rPr>
      </w:pPr>
    </w:p>
    <w:p w14:paraId="5729DAF6" w14:textId="77777777" w:rsidR="005762F2" w:rsidRDefault="005762F2" w:rsidP="005762F2">
      <w:r>
        <w:t xml:space="preserve">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 </w:t>
      </w:r>
    </w:p>
    <w:p w14:paraId="7BC1FAE3" w14:textId="77777777" w:rsidR="005762F2" w:rsidRDefault="005762F2" w:rsidP="005762F2"/>
    <w:p w14:paraId="7C36E13A" w14:textId="2BB85DC6" w:rsidR="005762F2" w:rsidRDefault="005762F2" w:rsidP="005762F2">
      <w:r>
        <w:t>La nota final de las actividades de enseñanza-aprendizaje propuestas en una evaluación será la media aritmética resultante de las calificaciones de todos.</w:t>
      </w:r>
      <w:r w:rsidRPr="00302339">
        <w:t xml:space="preserve"> Sólo se realizará media si la nota de cada </w:t>
      </w:r>
      <w:r>
        <w:t>actividad</w:t>
      </w:r>
      <w:r w:rsidRPr="00302339">
        <w:t xml:space="preserve"> es superior a 4,5 puntos.</w:t>
      </w:r>
    </w:p>
    <w:p w14:paraId="5AF25031" w14:textId="77777777" w:rsidR="00537F40" w:rsidRDefault="00537F40" w:rsidP="005762F2"/>
    <w:p w14:paraId="606B64D4" w14:textId="77777777" w:rsidR="005762F2" w:rsidRPr="00AC37A6" w:rsidRDefault="005762F2" w:rsidP="005762F2">
      <w:pPr>
        <w:rPr>
          <w:rFonts w:asciiTheme="minorHAnsi" w:hAnsiTheme="minorHAnsi" w:cstheme="minorHAnsi"/>
        </w:rPr>
      </w:pPr>
      <w:r w:rsidRPr="00AC37A6">
        <w:rPr>
          <w:rFonts w:asciiTheme="minorHAnsi" w:hAnsiTheme="minorHAnsi" w:cstheme="minorHAnsi"/>
        </w:rPr>
        <w:t>Protocolo de actuación ante plagio en pruebas y proyectos:</w:t>
      </w:r>
    </w:p>
    <w:p w14:paraId="13081579" w14:textId="77777777" w:rsidR="005762F2" w:rsidRPr="00AC37A6" w:rsidRDefault="005762F2" w:rsidP="005762F2">
      <w:pPr>
        <w:numPr>
          <w:ilvl w:val="0"/>
          <w:numId w:val="46"/>
        </w:numPr>
        <w:rPr>
          <w:rFonts w:asciiTheme="minorHAnsi" w:hAnsiTheme="minorHAnsi" w:cstheme="minorHAnsi"/>
        </w:rPr>
      </w:pPr>
      <w:r w:rsidRPr="00AC37A6">
        <w:rPr>
          <w:rFonts w:asciiTheme="minorHAnsi" w:hAnsiTheme="minorHAnsi" w:cstheme="minorHAnsi"/>
        </w:rPr>
        <w:t>Tanto las pruebas prácticas como los proyectos son individuales y deben ser realizados por el alumno con los recursos y tiempo que se dispongan.</w:t>
      </w:r>
    </w:p>
    <w:p w14:paraId="382C917C" w14:textId="77777777" w:rsidR="005762F2" w:rsidRPr="00AC37A6" w:rsidRDefault="005762F2" w:rsidP="005762F2">
      <w:pPr>
        <w:numPr>
          <w:ilvl w:val="0"/>
          <w:numId w:val="46"/>
        </w:numPr>
        <w:rPr>
          <w:rFonts w:asciiTheme="minorHAnsi" w:hAnsiTheme="minorHAnsi" w:cstheme="minorHAnsi"/>
        </w:rPr>
      </w:pPr>
      <w:r w:rsidRPr="00AC37A6">
        <w:rPr>
          <w:rFonts w:asciiTheme="minorHAnsi" w:hAnsiTheme="minorHAnsi" w:cstheme="minorHAnsi"/>
        </w:rPr>
        <w:t>En el caso en el que el alumno utilice material que no esté permitido en pruebas prácticas y sea utilizado de manera visible para la realización de la prueba, el alumno será informado de tal evento y la prueba que esté realizando tendrá calificación de 1, independiente de lo que presente el alumno.</w:t>
      </w:r>
    </w:p>
    <w:p w14:paraId="20D60350" w14:textId="77777777" w:rsidR="005762F2" w:rsidRPr="00AC37A6" w:rsidRDefault="005762F2" w:rsidP="005762F2">
      <w:pPr>
        <w:numPr>
          <w:ilvl w:val="0"/>
          <w:numId w:val="46"/>
        </w:numPr>
        <w:rPr>
          <w:rFonts w:asciiTheme="minorHAnsi" w:hAnsiTheme="minorHAnsi" w:cstheme="minorHAnsi"/>
        </w:rPr>
      </w:pPr>
      <w:r w:rsidRPr="00AC37A6">
        <w:rPr>
          <w:rFonts w:asciiTheme="minorHAnsi" w:hAnsiTheme="minorHAnsi" w:cstheme="minorHAnsi"/>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w:t>
      </w:r>
      <w:r w:rsidRPr="00AC37A6">
        <w:rPr>
          <w:rFonts w:asciiTheme="minorHAnsi" w:hAnsiTheme="minorHAnsi" w:cstheme="minorHAnsi"/>
        </w:rPr>
        <w:lastRenderedPageBreak/>
        <w:t>proyectos de los alumnos sometidos a dicha verificación tendrán una calificación de 1 en cada uno de las pruebas plagiadas.</w:t>
      </w:r>
    </w:p>
    <w:p w14:paraId="4D49CF8E" w14:textId="77777777" w:rsidR="005762F2" w:rsidRPr="001D680F" w:rsidRDefault="005762F2" w:rsidP="005762F2">
      <w:pPr>
        <w:rPr>
          <w:rFonts w:asciiTheme="minorHAnsi" w:hAnsiTheme="minorHAnsi" w:cstheme="minorHAnsi"/>
        </w:rPr>
      </w:pPr>
    </w:p>
    <w:p w14:paraId="23AC5CF8" w14:textId="77777777" w:rsidR="005762F2" w:rsidRPr="001D680F" w:rsidRDefault="005762F2" w:rsidP="005762F2">
      <w:pPr>
        <w:spacing w:line="240" w:lineRule="auto"/>
        <w:rPr>
          <w:rFonts w:asciiTheme="minorHAnsi" w:hAnsiTheme="minorHAnsi" w:cstheme="minorHAnsi"/>
        </w:rPr>
      </w:pPr>
      <w:r>
        <w:rPr>
          <w:rFonts w:asciiTheme="minorHAnsi" w:hAnsiTheme="minorHAnsi" w:cstheme="minorHAnsi"/>
        </w:rPr>
        <w:t>El cálculo de</w:t>
      </w:r>
      <w:r w:rsidRPr="001D680F">
        <w:rPr>
          <w:rFonts w:asciiTheme="minorHAnsi" w:hAnsiTheme="minorHAnsi" w:cstheme="minorHAnsi"/>
        </w:rPr>
        <w:t xml:space="preserve"> la nota de cada </w:t>
      </w:r>
      <w:r>
        <w:rPr>
          <w:rFonts w:asciiTheme="minorHAnsi" w:hAnsiTheme="minorHAnsi" w:cstheme="minorHAnsi"/>
        </w:rPr>
        <w:t>evaluación</w:t>
      </w:r>
      <w:r w:rsidRPr="001D680F">
        <w:rPr>
          <w:rFonts w:asciiTheme="minorHAnsi" w:hAnsiTheme="minorHAnsi" w:cstheme="minorHAnsi"/>
        </w:rPr>
        <w:t xml:space="preserve"> </w:t>
      </w:r>
      <w:r>
        <w:rPr>
          <w:rFonts w:asciiTheme="minorHAnsi" w:hAnsiTheme="minorHAnsi" w:cstheme="minorHAnsi"/>
        </w:rPr>
        <w:t>se realizará de la siguiente manera:</w:t>
      </w:r>
    </w:p>
    <w:p w14:paraId="26775C87" w14:textId="77777777" w:rsidR="005762F2" w:rsidRPr="001D680F" w:rsidRDefault="005762F2" w:rsidP="005762F2">
      <w:pPr>
        <w:spacing w:line="240" w:lineRule="auto"/>
        <w:rPr>
          <w:rFonts w:asciiTheme="minorHAnsi" w:hAnsiTheme="minorHAnsi" w:cstheme="minorHAnsi"/>
        </w:rPr>
      </w:pPr>
    </w:p>
    <w:p w14:paraId="4C2576FE" w14:textId="77777777" w:rsidR="005762F2" w:rsidRPr="00246CAB" w:rsidRDefault="005762F2" w:rsidP="005762F2">
      <w:pPr>
        <w:pBdr>
          <w:top w:val="single" w:sz="4" w:space="1" w:color="auto"/>
          <w:left w:val="single" w:sz="4" w:space="4" w:color="auto"/>
          <w:bottom w:val="single" w:sz="4" w:space="15" w:color="auto"/>
          <w:right w:val="single" w:sz="4" w:space="4" w:color="auto"/>
        </w:pBdr>
        <w:spacing w:line="240" w:lineRule="auto"/>
        <w:jc w:val="center"/>
        <w:rPr>
          <w:rFonts w:asciiTheme="minorHAnsi" w:hAnsiTheme="minorHAnsi" w:cstheme="minorHAnsi"/>
          <w:b/>
          <w:bCs/>
        </w:rPr>
      </w:pPr>
      <w:r w:rsidRPr="00246CAB">
        <w:rPr>
          <w:rFonts w:asciiTheme="minorHAnsi" w:hAnsiTheme="minorHAnsi" w:cstheme="minorHAnsi"/>
          <w:b/>
          <w:bCs/>
        </w:rPr>
        <w:t>Nota Evaluación= Nota_Examen*0.60 + Nota_Actividades_Evaluables*0.40</w:t>
      </w:r>
    </w:p>
    <w:p w14:paraId="5452C0D8" w14:textId="77777777" w:rsidR="005762F2" w:rsidRDefault="005762F2" w:rsidP="005762F2">
      <w:pPr>
        <w:spacing w:line="240" w:lineRule="auto"/>
        <w:rPr>
          <w:rFonts w:ascii="Arial" w:hAnsi="Arial" w:cs="Arial"/>
        </w:rPr>
      </w:pPr>
    </w:p>
    <w:p w14:paraId="05BCFEC1" w14:textId="77777777" w:rsidR="005762F2" w:rsidRPr="00302339" w:rsidRDefault="005762F2" w:rsidP="005762F2">
      <w:pPr>
        <w:suppressAutoHyphens w:val="0"/>
        <w:ind w:firstLine="708"/>
        <w:rPr>
          <w:color w:val="auto"/>
        </w:rPr>
      </w:pPr>
      <w:r w:rsidRPr="00302339">
        <w:rPr>
          <w:color w:val="auto"/>
        </w:rPr>
        <w:t>Para superar cada evaluación es necesario:</w:t>
      </w:r>
    </w:p>
    <w:p w14:paraId="3E85F540" w14:textId="77777777" w:rsidR="005762F2" w:rsidRPr="00302339" w:rsidRDefault="005762F2" w:rsidP="005762F2">
      <w:pPr>
        <w:numPr>
          <w:ilvl w:val="0"/>
          <w:numId w:val="45"/>
        </w:numPr>
        <w:suppressAutoHyphens w:val="0"/>
        <w:rPr>
          <w:b/>
          <w:color w:val="auto"/>
        </w:rPr>
      </w:pPr>
      <w:r w:rsidRPr="00302339">
        <w:rPr>
          <w:b/>
          <w:color w:val="auto"/>
        </w:rPr>
        <w:t xml:space="preserve">Haber obtenido </w:t>
      </w:r>
      <w:r>
        <w:rPr>
          <w:b/>
          <w:color w:val="auto"/>
        </w:rPr>
        <w:t>de nota media un 5</w:t>
      </w:r>
      <w:r w:rsidRPr="00302339">
        <w:rPr>
          <w:b/>
          <w:color w:val="auto"/>
        </w:rPr>
        <w:t xml:space="preserve"> en los exámenes escritos.</w:t>
      </w:r>
    </w:p>
    <w:p w14:paraId="341E6880" w14:textId="77777777" w:rsidR="005762F2" w:rsidRPr="00302339" w:rsidRDefault="005762F2" w:rsidP="005762F2">
      <w:pPr>
        <w:numPr>
          <w:ilvl w:val="0"/>
          <w:numId w:val="45"/>
        </w:numPr>
        <w:suppressAutoHyphens w:val="0"/>
        <w:rPr>
          <w:b/>
          <w:color w:val="auto"/>
        </w:rPr>
      </w:pPr>
      <w:r w:rsidRPr="00302339">
        <w:rPr>
          <w:b/>
          <w:color w:val="auto"/>
        </w:rPr>
        <w:t>Haber presentado todas las tareas</w:t>
      </w:r>
      <w:r>
        <w:rPr>
          <w:b/>
          <w:color w:val="auto"/>
        </w:rPr>
        <w:t xml:space="preserve"> y haber obtenido al menos un 5 de nota media.</w:t>
      </w:r>
    </w:p>
    <w:p w14:paraId="0D9BBE96" w14:textId="77777777" w:rsidR="005762F2" w:rsidRPr="00302339" w:rsidRDefault="005762F2" w:rsidP="005762F2">
      <w:pPr>
        <w:numPr>
          <w:ilvl w:val="0"/>
          <w:numId w:val="45"/>
        </w:numPr>
        <w:suppressAutoHyphens w:val="0"/>
        <w:rPr>
          <w:b/>
          <w:color w:val="auto"/>
        </w:rPr>
      </w:pPr>
      <w:r w:rsidRPr="00302339">
        <w:rPr>
          <w:b/>
          <w:color w:val="auto"/>
        </w:rPr>
        <w:t>No haber perdido el derecho a la evaluación continua.</w:t>
      </w:r>
    </w:p>
    <w:p w14:paraId="2AEB29EE" w14:textId="77777777" w:rsidR="005762F2" w:rsidRDefault="005762F2" w:rsidP="005762F2">
      <w:pPr>
        <w:rPr>
          <w:rFonts w:cs="Calibri"/>
          <w:b/>
          <w:bCs/>
          <w:color w:val="auto"/>
        </w:rPr>
      </w:pPr>
      <w:r w:rsidRPr="00E60F13">
        <w:rPr>
          <w:rFonts w:cs="Calibri"/>
          <w:b/>
          <w:bCs/>
          <w:color w:val="auto"/>
        </w:rPr>
        <w:t>No se considera la evaluación superada si no se cumplen los criterios anteriores.</w:t>
      </w:r>
    </w:p>
    <w:p w14:paraId="130B053F" w14:textId="77777777" w:rsidR="005762F2" w:rsidRPr="00847200" w:rsidRDefault="005762F2" w:rsidP="005762F2">
      <w:pPr>
        <w:spacing w:line="240" w:lineRule="auto"/>
        <w:rPr>
          <w:rFonts w:ascii="Arial" w:hAnsi="Arial" w:cs="Arial"/>
        </w:rPr>
      </w:pPr>
    </w:p>
    <w:p w14:paraId="28D50446" w14:textId="77777777" w:rsidR="005762F2" w:rsidRPr="00E60F13" w:rsidRDefault="005762F2" w:rsidP="005762F2">
      <w:pPr>
        <w:rPr>
          <w:rFonts w:cs="Calibri"/>
          <w:b/>
          <w:color w:val="auto"/>
        </w:rPr>
      </w:pPr>
      <w:r w:rsidRPr="00E60F13">
        <w:rPr>
          <w:rFonts w:cs="Calibri"/>
          <w:b/>
          <w:color w:val="auto"/>
        </w:rPr>
        <w:t>Criterios de Calificación según escenario 2 (Semipresencial)</w:t>
      </w:r>
    </w:p>
    <w:p w14:paraId="0F11C8B9" w14:textId="77777777" w:rsidR="005762F2" w:rsidRPr="00E60F13" w:rsidRDefault="005762F2" w:rsidP="005762F2">
      <w:pPr>
        <w:rPr>
          <w:rFonts w:cs="Calibri"/>
          <w:color w:val="auto"/>
        </w:rPr>
      </w:pPr>
    </w:p>
    <w:p w14:paraId="384E2C23" w14:textId="77777777" w:rsidR="005762F2" w:rsidRPr="00E60F13" w:rsidRDefault="005762F2" w:rsidP="005762F2">
      <w:pPr>
        <w:ind w:firstLine="576"/>
        <w:rPr>
          <w:rFonts w:cs="Calibri"/>
          <w:color w:val="auto"/>
        </w:rPr>
      </w:pPr>
      <w:r w:rsidRPr="00E60F13">
        <w:rPr>
          <w:rFonts w:cs="Calibri"/>
          <w:color w:val="auto"/>
        </w:rPr>
        <w:t>La evaluación será igual que en el primer escenario (presencial), habrá que tener en cuenta que en las pruebas con contenido práctico podrá ser necesario: realizar turnos o podrán sustituirse, en caso necesario, por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2A0006C5" w14:textId="77777777" w:rsidR="005762F2" w:rsidRPr="00CB4845" w:rsidRDefault="005762F2" w:rsidP="005762F2">
      <w:pPr>
        <w:rPr>
          <w:rFonts w:cs="Calibri"/>
          <w:color w:val="548DD4"/>
        </w:rPr>
      </w:pPr>
    </w:p>
    <w:p w14:paraId="5E10750D" w14:textId="77777777" w:rsidR="005762F2" w:rsidRPr="00E60F13" w:rsidRDefault="005762F2" w:rsidP="005762F2">
      <w:pPr>
        <w:rPr>
          <w:rFonts w:cs="Calibri"/>
          <w:b/>
          <w:color w:val="auto"/>
        </w:rPr>
      </w:pPr>
      <w:r w:rsidRPr="00E60F13">
        <w:rPr>
          <w:rFonts w:cs="Calibri"/>
          <w:b/>
          <w:color w:val="auto"/>
        </w:rPr>
        <w:t>Criterios de Calificación según escenario 3 (No presencial)</w:t>
      </w:r>
    </w:p>
    <w:p w14:paraId="38676A7C" w14:textId="77777777" w:rsidR="005762F2" w:rsidRPr="00E60F13" w:rsidRDefault="005762F2" w:rsidP="005762F2">
      <w:pPr>
        <w:rPr>
          <w:rFonts w:cs="Calibri"/>
          <w:color w:val="auto"/>
        </w:rPr>
      </w:pPr>
    </w:p>
    <w:p w14:paraId="726CED10" w14:textId="77777777" w:rsidR="005762F2" w:rsidRDefault="005762F2" w:rsidP="005762F2">
      <w:pPr>
        <w:ind w:firstLine="576"/>
        <w:rPr>
          <w:rFonts w:cs="Calibri"/>
          <w:color w:val="auto"/>
        </w:rPr>
      </w:pPr>
      <w:r w:rsidRPr="00E60F13">
        <w:rPr>
          <w:rFonts w:cs="Calibri"/>
          <w:color w:val="auto"/>
        </w:rPr>
        <w:t xml:space="preserve">La evaluación será igual que en el segundo escenario (Semipresencial), salvo que las  pruebas con contenido práctico serán obligatoriamente: micropruebas online (pruebas consistentes en preguntas cortas con un tiempo muy limitado de respuesta </w:t>
      </w:r>
      <w:r w:rsidRPr="00E60F13">
        <w:rPr>
          <w:rFonts w:cs="Calibri"/>
          <w:color w:val="auto"/>
        </w:rPr>
        <w:lastRenderedPageBreak/>
        <w:t>aproximadamente 10 minutos para toda la prueba) o trabajos a realizar de manera individual por parte de los alumnos, en este último caso se puede solicitar a los alumnos que realicen una defensa telemática de su trabajo.</w:t>
      </w:r>
    </w:p>
    <w:p w14:paraId="57CF6CBB" w14:textId="77777777" w:rsidR="005762F2" w:rsidRDefault="005762F2" w:rsidP="005762F2">
      <w:pPr>
        <w:rPr>
          <w:color w:val="FF3333"/>
        </w:rPr>
      </w:pPr>
    </w:p>
    <w:p w14:paraId="4B8B2DC1" w14:textId="77777777" w:rsidR="005762F2" w:rsidRPr="00E13EA6" w:rsidRDefault="005762F2" w:rsidP="005762F2">
      <w:pPr>
        <w:keepNext/>
        <w:numPr>
          <w:ilvl w:val="2"/>
          <w:numId w:val="47"/>
        </w:numPr>
        <w:suppressAutoHyphens w:val="0"/>
        <w:spacing w:before="240" w:after="60"/>
        <w:outlineLvl w:val="2"/>
        <w:rPr>
          <w:rFonts w:ascii="Arial" w:hAnsi="Arial"/>
          <w:b/>
          <w:bCs/>
          <w:color w:val="auto"/>
          <w:sz w:val="26"/>
          <w:szCs w:val="26"/>
          <w:lang w:val="x-none" w:eastAsia="x-none"/>
        </w:rPr>
      </w:pPr>
      <w:bookmarkStart w:id="50" w:name="_Toc85534714"/>
      <w:bookmarkStart w:id="51" w:name="_Toc85842473"/>
      <w:r w:rsidRPr="00E13EA6">
        <w:rPr>
          <w:rFonts w:ascii="Arial" w:hAnsi="Arial"/>
          <w:b/>
          <w:bCs/>
          <w:color w:val="auto"/>
          <w:sz w:val="26"/>
          <w:szCs w:val="26"/>
          <w:lang w:eastAsia="x-none"/>
        </w:rPr>
        <w:t>Superación del módulo</w:t>
      </w:r>
      <w:bookmarkEnd w:id="50"/>
      <w:bookmarkEnd w:id="51"/>
    </w:p>
    <w:p w14:paraId="35672D90" w14:textId="77777777" w:rsidR="005762F2" w:rsidRPr="00E13EA6" w:rsidRDefault="005762F2" w:rsidP="005762F2">
      <w:pPr>
        <w:tabs>
          <w:tab w:val="left" w:pos="1428"/>
          <w:tab w:val="left" w:pos="1788"/>
        </w:tabs>
        <w:suppressAutoHyphens w:val="0"/>
        <w:rPr>
          <w:noProof/>
          <w:color w:val="auto"/>
          <w:szCs w:val="20"/>
          <w:lang w:eastAsia="en-US"/>
        </w:rPr>
      </w:pPr>
      <w:r w:rsidRPr="00E13EA6">
        <w:rPr>
          <w:noProof/>
          <w:color w:val="auto"/>
          <w:szCs w:val="20"/>
          <w:lang w:eastAsia="en-US"/>
        </w:rPr>
        <w:t xml:space="preserve">Para poder </w:t>
      </w:r>
      <w:r w:rsidRPr="00E13EA6">
        <w:rPr>
          <w:b/>
          <w:noProof/>
          <w:color w:val="auto"/>
          <w:szCs w:val="20"/>
          <w:lang w:eastAsia="en-US"/>
        </w:rPr>
        <w:t>superar el módulo</w:t>
      </w:r>
      <w:r w:rsidRPr="00E13EA6">
        <w:rPr>
          <w:noProof/>
          <w:color w:val="auto"/>
          <w:szCs w:val="20"/>
          <w:lang w:eastAsia="en-US"/>
        </w:rPr>
        <w:t xml:space="preserve"> es necesario:</w:t>
      </w:r>
    </w:p>
    <w:p w14:paraId="524BCF18" w14:textId="77777777" w:rsidR="005762F2" w:rsidRPr="00E13EA6" w:rsidRDefault="005762F2" w:rsidP="005762F2">
      <w:pPr>
        <w:suppressAutoHyphens w:val="0"/>
        <w:ind w:left="1134" w:hanging="360"/>
        <w:rPr>
          <w:noProof/>
          <w:color w:val="auto"/>
          <w:szCs w:val="20"/>
          <w:lang w:eastAsia="en-US"/>
        </w:rPr>
      </w:pPr>
      <w:r w:rsidRPr="00E13EA6">
        <w:rPr>
          <w:noProof/>
          <w:color w:val="auto"/>
          <w:szCs w:val="20"/>
          <w:lang w:eastAsia="en-US"/>
        </w:rPr>
        <w:t>1.</w:t>
      </w:r>
      <w:r w:rsidRPr="00E13EA6">
        <w:rPr>
          <w:noProof/>
          <w:color w:val="auto"/>
          <w:szCs w:val="20"/>
          <w:lang w:eastAsia="en-US"/>
        </w:rPr>
        <w:tab/>
        <w:t>Que las ausencias a clase no superen las establecidas en las normas de convivencia del instituto.</w:t>
      </w:r>
    </w:p>
    <w:p w14:paraId="4154A722" w14:textId="77777777" w:rsidR="005762F2" w:rsidRPr="00E13EA6" w:rsidRDefault="005762F2" w:rsidP="005762F2">
      <w:pPr>
        <w:suppressAutoHyphens w:val="0"/>
        <w:ind w:left="1134" w:hanging="360"/>
        <w:rPr>
          <w:noProof/>
          <w:color w:val="auto"/>
          <w:szCs w:val="20"/>
          <w:lang w:eastAsia="en-US"/>
        </w:rPr>
      </w:pPr>
      <w:r w:rsidRPr="00E13EA6">
        <w:rPr>
          <w:noProof/>
          <w:color w:val="auto"/>
          <w:szCs w:val="20"/>
          <w:lang w:eastAsia="en-US"/>
        </w:rPr>
        <w:t>2.</w:t>
      </w:r>
      <w:r w:rsidRPr="00E13EA6">
        <w:rPr>
          <w:noProof/>
          <w:color w:val="auto"/>
          <w:szCs w:val="20"/>
          <w:lang w:eastAsia="en-US"/>
        </w:rPr>
        <w:tab/>
        <w:t>Que la actitud hacia el profesor y los compañeros sea correcta.</w:t>
      </w:r>
    </w:p>
    <w:p w14:paraId="679C8DE7" w14:textId="77777777" w:rsidR="005762F2" w:rsidRPr="00E13EA6" w:rsidRDefault="005762F2" w:rsidP="005762F2">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499"/>
      </w:tblGrid>
      <w:tr w:rsidR="005762F2" w:rsidRPr="00E13EA6" w14:paraId="48E69B4C" w14:textId="77777777" w:rsidTr="00335CD9">
        <w:trPr>
          <w:cantSplit/>
        </w:trPr>
        <w:tc>
          <w:tcPr>
            <w:tcW w:w="84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BFCCCDA" w14:textId="77777777" w:rsidR="005762F2" w:rsidRPr="00E13EA6" w:rsidRDefault="005762F2" w:rsidP="00335CD9">
            <w:pPr>
              <w:jc w:val="center"/>
              <w:rPr>
                <w:rFonts w:cs="Calibri"/>
                <w:b/>
                <w:color w:val="auto"/>
              </w:rPr>
            </w:pPr>
            <w:r w:rsidRPr="00E13EA6">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14:paraId="2C4BC3A7" w14:textId="77777777" w:rsidR="005762F2" w:rsidRPr="00E13EA6" w:rsidRDefault="005762F2" w:rsidP="00335CD9">
            <w:pPr>
              <w:jc w:val="center"/>
              <w:rPr>
                <w:rFonts w:cs="Calibri"/>
                <w:b/>
                <w:color w:val="auto"/>
              </w:rPr>
            </w:pPr>
          </w:p>
          <w:p w14:paraId="719DAC44" w14:textId="77777777" w:rsidR="005762F2" w:rsidRPr="00E13EA6" w:rsidRDefault="005762F2" w:rsidP="00335CD9">
            <w:pPr>
              <w:jc w:val="center"/>
              <w:rPr>
                <w:rFonts w:cs="Calibri"/>
                <w:b/>
                <w:color w:val="auto"/>
              </w:rPr>
            </w:pPr>
            <w:r w:rsidRPr="00E13EA6">
              <w:rPr>
                <w:rFonts w:cs="Calibri"/>
                <w:b/>
                <w:color w:val="auto"/>
              </w:rPr>
              <w:t>Si el alumno no supera una o varias evaluaciones, la nota final será de suspenso.</w:t>
            </w:r>
          </w:p>
        </w:tc>
      </w:tr>
    </w:tbl>
    <w:p w14:paraId="51E09058" w14:textId="77777777" w:rsidR="005762F2" w:rsidRPr="00E13EA6" w:rsidRDefault="005762F2" w:rsidP="005762F2">
      <w:pPr>
        <w:autoSpaceDE w:val="0"/>
        <w:autoSpaceDN w:val="0"/>
        <w:adjustRightInd w:val="0"/>
        <w:spacing w:line="240" w:lineRule="auto"/>
        <w:rPr>
          <w:rFonts w:ascii="Arial" w:hAnsi="Arial" w:cs="Arial"/>
        </w:rPr>
      </w:pPr>
    </w:p>
    <w:p w14:paraId="2F0E62BA" w14:textId="77777777" w:rsidR="005762F2" w:rsidRPr="00E13EA6" w:rsidRDefault="005762F2" w:rsidP="005762F2">
      <w:pPr>
        <w:spacing w:line="240" w:lineRule="auto"/>
        <w:rPr>
          <w:rFonts w:ascii="Arial" w:hAnsi="Arial" w:cs="Arial"/>
        </w:rPr>
      </w:pPr>
    </w:p>
    <w:p w14:paraId="55EE3C7B" w14:textId="77777777" w:rsidR="005762F2" w:rsidRPr="00E13EA6" w:rsidRDefault="005762F2" w:rsidP="005762F2">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r w:rsidRPr="00E13EA6">
        <w:rPr>
          <w:rFonts w:ascii="Arial" w:hAnsi="Arial" w:cs="Arial"/>
          <w:u w:val="single"/>
        </w:rPr>
        <w:t>IMPORTANTE:</w:t>
      </w:r>
    </w:p>
    <w:p w14:paraId="2F931C64" w14:textId="77777777" w:rsidR="005762F2" w:rsidRPr="00E13EA6" w:rsidRDefault="005762F2" w:rsidP="005762F2">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p>
    <w:p w14:paraId="39B4FCC6" w14:textId="77777777" w:rsidR="005762F2" w:rsidRPr="00E13EA6" w:rsidRDefault="005762F2" w:rsidP="005762F2">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r w:rsidRPr="00E13EA6">
        <w:rPr>
          <w:rFonts w:ascii="Arial" w:hAnsi="Arial" w:cs="Arial"/>
        </w:rPr>
        <w:t>PARA APROBAR EL MODULO COMPLETO HAY QUE OBTENER UNA CALIFICACIÓN NUMERICA DE 5 PUNTOS O SUPERIOR.</w:t>
      </w:r>
    </w:p>
    <w:p w14:paraId="6F52069A" w14:textId="77777777" w:rsidR="005762F2" w:rsidRPr="00E13EA6" w:rsidRDefault="005762F2" w:rsidP="005762F2">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p>
    <w:p w14:paraId="38D43782" w14:textId="77777777" w:rsidR="005762F2" w:rsidRDefault="005762F2" w:rsidP="005762F2">
      <w:pPr>
        <w:rPr>
          <w:color w:val="FF3333"/>
        </w:rPr>
      </w:pPr>
    </w:p>
    <w:p w14:paraId="40624FEB" w14:textId="66A6764F" w:rsidR="005762F2" w:rsidRDefault="00537F40" w:rsidP="00537F40">
      <w:pPr>
        <w:pStyle w:val="Encabezado2"/>
        <w:rPr>
          <w:rFonts w:ascii="Calibri" w:hAnsi="Calibri" w:cs="Calibri"/>
        </w:rPr>
      </w:pPr>
      <w:bookmarkStart w:id="52" w:name="_Toc85907966"/>
      <w:r>
        <w:rPr>
          <w:rFonts w:ascii="Calibri" w:hAnsi="Calibri" w:cs="Calibri"/>
        </w:rPr>
        <w:t xml:space="preserve">9.4. </w:t>
      </w:r>
      <w:r w:rsidR="005762F2">
        <w:rPr>
          <w:rFonts w:ascii="Calibri" w:hAnsi="Calibri" w:cs="Calibri"/>
        </w:rPr>
        <w:t xml:space="preserve"> </w:t>
      </w:r>
      <w:bookmarkStart w:id="53" w:name="_Toc523819770"/>
      <w:bookmarkStart w:id="54" w:name="_Toc85883946"/>
      <w:r w:rsidR="005762F2">
        <w:rPr>
          <w:rFonts w:ascii="Calibri" w:hAnsi="Calibri" w:cs="Calibri"/>
        </w:rPr>
        <w:t>Recuperación</w:t>
      </w:r>
      <w:bookmarkEnd w:id="52"/>
      <w:bookmarkEnd w:id="53"/>
      <w:bookmarkEnd w:id="54"/>
      <w:r w:rsidR="005762F2">
        <w:rPr>
          <w:rFonts w:ascii="Calibri" w:hAnsi="Calibri" w:cs="Calibri"/>
        </w:rPr>
        <w:t xml:space="preserve"> </w:t>
      </w:r>
    </w:p>
    <w:p w14:paraId="16A0AE1C" w14:textId="77777777" w:rsidR="005762F2" w:rsidRDefault="005762F2" w:rsidP="005762F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2D442371" w14:textId="77777777" w:rsidR="005762F2" w:rsidRDefault="005762F2" w:rsidP="005762F2">
      <w:pPr>
        <w:ind w:firstLine="708"/>
        <w:rPr>
          <w:rFonts w:cs="Calibri"/>
          <w:color w:val="FF0000"/>
        </w:rPr>
      </w:pPr>
    </w:p>
    <w:p w14:paraId="2A107387" w14:textId="77777777" w:rsidR="005762F2" w:rsidRDefault="005762F2" w:rsidP="005762F2">
      <w:pPr>
        <w:ind w:firstLine="708"/>
        <w:rPr>
          <w:rFonts w:cs="Calibri"/>
        </w:rPr>
      </w:pPr>
      <w:r>
        <w:rPr>
          <w:rFonts w:cs="Calibri"/>
        </w:rPr>
        <w:lastRenderedPageBreak/>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542CD4D6" w14:textId="77777777" w:rsidR="005762F2" w:rsidRDefault="005762F2" w:rsidP="005762F2">
      <w:pPr>
        <w:ind w:firstLine="708"/>
        <w:rPr>
          <w:rFonts w:cs="Calibri"/>
          <w:color w:val="548DD4"/>
        </w:rPr>
      </w:pPr>
    </w:p>
    <w:p w14:paraId="56EE0AEE" w14:textId="77777777" w:rsidR="005762F2" w:rsidRPr="00F92775" w:rsidRDefault="005762F2" w:rsidP="005762F2">
      <w:pPr>
        <w:ind w:firstLine="708"/>
        <w:rPr>
          <w:rFonts w:cs="Calibri"/>
          <w:color w:val="auto"/>
        </w:rPr>
      </w:pPr>
      <w:r w:rsidRPr="00F92775">
        <w:rPr>
          <w:rFonts w:cs="Calibri"/>
          <w:color w:val="auto"/>
        </w:rPr>
        <w:t xml:space="preserve">Para poder realizar este examen es necesario haber presentado todos los trabajos prácticos solicitados por el profesor a lo largo de todo el curso y tener una calificación </w:t>
      </w:r>
      <w:r>
        <w:rPr>
          <w:rFonts w:cs="Calibri"/>
          <w:color w:val="auto"/>
        </w:rPr>
        <w:t xml:space="preserve">media </w:t>
      </w:r>
      <w:r w:rsidRPr="00F92775">
        <w:rPr>
          <w:rFonts w:cs="Calibri"/>
          <w:color w:val="auto"/>
        </w:rPr>
        <w:t>de 5 en estos</w:t>
      </w:r>
      <w:r>
        <w:rPr>
          <w:rFonts w:cs="Calibri"/>
          <w:color w:val="auto"/>
        </w:rPr>
        <w:t>, siendo la nota mínima de cada uno un 4,5 para poder realizar media.</w:t>
      </w:r>
    </w:p>
    <w:p w14:paraId="0526299A" w14:textId="77777777" w:rsidR="005762F2" w:rsidRDefault="005762F2" w:rsidP="005762F2">
      <w:pPr>
        <w:ind w:firstLine="708"/>
        <w:rPr>
          <w:rFonts w:cs="Calibri"/>
        </w:rPr>
      </w:pPr>
    </w:p>
    <w:p w14:paraId="2416A3F5" w14:textId="77777777" w:rsidR="005762F2" w:rsidRDefault="005762F2" w:rsidP="005762F2">
      <w:pPr>
        <w:rPr>
          <w:rFonts w:cs="Calibri"/>
          <w:u w:val="single"/>
        </w:rPr>
      </w:pPr>
      <w:r>
        <w:rPr>
          <w:rFonts w:cs="Calibri"/>
          <w:u w:val="single"/>
        </w:rPr>
        <w:t>Acceso a la segunda convocatoria ordinaria</w:t>
      </w:r>
    </w:p>
    <w:p w14:paraId="139CAB86" w14:textId="77777777" w:rsidR="005762F2" w:rsidRDefault="005762F2" w:rsidP="005762F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7C6CEC06" w14:textId="77777777" w:rsidR="005762F2" w:rsidRDefault="005762F2" w:rsidP="005762F2">
      <w:pPr>
        <w:ind w:firstLine="708"/>
        <w:rPr>
          <w:rFonts w:cs="Calibri"/>
          <w:color w:val="FF0000"/>
        </w:rPr>
      </w:pPr>
    </w:p>
    <w:p w14:paraId="79A792CB" w14:textId="77777777" w:rsidR="005762F2" w:rsidRDefault="005762F2" w:rsidP="005762F2">
      <w:pPr>
        <w:ind w:firstLine="708"/>
        <w:rPr>
          <w:rFonts w:cs="Calibri"/>
          <w:color w:val="auto"/>
        </w:rPr>
      </w:pPr>
      <w:r>
        <w:rPr>
          <w:rFonts w:cs="Calibri"/>
        </w:rPr>
        <w:t xml:space="preserve">El acceso a la segunda convocatoria ordinaria se realizará independientemente del tipo de matrícula del alumno (ordinaria o modular). </w:t>
      </w:r>
      <w:r w:rsidRPr="00F92775">
        <w:rPr>
          <w:rFonts w:cs="Calibri"/>
          <w:color w:val="auto"/>
        </w:rPr>
        <w:t xml:space="preserve">El examen de la segunda convocatoria ordinaria incluirá solo aquellos contenidos que no se hayan conseguido superar en la primera. </w:t>
      </w:r>
    </w:p>
    <w:p w14:paraId="2CB77640" w14:textId="77777777" w:rsidR="005762F2" w:rsidRPr="00854D75" w:rsidRDefault="005762F2" w:rsidP="005762F2">
      <w:pPr>
        <w:ind w:firstLine="708"/>
        <w:rPr>
          <w:rFonts w:cs="Calibri"/>
        </w:rPr>
      </w:pPr>
    </w:p>
    <w:p w14:paraId="15403C82" w14:textId="77777777" w:rsidR="005762F2" w:rsidRDefault="005762F2" w:rsidP="005762F2">
      <w:pPr>
        <w:ind w:firstLine="708"/>
        <w:rPr>
          <w:rFonts w:cs="Calibri"/>
          <w:color w:val="auto"/>
        </w:rPr>
      </w:pPr>
      <w:r w:rsidRPr="00F92775">
        <w:rPr>
          <w:rFonts w:cs="Calibri"/>
          <w:color w:val="auto"/>
        </w:rPr>
        <w:t>La segunda convocatoria ordinaria se realizará en el mes de Junio.</w:t>
      </w:r>
    </w:p>
    <w:p w14:paraId="5C5E1719" w14:textId="77777777" w:rsidR="005762F2" w:rsidRDefault="005762F2" w:rsidP="005762F2">
      <w:pPr>
        <w:ind w:firstLine="708"/>
        <w:rPr>
          <w:rFonts w:cs="Calibri"/>
          <w:color w:val="auto"/>
        </w:rPr>
      </w:pPr>
    </w:p>
    <w:p w14:paraId="20A90C0D" w14:textId="77777777" w:rsidR="005762F2" w:rsidRPr="00F92775" w:rsidRDefault="005762F2" w:rsidP="005762F2">
      <w:pPr>
        <w:ind w:firstLine="708"/>
        <w:rPr>
          <w:rFonts w:cs="Calibri"/>
          <w:color w:val="auto"/>
        </w:rPr>
      </w:pPr>
      <w:r w:rsidRPr="00F92775">
        <w:rPr>
          <w:rFonts w:cs="Calibri"/>
          <w:color w:val="auto"/>
        </w:rPr>
        <w:t xml:space="preserve">Para poder realizar este examen es necesario haber presentado todos los trabajos prácticos solicitados por el profesor a lo largo de todo el curso y tener una calificación </w:t>
      </w:r>
      <w:r>
        <w:rPr>
          <w:rFonts w:cs="Calibri"/>
          <w:color w:val="auto"/>
        </w:rPr>
        <w:t xml:space="preserve">media </w:t>
      </w:r>
      <w:r w:rsidRPr="00F92775">
        <w:rPr>
          <w:rFonts w:cs="Calibri"/>
          <w:color w:val="auto"/>
        </w:rPr>
        <w:t>de 5 en estos</w:t>
      </w:r>
      <w:r>
        <w:rPr>
          <w:rFonts w:cs="Calibri"/>
          <w:color w:val="auto"/>
        </w:rPr>
        <w:t>, siendo la nota mínima de cada uno un 4,5 para poder realizar media.</w:t>
      </w:r>
    </w:p>
    <w:p w14:paraId="10400CC4" w14:textId="77777777" w:rsidR="005762F2" w:rsidRDefault="005762F2" w:rsidP="005762F2">
      <w:pPr>
        <w:rPr>
          <w:rFonts w:cs="Calibri"/>
          <w:color w:val="FF0000"/>
        </w:rPr>
      </w:pPr>
    </w:p>
    <w:p w14:paraId="04367DF8" w14:textId="5AC29FC5" w:rsidR="005762F2" w:rsidRPr="009413AB" w:rsidRDefault="00537F40" w:rsidP="00537F40">
      <w:pPr>
        <w:pStyle w:val="Encabezado3"/>
        <w:rPr>
          <w:rFonts w:ascii="Calibri" w:hAnsi="Calibri" w:cs="Calibri"/>
        </w:rPr>
      </w:pPr>
      <w:bookmarkStart w:id="55" w:name="_Toc523819771"/>
      <w:bookmarkStart w:id="56" w:name="_Toc85883947"/>
      <w:bookmarkStart w:id="57" w:name="_Toc85907967"/>
      <w:bookmarkEnd w:id="55"/>
      <w:r>
        <w:rPr>
          <w:rFonts w:ascii="Calibri" w:hAnsi="Calibri" w:cs="Calibri"/>
        </w:rPr>
        <w:lastRenderedPageBreak/>
        <w:t xml:space="preserve">9.4.1. </w:t>
      </w:r>
      <w:r w:rsidR="005762F2" w:rsidRPr="009413AB">
        <w:rPr>
          <w:rFonts w:ascii="Calibri" w:hAnsi="Calibri" w:cs="Calibri"/>
        </w:rPr>
        <w:t>Planificación de las actividades de recuperación de los módulos no superados</w:t>
      </w:r>
      <w:bookmarkEnd w:id="56"/>
      <w:bookmarkEnd w:id="57"/>
    </w:p>
    <w:p w14:paraId="398B4080" w14:textId="77777777" w:rsidR="005762F2" w:rsidRDefault="005762F2" w:rsidP="005762F2"/>
    <w:p w14:paraId="2E364B30" w14:textId="77777777" w:rsidR="005762F2" w:rsidRPr="00F92775" w:rsidRDefault="005762F2" w:rsidP="005762F2">
      <w:pPr>
        <w:ind w:firstLine="576"/>
        <w:rPr>
          <w:rFonts w:cs="Calibri"/>
          <w:color w:val="auto"/>
        </w:rPr>
      </w:pPr>
      <w:bookmarkStart w:id="58" w:name="_Toc523819772"/>
      <w:bookmarkEnd w:id="58"/>
      <w:r w:rsidRPr="00F92775">
        <w:rPr>
          <w:rFonts w:cs="Calibri"/>
          <w:color w:val="auto"/>
        </w:rPr>
        <w:t>Dado que se utiliza la plataforma Moodle a lo largo del módulo, los alumnos tienen a su disposición el conjunto de ejercicios que les pueden servir de refuerzo para superar el examen de la segunda convocatoria ordinaria</w:t>
      </w:r>
      <w:r>
        <w:rPr>
          <w:rFonts w:cs="Calibri"/>
          <w:color w:val="auto"/>
        </w:rPr>
        <w:t>.</w:t>
      </w:r>
    </w:p>
    <w:p w14:paraId="73EF3E5C" w14:textId="77777777" w:rsidR="005762F2" w:rsidRPr="00F92775" w:rsidRDefault="005762F2" w:rsidP="005762F2">
      <w:pPr>
        <w:ind w:firstLine="576"/>
        <w:rPr>
          <w:rFonts w:cs="Calibri"/>
          <w:color w:val="auto"/>
        </w:rPr>
      </w:pPr>
    </w:p>
    <w:p w14:paraId="3C384C07" w14:textId="77777777" w:rsidR="005762F2" w:rsidRPr="009413AB" w:rsidRDefault="005762F2" w:rsidP="005762F2">
      <w:pPr>
        <w:ind w:firstLine="576"/>
        <w:rPr>
          <w:rFonts w:cs="Calibri"/>
          <w:color w:val="548DD4"/>
        </w:rPr>
      </w:pPr>
      <w:r w:rsidRPr="00F92775">
        <w:rPr>
          <w:rFonts w:cs="Calibri"/>
          <w:color w:val="auto"/>
        </w:rPr>
        <w:t>Se realizará una prueba final por cada una de las convocatorias ordinarias, esta prueba supondrá el 100% de la calificación, estando ésta comprendida entre 1-10. El alumno deberá obtener una calificación final igual o superior a 5 sobre 10 para superar el módulo</w:t>
      </w:r>
      <w:r w:rsidRPr="00CA38BE">
        <w:rPr>
          <w:rFonts w:cs="Calibri"/>
          <w:color w:val="548DD4"/>
        </w:rPr>
        <w:t>.</w:t>
      </w:r>
    </w:p>
    <w:p w14:paraId="56C98514" w14:textId="7C00BBEE" w:rsidR="005762F2" w:rsidRPr="009413AB" w:rsidRDefault="00537F40" w:rsidP="00537F40">
      <w:pPr>
        <w:pStyle w:val="Encabezado2"/>
        <w:rPr>
          <w:rFonts w:ascii="Calibri" w:hAnsi="Calibri" w:cs="Calibri"/>
          <w:color w:val="auto"/>
        </w:rPr>
      </w:pPr>
      <w:bookmarkStart w:id="59" w:name="_Toc85907968"/>
      <w:r>
        <w:rPr>
          <w:rFonts w:ascii="Calibri" w:hAnsi="Calibri" w:cs="Calibri"/>
          <w:color w:val="auto"/>
        </w:rPr>
        <w:t xml:space="preserve">9.5. </w:t>
      </w:r>
      <w:r w:rsidR="005762F2" w:rsidRPr="009413AB">
        <w:rPr>
          <w:rFonts w:ascii="Calibri" w:hAnsi="Calibri" w:cs="Calibri"/>
          <w:color w:val="auto"/>
        </w:rPr>
        <w:t xml:space="preserve"> </w:t>
      </w:r>
      <w:bookmarkStart w:id="60" w:name="_Toc85883948"/>
      <w:r w:rsidR="005762F2" w:rsidRPr="009413AB">
        <w:rPr>
          <w:rFonts w:ascii="Calibri" w:hAnsi="Calibri" w:cs="Calibri"/>
          <w:color w:val="auto"/>
        </w:rPr>
        <w:t>Pr</w:t>
      </w:r>
      <w:r w:rsidR="005762F2">
        <w:rPr>
          <w:rFonts w:ascii="Calibri" w:hAnsi="Calibri" w:cs="Calibri"/>
          <w:color w:val="auto"/>
        </w:rPr>
        <w:t>o</w:t>
      </w:r>
      <w:r w:rsidR="005762F2" w:rsidRPr="009413AB">
        <w:rPr>
          <w:rFonts w:ascii="Calibri" w:hAnsi="Calibri" w:cs="Calibri"/>
          <w:color w:val="auto"/>
        </w:rPr>
        <w:t>moción al siguiente curso o repetición de módulo</w:t>
      </w:r>
      <w:bookmarkEnd w:id="59"/>
      <w:bookmarkEnd w:id="60"/>
    </w:p>
    <w:p w14:paraId="0C03369F" w14:textId="77777777" w:rsidR="005762F2" w:rsidRDefault="005762F2" w:rsidP="005762F2">
      <w:pPr>
        <w:ind w:firstLine="360"/>
      </w:pPr>
      <w:r>
        <w:t>Teniendo los resultados obtenidos por los alumnos se realizará la obtención del título, o la repetición del módulo de la siguiente forma:</w:t>
      </w:r>
    </w:p>
    <w:p w14:paraId="725329E1" w14:textId="77777777" w:rsidR="005762F2" w:rsidRDefault="005762F2" w:rsidP="005762F2">
      <w:pPr>
        <w:numPr>
          <w:ilvl w:val="0"/>
          <w:numId w:val="48"/>
        </w:numPr>
        <w:suppressAutoHyphens w:val="0"/>
      </w:pPr>
      <w:r>
        <w:t>Los alumnos con todos los módulos superados obtendrán el título.</w:t>
      </w:r>
    </w:p>
    <w:p w14:paraId="7B7A9ECF" w14:textId="77777777" w:rsidR="005762F2" w:rsidRDefault="005762F2" w:rsidP="005762F2">
      <w:pPr>
        <w:numPr>
          <w:ilvl w:val="0"/>
          <w:numId w:val="48"/>
        </w:numPr>
        <w:suppressAutoHyphens w:val="0"/>
      </w:pPr>
      <w:r>
        <w:t>Los alumnos con uno o varios módulos no superados deberán matricularse como alumnos repetidores.</w:t>
      </w:r>
    </w:p>
    <w:p w14:paraId="2A2B77FE" w14:textId="77777777" w:rsidR="005762F2" w:rsidRDefault="005762F2" w:rsidP="005762F2">
      <w:pPr>
        <w:ind w:firstLine="576"/>
        <w:rPr>
          <w:rFonts w:cs="Calibri"/>
          <w:color w:val="FF0000"/>
        </w:rPr>
      </w:pPr>
    </w:p>
    <w:p w14:paraId="60A70A70" w14:textId="102B5B18" w:rsidR="005762F2" w:rsidRPr="009413AB" w:rsidRDefault="00537F40" w:rsidP="00537F40">
      <w:pPr>
        <w:pStyle w:val="Encabezado2"/>
        <w:rPr>
          <w:rFonts w:ascii="Calibri" w:hAnsi="Calibri" w:cs="Calibri"/>
          <w:color w:val="auto"/>
          <w:shd w:val="clear" w:color="auto" w:fill="FFFF00"/>
        </w:rPr>
      </w:pPr>
      <w:bookmarkStart w:id="61" w:name="_Toc85907969"/>
      <w:r>
        <w:rPr>
          <w:rFonts w:ascii="Calibri" w:hAnsi="Calibri" w:cs="Calibri"/>
          <w:color w:val="auto"/>
        </w:rPr>
        <w:t>9.6.</w:t>
      </w:r>
      <w:bookmarkStart w:id="62" w:name="_Toc523819774"/>
      <w:bookmarkStart w:id="63" w:name="_Toc85883949"/>
      <w:r>
        <w:rPr>
          <w:rFonts w:ascii="Calibri" w:hAnsi="Calibri" w:cs="Calibri"/>
          <w:color w:val="auto"/>
        </w:rPr>
        <w:t xml:space="preserve"> </w:t>
      </w:r>
      <w:r w:rsidR="005762F2" w:rsidRPr="009413AB">
        <w:rPr>
          <w:rFonts w:ascii="Calibri" w:hAnsi="Calibri" w:cs="Calibri"/>
          <w:color w:val="auto"/>
        </w:rPr>
        <w:t xml:space="preserve">Pérdida de la evaluación </w:t>
      </w:r>
      <w:bookmarkEnd w:id="62"/>
      <w:r w:rsidR="005762F2" w:rsidRPr="009413AB">
        <w:rPr>
          <w:rFonts w:ascii="Calibri" w:hAnsi="Calibri" w:cs="Calibri"/>
          <w:color w:val="auto"/>
        </w:rPr>
        <w:t>continua</w:t>
      </w:r>
      <w:bookmarkEnd w:id="61"/>
      <w:bookmarkEnd w:id="63"/>
      <w:r w:rsidR="005762F2" w:rsidRPr="009413AB">
        <w:rPr>
          <w:rFonts w:ascii="Calibri" w:hAnsi="Calibri" w:cs="Calibri"/>
          <w:color w:val="auto"/>
        </w:rPr>
        <w:t xml:space="preserve"> </w:t>
      </w:r>
    </w:p>
    <w:p w14:paraId="03484940" w14:textId="77777777" w:rsidR="005762F2" w:rsidRPr="000A0796" w:rsidRDefault="005762F2" w:rsidP="005762F2">
      <w:pPr>
        <w:ind w:firstLine="576"/>
        <w:rPr>
          <w:rFonts w:cs="Calibri"/>
          <w:color w:val="auto"/>
        </w:rPr>
      </w:pPr>
      <w:r w:rsidRPr="000A0796">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072ED892" w14:textId="77777777" w:rsidR="005762F2" w:rsidRPr="000A0796" w:rsidRDefault="005762F2" w:rsidP="005762F2">
      <w:pPr>
        <w:rPr>
          <w:rFonts w:cs="Calibri"/>
          <w:color w:val="auto"/>
        </w:rPr>
      </w:pPr>
    </w:p>
    <w:p w14:paraId="2B3714FC" w14:textId="77777777" w:rsidR="005762F2" w:rsidRPr="000A0796" w:rsidRDefault="005762F2" w:rsidP="005762F2">
      <w:pPr>
        <w:ind w:firstLine="576"/>
        <w:rPr>
          <w:rFonts w:cs="Calibri"/>
          <w:b/>
          <w:bCs/>
          <w:color w:val="auto"/>
        </w:rPr>
      </w:pPr>
      <w:r w:rsidRPr="000A0796">
        <w:rPr>
          <w:rFonts w:cs="Calibri"/>
          <w:b/>
          <w:bCs/>
          <w:color w:val="auto"/>
        </w:rPr>
        <w:lastRenderedPageBreak/>
        <w:t xml:space="preserve">En este módulo, el porcentaje de faltas injustificadas que puede tener un alumno antes de perder el derecho a la evaluación continua es: </w:t>
      </w:r>
      <w:r>
        <w:rPr>
          <w:rFonts w:cs="Calibri"/>
          <w:b/>
          <w:bCs/>
          <w:color w:val="auto"/>
        </w:rPr>
        <w:t>2</w:t>
      </w:r>
      <w:r w:rsidRPr="000A0796">
        <w:rPr>
          <w:rFonts w:cs="Calibri"/>
          <w:b/>
          <w:bCs/>
          <w:color w:val="auto"/>
        </w:rPr>
        <w:t>6</w:t>
      </w:r>
      <w:r>
        <w:rPr>
          <w:rFonts w:cs="Calibri"/>
          <w:b/>
          <w:bCs/>
          <w:color w:val="auto"/>
        </w:rPr>
        <w:t>.</w:t>
      </w:r>
    </w:p>
    <w:p w14:paraId="7B2CDE00" w14:textId="77777777" w:rsidR="005762F2" w:rsidRDefault="005762F2" w:rsidP="005762F2">
      <w:pPr>
        <w:rPr>
          <w:rFonts w:cs="Calibri"/>
          <w:color w:val="FF0000"/>
        </w:rPr>
      </w:pPr>
    </w:p>
    <w:p w14:paraId="034DAE7C" w14:textId="77777777" w:rsidR="005762F2" w:rsidRPr="000A0796" w:rsidRDefault="005762F2" w:rsidP="005762F2">
      <w:pPr>
        <w:ind w:firstLine="576"/>
        <w:rPr>
          <w:rFonts w:cs="Calibri"/>
          <w:color w:val="auto"/>
        </w:rPr>
      </w:pPr>
      <w:r w:rsidRPr="000A0796">
        <w:rPr>
          <w:rFonts w:cs="Calibri"/>
          <w:color w:val="auto"/>
        </w:rPr>
        <w:t>La pérdida de la evaluación continua se realiza únicamente para el módulo en el que se hayan detectado las faltas de asistencia injustificadas, y no para todo el c</w:t>
      </w:r>
      <w:r>
        <w:rPr>
          <w:rFonts w:cs="Calibri"/>
          <w:color w:val="auto"/>
        </w:rPr>
        <w:t>urso de especialización.</w:t>
      </w:r>
    </w:p>
    <w:p w14:paraId="562B8C4F" w14:textId="77777777" w:rsidR="005762F2" w:rsidRDefault="005762F2" w:rsidP="005762F2">
      <w:pPr>
        <w:ind w:firstLine="708"/>
        <w:rPr>
          <w:rFonts w:cs="Calibri"/>
          <w:color w:val="FF0000"/>
        </w:rPr>
      </w:pPr>
    </w:p>
    <w:p w14:paraId="5FB2948E" w14:textId="77777777" w:rsidR="005762F2" w:rsidRDefault="005762F2" w:rsidP="005762F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60FA04F8" w14:textId="77777777" w:rsidR="005762F2" w:rsidRDefault="005762F2" w:rsidP="005762F2">
      <w:pPr>
        <w:rPr>
          <w:rFonts w:cs="Calibri"/>
        </w:rPr>
      </w:pPr>
    </w:p>
    <w:p w14:paraId="729D81D2" w14:textId="77777777" w:rsidR="005762F2" w:rsidRDefault="005762F2" w:rsidP="005762F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1F8A4C6D" w14:textId="77777777" w:rsidR="005762F2" w:rsidRDefault="005762F2" w:rsidP="005762F2">
      <w:pPr>
        <w:rPr>
          <w:rFonts w:cs="Calibri"/>
          <w:color w:val="FF0000"/>
        </w:rPr>
      </w:pPr>
    </w:p>
    <w:p w14:paraId="17A2C43F" w14:textId="26EA7D1F" w:rsidR="005762F2" w:rsidRDefault="00537F40" w:rsidP="00537F40">
      <w:pPr>
        <w:pStyle w:val="Encabezado3"/>
        <w:rPr>
          <w:rFonts w:ascii="Calibri" w:hAnsi="Calibri" w:cs="Calibri"/>
        </w:rPr>
      </w:pPr>
      <w:bookmarkStart w:id="64" w:name="_Toc523819775"/>
      <w:bookmarkStart w:id="65" w:name="_Toc85883950"/>
      <w:bookmarkStart w:id="66" w:name="_Toc85907970"/>
      <w:bookmarkEnd w:id="64"/>
      <w:r>
        <w:rPr>
          <w:rFonts w:ascii="Calibri" w:hAnsi="Calibri" w:cs="Calibri"/>
        </w:rPr>
        <w:t xml:space="preserve">9.6.1. </w:t>
      </w:r>
      <w:r w:rsidR="005762F2">
        <w:rPr>
          <w:rFonts w:ascii="Calibri" w:hAnsi="Calibri" w:cs="Calibri"/>
        </w:rPr>
        <w:t>Sistemas e instrumentos de evaluación para los alumnos que han perdido el derecho a la evaluación continua</w:t>
      </w:r>
      <w:bookmarkEnd w:id="65"/>
      <w:bookmarkEnd w:id="66"/>
    </w:p>
    <w:p w14:paraId="5A4F65C6" w14:textId="77777777" w:rsidR="005762F2" w:rsidRDefault="005762F2" w:rsidP="005762F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3300424F" w14:textId="77777777" w:rsidR="005762F2" w:rsidRDefault="005762F2" w:rsidP="005762F2">
      <w:pPr>
        <w:rPr>
          <w:rFonts w:cs="Calibri"/>
        </w:rPr>
      </w:pPr>
    </w:p>
    <w:p w14:paraId="2BFCA153" w14:textId="77777777" w:rsidR="005762F2" w:rsidRDefault="005762F2" w:rsidP="005762F2">
      <w:pPr>
        <w:ind w:firstLine="708"/>
        <w:rPr>
          <w:rFonts w:cs="Calibri"/>
        </w:rPr>
      </w:pPr>
      <w:r>
        <w:rPr>
          <w:rFonts w:cs="Calibri"/>
        </w:rPr>
        <w:lastRenderedPageBreak/>
        <w:t>La calificación final obtenida se calculará según lo descrito en el apartado 9.3 de esta programación didáctica.</w:t>
      </w:r>
    </w:p>
    <w:p w14:paraId="15C5B1B7" w14:textId="77777777" w:rsidR="005762F2" w:rsidRDefault="005762F2" w:rsidP="005762F2">
      <w:pPr>
        <w:ind w:firstLine="708"/>
        <w:rPr>
          <w:rFonts w:cs="Calibri"/>
        </w:rPr>
      </w:pPr>
    </w:p>
    <w:p w14:paraId="5C3F74AC" w14:textId="00414D6B" w:rsidR="005762F2" w:rsidRDefault="00537F40" w:rsidP="00537F40">
      <w:pPr>
        <w:pStyle w:val="Encabezado3"/>
        <w:rPr>
          <w:rFonts w:ascii="Calibri" w:hAnsi="Calibri" w:cs="Calibri"/>
        </w:rPr>
      </w:pPr>
      <w:bookmarkStart w:id="67" w:name="_Toc85883951"/>
      <w:bookmarkStart w:id="68" w:name="_Toc85907971"/>
      <w:r>
        <w:rPr>
          <w:rFonts w:ascii="Calibri" w:hAnsi="Calibri" w:cs="Calibri"/>
        </w:rPr>
        <w:t xml:space="preserve">9.6.2. </w:t>
      </w:r>
      <w:r w:rsidR="005762F2">
        <w:rPr>
          <w:rFonts w:ascii="Calibri" w:hAnsi="Calibri" w:cs="Calibri"/>
        </w:rPr>
        <w:t>Procedimiento de notificación de la pérdida de la evaluación continua</w:t>
      </w:r>
      <w:bookmarkEnd w:id="67"/>
      <w:bookmarkEnd w:id="68"/>
    </w:p>
    <w:p w14:paraId="096BD75C" w14:textId="77777777" w:rsidR="005762F2" w:rsidRDefault="005762F2" w:rsidP="005762F2">
      <w:pPr>
        <w:ind w:firstLine="708"/>
        <w:rPr>
          <w:rFonts w:cs="Calibri"/>
        </w:rPr>
      </w:pPr>
      <w:r>
        <w:rPr>
          <w:rFonts w:cs="Calibri"/>
        </w:rPr>
        <w:t>El procedimiento de notificación de la pérdida de la evaluación continua es el siguiente:</w:t>
      </w:r>
    </w:p>
    <w:p w14:paraId="093194FB" w14:textId="77777777" w:rsidR="005762F2" w:rsidRDefault="005762F2" w:rsidP="005762F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14:paraId="4E2D0945" w14:textId="77777777" w:rsidR="005762F2" w:rsidRDefault="005762F2" w:rsidP="005762F2">
      <w:pPr>
        <w:numPr>
          <w:ilvl w:val="0"/>
          <w:numId w:val="10"/>
        </w:numPr>
        <w:rPr>
          <w:rFonts w:cs="Calibri"/>
        </w:rPr>
      </w:pPr>
      <w:r>
        <w:rPr>
          <w:rFonts w:cs="Calibri"/>
        </w:rPr>
        <w:t>El tutor del grupo contactará con el resto de los profesores, por si hubiera algún módulo con alguna circunstancia similar.</w:t>
      </w:r>
    </w:p>
    <w:p w14:paraId="30C97CBA" w14:textId="77777777" w:rsidR="005762F2" w:rsidRDefault="005762F2" w:rsidP="005762F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3CC2AB2F" w14:textId="77777777" w:rsidR="005762F2" w:rsidRDefault="005762F2" w:rsidP="005762F2">
      <w:pPr>
        <w:numPr>
          <w:ilvl w:val="0"/>
          <w:numId w:val="10"/>
        </w:numPr>
        <w:rPr>
          <w:rFonts w:cs="Calibri"/>
        </w:rPr>
      </w:pPr>
      <w:r>
        <w:rPr>
          <w:rFonts w:cs="Calibri"/>
        </w:rPr>
        <w:t>La realización del examen final de curso será posible si el alumno entrega los trabajos prácticos indicados por el profesor.</w:t>
      </w:r>
    </w:p>
    <w:p w14:paraId="132E0C15" w14:textId="77777777" w:rsidR="005762F2" w:rsidRDefault="005762F2" w:rsidP="005762F2">
      <w:pPr>
        <w:ind w:left="1080"/>
        <w:rPr>
          <w:rFonts w:cs="Calibri"/>
        </w:rPr>
      </w:pPr>
    </w:p>
    <w:p w14:paraId="68924B95" w14:textId="156F8CC1" w:rsidR="005762F2" w:rsidRDefault="00537F40" w:rsidP="00537F40">
      <w:pPr>
        <w:pStyle w:val="Encabezado3"/>
        <w:rPr>
          <w:rFonts w:ascii="Calibri" w:hAnsi="Calibri" w:cs="Calibri"/>
        </w:rPr>
      </w:pPr>
      <w:bookmarkStart w:id="69" w:name="_Toc523819777"/>
      <w:bookmarkStart w:id="70" w:name="_Toc85883952"/>
      <w:bookmarkStart w:id="71" w:name="_Toc85907972"/>
      <w:r>
        <w:rPr>
          <w:rFonts w:ascii="Calibri" w:hAnsi="Calibri" w:cs="Calibri"/>
        </w:rPr>
        <w:t xml:space="preserve">9.6.3. </w:t>
      </w:r>
      <w:r w:rsidR="005762F2">
        <w:rPr>
          <w:rFonts w:ascii="Calibri" w:hAnsi="Calibri" w:cs="Calibri"/>
        </w:rPr>
        <w:t>Casos específicos</w:t>
      </w:r>
      <w:bookmarkEnd w:id="69"/>
      <w:bookmarkEnd w:id="70"/>
      <w:bookmarkEnd w:id="71"/>
      <w:r w:rsidR="005762F2">
        <w:rPr>
          <w:rFonts w:ascii="Calibri" w:hAnsi="Calibri" w:cs="Calibri"/>
        </w:rPr>
        <w:t xml:space="preserve"> </w:t>
      </w:r>
    </w:p>
    <w:p w14:paraId="4F6A77AF" w14:textId="77777777" w:rsidR="005762F2" w:rsidRDefault="005762F2" w:rsidP="005762F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427E4546" w14:textId="77777777" w:rsidR="005762F2" w:rsidRDefault="005762F2" w:rsidP="005762F2">
      <w:pPr>
        <w:ind w:firstLine="708"/>
        <w:rPr>
          <w:rFonts w:cs="Calibri"/>
        </w:rPr>
      </w:pPr>
    </w:p>
    <w:p w14:paraId="4434F6D9" w14:textId="425903CD" w:rsidR="00537F40" w:rsidRDefault="005762F2" w:rsidP="00537F40">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74BD6CB5" w14:textId="470267E8" w:rsidR="00537F40" w:rsidRDefault="00537F40" w:rsidP="00537F40">
      <w:pPr>
        <w:pStyle w:val="Encabezado2"/>
        <w:rPr>
          <w:rFonts w:ascii="Calibri" w:hAnsi="Calibri" w:cs="Calibri"/>
        </w:rPr>
      </w:pPr>
      <w:bookmarkStart w:id="72" w:name="_Toc85883953"/>
      <w:bookmarkStart w:id="73" w:name="_Toc85907973"/>
      <w:r>
        <w:rPr>
          <w:rFonts w:ascii="Calibri" w:hAnsi="Calibri" w:cs="Calibri"/>
        </w:rPr>
        <w:t>9.7. Autoevaluación del profesorado</w:t>
      </w:r>
      <w:bookmarkEnd w:id="72"/>
      <w:bookmarkEnd w:id="73"/>
    </w:p>
    <w:p w14:paraId="22004F25" w14:textId="77777777" w:rsidR="00537F40" w:rsidRDefault="00537F40" w:rsidP="00537F40">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00E90DCB" w14:textId="77777777" w:rsidR="00537F40" w:rsidRDefault="00537F40" w:rsidP="00537F40">
      <w:pPr>
        <w:rPr>
          <w:rFonts w:cs="Calibri"/>
        </w:rPr>
      </w:pPr>
    </w:p>
    <w:p w14:paraId="07C2E5F0" w14:textId="77777777" w:rsidR="00537F40" w:rsidRDefault="00537F40" w:rsidP="00537F40">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5AFBDCB6" w14:textId="77777777" w:rsidR="00537F40" w:rsidRDefault="00537F40" w:rsidP="00537F40">
      <w:pPr>
        <w:ind w:firstLine="708"/>
        <w:rPr>
          <w:rFonts w:cs="Calibri"/>
        </w:rPr>
      </w:pPr>
    </w:p>
    <w:p w14:paraId="0B4F2420" w14:textId="77777777" w:rsidR="00537F40" w:rsidRDefault="00537F40" w:rsidP="00537F40">
      <w:pPr>
        <w:rPr>
          <w:rFonts w:cs="Calibri"/>
          <w:b/>
          <w:u w:val="single"/>
        </w:rPr>
      </w:pPr>
      <w:r>
        <w:rPr>
          <w:rFonts w:cs="Calibri"/>
          <w:b/>
          <w:u w:val="single"/>
        </w:rPr>
        <w:t>Medidas tomadas durante el trimestre que se deben autoevaluar:</w:t>
      </w:r>
    </w:p>
    <w:p w14:paraId="76298DED" w14:textId="77777777" w:rsidR="00537F40" w:rsidRDefault="00537F40" w:rsidP="00537F40">
      <w:pPr>
        <w:numPr>
          <w:ilvl w:val="0"/>
          <w:numId w:val="3"/>
        </w:numPr>
        <w:rPr>
          <w:rFonts w:cs="Calibri"/>
        </w:rPr>
      </w:pPr>
      <w:r>
        <w:rPr>
          <w:rFonts w:cs="Calibri"/>
        </w:rPr>
        <w:t>Medidas metodológicas (clase magistral, libro de texto, nuevas tecnologías,…)</w:t>
      </w:r>
    </w:p>
    <w:p w14:paraId="3336C70B" w14:textId="77777777" w:rsidR="00537F40" w:rsidRDefault="00537F40" w:rsidP="00537F40">
      <w:pPr>
        <w:numPr>
          <w:ilvl w:val="0"/>
          <w:numId w:val="3"/>
        </w:numPr>
        <w:rPr>
          <w:rFonts w:cs="Calibri"/>
        </w:rPr>
      </w:pPr>
      <w:r>
        <w:rPr>
          <w:rFonts w:cs="Calibri"/>
        </w:rPr>
        <w:t>Organizativas del aula</w:t>
      </w:r>
    </w:p>
    <w:p w14:paraId="577EB3E8" w14:textId="77777777" w:rsidR="00537F40" w:rsidRDefault="00537F40" w:rsidP="00537F40">
      <w:pPr>
        <w:numPr>
          <w:ilvl w:val="0"/>
          <w:numId w:val="3"/>
        </w:numPr>
        <w:rPr>
          <w:rFonts w:cs="Calibri"/>
        </w:rPr>
      </w:pPr>
      <w:r>
        <w:rPr>
          <w:rFonts w:cs="Calibri"/>
        </w:rPr>
        <w:t>Agrupamientos del alumnado</w:t>
      </w:r>
    </w:p>
    <w:p w14:paraId="32C8ACFD" w14:textId="77777777" w:rsidR="00537F40" w:rsidRDefault="00537F40" w:rsidP="00537F40">
      <w:pPr>
        <w:numPr>
          <w:ilvl w:val="0"/>
          <w:numId w:val="3"/>
        </w:numPr>
        <w:rPr>
          <w:rFonts w:cs="Calibri"/>
        </w:rPr>
      </w:pPr>
      <w:r>
        <w:rPr>
          <w:rFonts w:cs="Calibri"/>
        </w:rPr>
        <w:t>Evaluación</w:t>
      </w:r>
    </w:p>
    <w:p w14:paraId="57A13A5A" w14:textId="77777777" w:rsidR="00537F40" w:rsidRDefault="00537F40" w:rsidP="00537F40">
      <w:pPr>
        <w:numPr>
          <w:ilvl w:val="0"/>
          <w:numId w:val="3"/>
        </w:numPr>
        <w:rPr>
          <w:rFonts w:cs="Calibri"/>
        </w:rPr>
      </w:pPr>
      <w:r>
        <w:rPr>
          <w:rFonts w:cs="Calibri"/>
        </w:rPr>
        <w:t>Actividades de recuperación</w:t>
      </w:r>
    </w:p>
    <w:p w14:paraId="5F4883BB" w14:textId="77777777" w:rsidR="00537F40" w:rsidRDefault="00537F40" w:rsidP="00537F40">
      <w:pPr>
        <w:numPr>
          <w:ilvl w:val="0"/>
          <w:numId w:val="3"/>
        </w:numPr>
        <w:rPr>
          <w:rFonts w:cs="Calibri"/>
        </w:rPr>
      </w:pPr>
      <w:r>
        <w:rPr>
          <w:rFonts w:cs="Calibri"/>
        </w:rPr>
        <w:t>Acción tutorial</w:t>
      </w:r>
    </w:p>
    <w:p w14:paraId="7BF2927E" w14:textId="77777777" w:rsidR="00537F40" w:rsidRDefault="00537F40" w:rsidP="00537F40">
      <w:pPr>
        <w:numPr>
          <w:ilvl w:val="0"/>
          <w:numId w:val="3"/>
        </w:numPr>
        <w:rPr>
          <w:rFonts w:cs="Calibri"/>
        </w:rPr>
      </w:pPr>
      <w:r>
        <w:rPr>
          <w:rFonts w:cs="Calibri"/>
        </w:rPr>
        <w:t>Material</w:t>
      </w:r>
    </w:p>
    <w:p w14:paraId="23EAEBC1" w14:textId="77777777" w:rsidR="00537F40" w:rsidRDefault="00537F40" w:rsidP="00537F40">
      <w:pPr>
        <w:numPr>
          <w:ilvl w:val="0"/>
          <w:numId w:val="3"/>
        </w:numPr>
        <w:rPr>
          <w:rFonts w:cs="Calibri"/>
        </w:rPr>
      </w:pPr>
      <w:r>
        <w:rPr>
          <w:rFonts w:cs="Calibri"/>
        </w:rPr>
        <w:t>Problemas encontrados</w:t>
      </w:r>
    </w:p>
    <w:p w14:paraId="066307E2" w14:textId="77777777" w:rsidR="00537F40" w:rsidRDefault="00537F40" w:rsidP="00537F40">
      <w:pPr>
        <w:numPr>
          <w:ilvl w:val="0"/>
          <w:numId w:val="3"/>
        </w:numPr>
        <w:rPr>
          <w:rFonts w:cs="Calibri"/>
        </w:rPr>
      </w:pPr>
      <w:r>
        <w:rPr>
          <w:rFonts w:cs="Calibri"/>
        </w:rPr>
        <w:lastRenderedPageBreak/>
        <w:t>Correcciones</w:t>
      </w:r>
    </w:p>
    <w:p w14:paraId="506E05B1" w14:textId="0AC3875A" w:rsidR="00537F40" w:rsidRDefault="00537F40" w:rsidP="00537F40">
      <w:pPr>
        <w:numPr>
          <w:ilvl w:val="0"/>
          <w:numId w:val="3"/>
        </w:numPr>
        <w:rPr>
          <w:rFonts w:cs="Calibri"/>
        </w:rPr>
      </w:pPr>
      <w:r>
        <w:rPr>
          <w:rFonts w:cs="Calibri"/>
        </w:rPr>
        <w:t>Departamentales</w:t>
      </w:r>
    </w:p>
    <w:p w14:paraId="0A2C4A76" w14:textId="77777777" w:rsidR="00537F40" w:rsidRPr="00537F40" w:rsidRDefault="00537F40" w:rsidP="00537F40">
      <w:pPr>
        <w:ind w:left="360"/>
        <w:rPr>
          <w:rFonts w:cs="Calibri"/>
        </w:rPr>
      </w:pPr>
    </w:p>
    <w:p w14:paraId="27DD3ABC" w14:textId="77777777" w:rsidR="00537F40" w:rsidRDefault="00537F40" w:rsidP="00537F40">
      <w:pPr>
        <w:rPr>
          <w:rFonts w:cs="Calibri"/>
          <w:b/>
          <w:u w:val="single"/>
        </w:rPr>
      </w:pPr>
      <w:r>
        <w:rPr>
          <w:rFonts w:cs="Calibri"/>
          <w:b/>
          <w:u w:val="single"/>
        </w:rPr>
        <w:t>Medidas que se deben tomar durante el siguiente trimestre:</w:t>
      </w:r>
    </w:p>
    <w:p w14:paraId="6D22F332" w14:textId="77777777" w:rsidR="00537F40" w:rsidRDefault="00537F40" w:rsidP="00537F40">
      <w:pPr>
        <w:numPr>
          <w:ilvl w:val="0"/>
          <w:numId w:val="4"/>
        </w:numPr>
        <w:rPr>
          <w:rFonts w:cs="Calibri"/>
        </w:rPr>
      </w:pPr>
      <w:r>
        <w:rPr>
          <w:rFonts w:cs="Calibri"/>
        </w:rPr>
        <w:t>Medidas metodológicas (clase magistral, libro de texto, nuevas tecnologías,…)</w:t>
      </w:r>
    </w:p>
    <w:p w14:paraId="70D8A824" w14:textId="77777777" w:rsidR="00537F40" w:rsidRDefault="00537F40" w:rsidP="00537F40">
      <w:pPr>
        <w:numPr>
          <w:ilvl w:val="0"/>
          <w:numId w:val="4"/>
        </w:numPr>
        <w:rPr>
          <w:rFonts w:cs="Calibri"/>
        </w:rPr>
      </w:pPr>
      <w:r>
        <w:rPr>
          <w:rFonts w:cs="Calibri"/>
        </w:rPr>
        <w:t>Organizativas del aula</w:t>
      </w:r>
    </w:p>
    <w:p w14:paraId="42B76B55" w14:textId="77777777" w:rsidR="00537F40" w:rsidRDefault="00537F40" w:rsidP="00537F40">
      <w:pPr>
        <w:numPr>
          <w:ilvl w:val="0"/>
          <w:numId w:val="4"/>
        </w:numPr>
        <w:rPr>
          <w:rFonts w:cs="Calibri"/>
        </w:rPr>
      </w:pPr>
      <w:r>
        <w:rPr>
          <w:rFonts w:cs="Calibri"/>
        </w:rPr>
        <w:t>Agrupamientos del alumnado</w:t>
      </w:r>
    </w:p>
    <w:p w14:paraId="119D7845" w14:textId="77777777" w:rsidR="00537F40" w:rsidRDefault="00537F40" w:rsidP="00537F40">
      <w:pPr>
        <w:numPr>
          <w:ilvl w:val="0"/>
          <w:numId w:val="4"/>
        </w:numPr>
        <w:rPr>
          <w:rFonts w:cs="Calibri"/>
        </w:rPr>
      </w:pPr>
      <w:r>
        <w:rPr>
          <w:rFonts w:cs="Calibri"/>
        </w:rPr>
        <w:t>Evaluación</w:t>
      </w:r>
    </w:p>
    <w:p w14:paraId="611BA11E" w14:textId="77777777" w:rsidR="00537F40" w:rsidRDefault="00537F40" w:rsidP="00537F40">
      <w:pPr>
        <w:numPr>
          <w:ilvl w:val="0"/>
          <w:numId w:val="4"/>
        </w:numPr>
        <w:rPr>
          <w:rFonts w:cs="Calibri"/>
        </w:rPr>
      </w:pPr>
      <w:r>
        <w:rPr>
          <w:rFonts w:cs="Calibri"/>
        </w:rPr>
        <w:t>Actividades de recuperación</w:t>
      </w:r>
    </w:p>
    <w:p w14:paraId="7C00E29F" w14:textId="77777777" w:rsidR="00537F40" w:rsidRDefault="00537F40" w:rsidP="00537F40">
      <w:pPr>
        <w:numPr>
          <w:ilvl w:val="0"/>
          <w:numId w:val="4"/>
        </w:numPr>
        <w:rPr>
          <w:rFonts w:cs="Calibri"/>
        </w:rPr>
      </w:pPr>
      <w:r>
        <w:rPr>
          <w:rFonts w:cs="Calibri"/>
        </w:rPr>
        <w:t>Acción tutorial</w:t>
      </w:r>
    </w:p>
    <w:p w14:paraId="4902EF16" w14:textId="77777777" w:rsidR="00537F40" w:rsidRDefault="00537F40" w:rsidP="00537F40">
      <w:pPr>
        <w:numPr>
          <w:ilvl w:val="0"/>
          <w:numId w:val="4"/>
        </w:numPr>
        <w:rPr>
          <w:rFonts w:cs="Calibri"/>
        </w:rPr>
      </w:pPr>
      <w:r>
        <w:rPr>
          <w:rFonts w:cs="Calibri"/>
        </w:rPr>
        <w:t>Material</w:t>
      </w:r>
    </w:p>
    <w:p w14:paraId="109B0C9E" w14:textId="77777777" w:rsidR="00537F40" w:rsidRDefault="00537F40" w:rsidP="00537F40">
      <w:pPr>
        <w:numPr>
          <w:ilvl w:val="0"/>
          <w:numId w:val="4"/>
        </w:numPr>
        <w:rPr>
          <w:rFonts w:cs="Calibri"/>
        </w:rPr>
      </w:pPr>
      <w:r>
        <w:rPr>
          <w:rFonts w:cs="Calibri"/>
        </w:rPr>
        <w:t>Problemas encontrados</w:t>
      </w:r>
    </w:p>
    <w:p w14:paraId="273FB2E9" w14:textId="77777777" w:rsidR="00537F40" w:rsidRDefault="00537F40" w:rsidP="00537F40">
      <w:pPr>
        <w:numPr>
          <w:ilvl w:val="0"/>
          <w:numId w:val="4"/>
        </w:numPr>
        <w:rPr>
          <w:rFonts w:cs="Calibri"/>
        </w:rPr>
      </w:pPr>
      <w:r>
        <w:rPr>
          <w:rFonts w:cs="Calibri"/>
        </w:rPr>
        <w:t>Correcciones</w:t>
      </w:r>
    </w:p>
    <w:p w14:paraId="51BF603F" w14:textId="77777777" w:rsidR="00537F40" w:rsidRDefault="00537F40" w:rsidP="00537F40">
      <w:pPr>
        <w:ind w:left="1485"/>
        <w:rPr>
          <w:rFonts w:cs="Calibri"/>
        </w:rPr>
      </w:pPr>
    </w:p>
    <w:p w14:paraId="35DC354B" w14:textId="77777777" w:rsidR="00537F40" w:rsidRDefault="00537F40" w:rsidP="00537F40">
      <w:pPr>
        <w:rPr>
          <w:rFonts w:cs="Calibri"/>
          <w:b/>
          <w:u w:val="single"/>
        </w:rPr>
      </w:pPr>
      <w:r>
        <w:rPr>
          <w:rFonts w:cs="Calibri"/>
          <w:b/>
          <w:u w:val="single"/>
        </w:rPr>
        <w:t>Resultados académicos:</w:t>
      </w:r>
    </w:p>
    <w:p w14:paraId="5BF54101" w14:textId="77777777" w:rsidR="00537F40" w:rsidRDefault="00537F40" w:rsidP="00537F40">
      <w:pPr>
        <w:numPr>
          <w:ilvl w:val="0"/>
          <w:numId w:val="5"/>
        </w:numPr>
        <w:rPr>
          <w:rFonts w:cs="Calibri"/>
        </w:rPr>
      </w:pPr>
      <w:r>
        <w:rPr>
          <w:rFonts w:cs="Calibri"/>
        </w:rPr>
        <w:t>Porcentaje de alumnos por tramos de calificación.</w:t>
      </w:r>
    </w:p>
    <w:p w14:paraId="6ACBBD7E" w14:textId="77777777" w:rsidR="00537F40" w:rsidRDefault="00537F40" w:rsidP="00537F40">
      <w:pPr>
        <w:numPr>
          <w:ilvl w:val="0"/>
          <w:numId w:val="5"/>
        </w:numPr>
        <w:rPr>
          <w:rFonts w:cs="Calibri"/>
        </w:rPr>
      </w:pPr>
      <w:r>
        <w:rPr>
          <w:rFonts w:cs="Calibri"/>
        </w:rPr>
        <w:t>Porcentaje de abandonos o renuncias de convocatorias</w:t>
      </w:r>
    </w:p>
    <w:p w14:paraId="25318DD3" w14:textId="77777777" w:rsidR="00537F40" w:rsidRDefault="00537F40" w:rsidP="00537F40">
      <w:pPr>
        <w:numPr>
          <w:ilvl w:val="0"/>
          <w:numId w:val="5"/>
        </w:numPr>
        <w:rPr>
          <w:rFonts w:cs="Calibri"/>
        </w:rPr>
      </w:pPr>
      <w:r>
        <w:rPr>
          <w:rFonts w:cs="Calibri"/>
        </w:rPr>
        <w:t>Número de faltas de asistencia</w:t>
      </w:r>
    </w:p>
    <w:p w14:paraId="791AA5A6" w14:textId="77777777" w:rsidR="00537F40" w:rsidRDefault="00537F40" w:rsidP="00537F40"/>
    <w:p w14:paraId="0E51D4E2" w14:textId="77777777" w:rsidR="00537F40" w:rsidRDefault="00537F40" w:rsidP="00537F40">
      <w:pPr>
        <w:pStyle w:val="Encabezado1"/>
        <w:numPr>
          <w:ilvl w:val="0"/>
          <w:numId w:val="17"/>
        </w:numPr>
        <w:rPr>
          <w:rFonts w:ascii="Calibri" w:hAnsi="Calibri" w:cs="Calibri"/>
        </w:rPr>
      </w:pPr>
      <w:bookmarkStart w:id="74" w:name="_Toc523819779"/>
      <w:bookmarkStart w:id="75" w:name="_Toc85883954"/>
      <w:bookmarkStart w:id="76" w:name="_Toc85907974"/>
      <w:bookmarkEnd w:id="74"/>
      <w:r>
        <w:rPr>
          <w:rFonts w:ascii="Calibri" w:hAnsi="Calibri" w:cs="Calibri"/>
        </w:rPr>
        <w:t>10. Alumnado con necesidades específicas de apoyo educativo</w:t>
      </w:r>
      <w:bookmarkEnd w:id="75"/>
      <w:bookmarkEnd w:id="76"/>
    </w:p>
    <w:p w14:paraId="74609413" w14:textId="77777777" w:rsidR="00537F40" w:rsidRDefault="00537F40" w:rsidP="00537F40">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381DA306" w14:textId="77777777" w:rsidR="00537F40" w:rsidRDefault="00537F40" w:rsidP="00537F40">
      <w:pPr>
        <w:rPr>
          <w:rFonts w:cs="Calibri"/>
        </w:rPr>
      </w:pPr>
    </w:p>
    <w:p w14:paraId="6403FC69" w14:textId="77777777" w:rsidR="00537F40" w:rsidRDefault="00537F40" w:rsidP="00537F40">
      <w:pPr>
        <w:ind w:firstLine="432"/>
        <w:rPr>
          <w:rFonts w:cs="Calibri"/>
        </w:rPr>
      </w:pPr>
      <w:r>
        <w:rPr>
          <w:rFonts w:cs="Calibri"/>
        </w:rPr>
        <w:lastRenderedPageBreak/>
        <w:t xml:space="preserve"> En todo caso, en el proceso de evaluación se comprobará que el alumnado ha conseguido los resultados de aprendizaje establecidos para cada uno de los módulos que forman parte del ciclo formativo.</w:t>
      </w:r>
    </w:p>
    <w:p w14:paraId="07F7432E" w14:textId="77777777" w:rsidR="00537F40" w:rsidRDefault="00537F40" w:rsidP="00537F40">
      <w:pPr>
        <w:pStyle w:val="Encabezado1"/>
        <w:numPr>
          <w:ilvl w:val="0"/>
          <w:numId w:val="17"/>
        </w:numPr>
        <w:rPr>
          <w:rFonts w:ascii="Calibri" w:hAnsi="Calibri" w:cs="Calibri"/>
        </w:rPr>
      </w:pPr>
      <w:bookmarkStart w:id="77" w:name="_Toc523819780"/>
      <w:bookmarkStart w:id="78" w:name="_Toc85883955"/>
      <w:bookmarkStart w:id="79" w:name="_Toc85907975"/>
      <w:bookmarkEnd w:id="77"/>
      <w:r>
        <w:rPr>
          <w:rFonts w:ascii="Calibri" w:hAnsi="Calibri" w:cs="Calibri"/>
        </w:rPr>
        <w:t>11. Material didáctico</w:t>
      </w:r>
      <w:bookmarkEnd w:id="78"/>
      <w:bookmarkEnd w:id="79"/>
    </w:p>
    <w:p w14:paraId="33D8F8EE" w14:textId="77777777" w:rsidR="00537F40" w:rsidRDefault="00537F40" w:rsidP="00537F40">
      <w:pPr>
        <w:rPr>
          <w:rFonts w:cs="Calibri"/>
        </w:rPr>
      </w:pPr>
      <w:r>
        <w:rPr>
          <w:rFonts w:cs="Calibri"/>
        </w:rPr>
        <w:t xml:space="preserve">Los recursos necesarios para impartir este módulo son los siguientes:   </w:t>
      </w:r>
    </w:p>
    <w:p w14:paraId="25D2854D" w14:textId="77777777" w:rsidR="00537F40" w:rsidRDefault="00537F40" w:rsidP="00537F40">
      <w:pPr>
        <w:pStyle w:val="Prrafodelista"/>
        <w:numPr>
          <w:ilvl w:val="0"/>
          <w:numId w:val="18"/>
        </w:numPr>
        <w:rPr>
          <w:rFonts w:cs="Calibri"/>
          <w:sz w:val="24"/>
          <w:szCs w:val="24"/>
        </w:rPr>
      </w:pPr>
      <w:r>
        <w:rPr>
          <w:rFonts w:cs="Calibri"/>
          <w:sz w:val="24"/>
          <w:szCs w:val="24"/>
        </w:rPr>
        <w:t>Pizarra</w:t>
      </w:r>
    </w:p>
    <w:p w14:paraId="18508F5A" w14:textId="77777777" w:rsidR="00537F40" w:rsidRDefault="00537F40" w:rsidP="00537F40">
      <w:pPr>
        <w:pStyle w:val="Prrafodelista"/>
        <w:numPr>
          <w:ilvl w:val="0"/>
          <w:numId w:val="18"/>
        </w:numPr>
        <w:rPr>
          <w:rFonts w:cs="Calibri"/>
          <w:sz w:val="24"/>
          <w:szCs w:val="24"/>
        </w:rPr>
      </w:pPr>
      <w:r>
        <w:rPr>
          <w:rFonts w:cs="Calibri"/>
          <w:sz w:val="24"/>
          <w:szCs w:val="24"/>
        </w:rPr>
        <w:t>Retroproyector y pantalla.</w:t>
      </w:r>
    </w:p>
    <w:p w14:paraId="659821E5" w14:textId="77777777" w:rsidR="00537F40" w:rsidRDefault="00537F40" w:rsidP="00537F40">
      <w:pPr>
        <w:pStyle w:val="Prrafodelista"/>
        <w:numPr>
          <w:ilvl w:val="0"/>
          <w:numId w:val="18"/>
        </w:numPr>
        <w:rPr>
          <w:rFonts w:cs="Calibri"/>
          <w:color w:val="FF0000"/>
          <w:sz w:val="24"/>
          <w:szCs w:val="24"/>
        </w:rPr>
      </w:pPr>
      <w:r>
        <w:rPr>
          <w:rFonts w:cs="Calibri"/>
          <w:sz w:val="24"/>
          <w:szCs w:val="24"/>
        </w:rPr>
        <w:t>Ordenador con Windows, Microsoft Office, Acrobat Reader, Winrar y</w:t>
      </w:r>
      <w:r w:rsidRPr="00DD1EA2">
        <w:rPr>
          <w:rFonts w:cs="Calibri"/>
          <w:color w:val="auto"/>
          <w:sz w:val="24"/>
          <w:szCs w:val="24"/>
        </w:rPr>
        <w:t xml:space="preserve"> softwares específicos del módulo.</w:t>
      </w:r>
    </w:p>
    <w:p w14:paraId="185942DC" w14:textId="77777777" w:rsidR="00537F40" w:rsidRPr="00DD1EA2" w:rsidRDefault="00537F40" w:rsidP="00537F40">
      <w:pPr>
        <w:pStyle w:val="Prrafodelista"/>
        <w:numPr>
          <w:ilvl w:val="0"/>
          <w:numId w:val="18"/>
        </w:numPr>
        <w:rPr>
          <w:rFonts w:cs="Calibri"/>
          <w:sz w:val="24"/>
          <w:szCs w:val="24"/>
        </w:rPr>
      </w:pPr>
      <w:r>
        <w:rPr>
          <w:rFonts w:cs="Calibri"/>
          <w:sz w:val="24"/>
          <w:szCs w:val="24"/>
        </w:rPr>
        <w:t>Conexión a Internet</w:t>
      </w:r>
    </w:p>
    <w:p w14:paraId="33669E48" w14:textId="77777777" w:rsidR="00537F40" w:rsidRDefault="00537F40" w:rsidP="00537F40">
      <w:pPr>
        <w:pStyle w:val="Prrafodelista"/>
        <w:numPr>
          <w:ilvl w:val="0"/>
          <w:numId w:val="18"/>
        </w:numPr>
        <w:rPr>
          <w:rFonts w:cs="Calibri"/>
          <w:sz w:val="24"/>
          <w:szCs w:val="24"/>
        </w:rPr>
      </w:pPr>
      <w:r>
        <w:rPr>
          <w:rFonts w:cs="Calibri"/>
          <w:sz w:val="24"/>
          <w:szCs w:val="24"/>
        </w:rPr>
        <w:t>Impresoras</w:t>
      </w:r>
    </w:p>
    <w:p w14:paraId="02D2F804" w14:textId="77777777" w:rsidR="00537F40" w:rsidRPr="00DD1EA2" w:rsidRDefault="00537F40" w:rsidP="00537F40">
      <w:pPr>
        <w:pStyle w:val="Prrafodelista"/>
        <w:numPr>
          <w:ilvl w:val="0"/>
          <w:numId w:val="18"/>
        </w:numPr>
        <w:rPr>
          <w:rFonts w:cs="Calibri"/>
          <w:color w:val="auto"/>
          <w:sz w:val="24"/>
          <w:szCs w:val="24"/>
        </w:rPr>
      </w:pPr>
      <w:r w:rsidRPr="00DD1EA2">
        <w:rPr>
          <w:rFonts w:cs="Calibri"/>
          <w:color w:val="auto"/>
          <w:sz w:val="24"/>
          <w:szCs w:val="24"/>
        </w:rPr>
        <w:t>Moodle</w:t>
      </w:r>
    </w:p>
    <w:p w14:paraId="72816C58" w14:textId="77777777" w:rsidR="00537F40" w:rsidRDefault="00537F40" w:rsidP="00537F40">
      <w:pPr>
        <w:rPr>
          <w:rFonts w:cs="Calibri"/>
        </w:rPr>
      </w:pPr>
    </w:p>
    <w:p w14:paraId="6A266354" w14:textId="77777777" w:rsidR="00537F40" w:rsidRDefault="00537F40" w:rsidP="00537F40">
      <w:pPr>
        <w:rPr>
          <w:rFonts w:cs="Calibri"/>
          <w:b/>
          <w:u w:val="single"/>
        </w:rPr>
      </w:pPr>
      <w:r>
        <w:rPr>
          <w:rFonts w:cs="Calibri"/>
          <w:b/>
          <w:u w:val="single"/>
        </w:rPr>
        <w:t>Cuidado del material</w:t>
      </w:r>
    </w:p>
    <w:p w14:paraId="5DBD8BEB" w14:textId="77777777" w:rsidR="00537F40" w:rsidRDefault="00537F40" w:rsidP="00537F40">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4BADA09E" w14:textId="77777777" w:rsidR="00537F40" w:rsidRDefault="00537F40" w:rsidP="00537F40">
      <w:pPr>
        <w:rPr>
          <w:rFonts w:cs="Calibri"/>
        </w:rPr>
      </w:pPr>
    </w:p>
    <w:p w14:paraId="5EF7BCF7" w14:textId="77777777" w:rsidR="00537F40" w:rsidRDefault="00537F40" w:rsidP="00537F40">
      <w:pPr>
        <w:rPr>
          <w:rFonts w:cs="Calibri"/>
          <w:i/>
          <w:u w:val="single"/>
        </w:rPr>
      </w:pPr>
      <w:r>
        <w:rPr>
          <w:rFonts w:cs="Calibri"/>
          <w:u w:val="single"/>
        </w:rPr>
        <w:t>“</w:t>
      </w:r>
      <w:r>
        <w:rPr>
          <w:rFonts w:cs="Calibri"/>
          <w:i/>
          <w:u w:val="single"/>
        </w:rPr>
        <w:t>Artículo 7. Responsabilidad y reparación de daños.</w:t>
      </w:r>
    </w:p>
    <w:p w14:paraId="61193B53" w14:textId="77777777" w:rsidR="00537F40" w:rsidRDefault="00537F40" w:rsidP="00537F40">
      <w:pPr>
        <w:rPr>
          <w:rFonts w:cs="Calibri"/>
          <w:i/>
        </w:rPr>
      </w:pPr>
      <w:r>
        <w:rPr>
          <w:rFonts w:cs="Calibri"/>
          <w:i/>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w:t>
      </w:r>
      <w:r>
        <w:rPr>
          <w:rFonts w:cs="Calibri"/>
          <w:i/>
        </w:rPr>
        <w:lastRenderedPageBreak/>
        <w:t>cuando no medie culpa in vigilando de los/as profesores/as. Asimismo, deberán restituir los bienes sustraídos, o reparar económicamente el valor de estos.</w:t>
      </w:r>
    </w:p>
    <w:p w14:paraId="2005D910" w14:textId="77777777" w:rsidR="00537F40" w:rsidRDefault="00537F40" w:rsidP="00537F40">
      <w:pPr>
        <w:rPr>
          <w:rFonts w:cs="Calibri"/>
          <w:i/>
        </w:rPr>
      </w:pPr>
    </w:p>
    <w:p w14:paraId="1B650299" w14:textId="77777777" w:rsidR="00537F40" w:rsidRDefault="00537F40" w:rsidP="00537F40">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0D215B83" w14:textId="77777777" w:rsidR="00537F40" w:rsidRDefault="00537F40" w:rsidP="00537F40">
      <w:pPr>
        <w:rPr>
          <w:rFonts w:cs="Calibri"/>
        </w:rPr>
      </w:pPr>
    </w:p>
    <w:p w14:paraId="53C05F58" w14:textId="77777777" w:rsidR="00537F40" w:rsidRDefault="00537F40" w:rsidP="00537F40">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161699FF" w14:textId="77777777" w:rsidR="00537F40" w:rsidRDefault="00537F40" w:rsidP="00537F40">
      <w:pPr>
        <w:rPr>
          <w:rFonts w:cs="Calibri"/>
        </w:rPr>
      </w:pPr>
    </w:p>
    <w:p w14:paraId="7C1E9C1B" w14:textId="77777777" w:rsidR="00537F40" w:rsidRDefault="00537F40" w:rsidP="00537F40">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14:paraId="3D57BB29" w14:textId="77777777" w:rsidR="00537F40" w:rsidRDefault="00537F40" w:rsidP="00537F40">
      <w:pPr>
        <w:rPr>
          <w:rFonts w:cs="Calibri"/>
        </w:rPr>
      </w:pPr>
    </w:p>
    <w:p w14:paraId="69B3D767" w14:textId="77777777" w:rsidR="00537F40" w:rsidRDefault="00537F40" w:rsidP="00537F40">
      <w:pPr>
        <w:pStyle w:val="Encabezado1"/>
        <w:numPr>
          <w:ilvl w:val="0"/>
          <w:numId w:val="17"/>
        </w:numPr>
        <w:rPr>
          <w:rFonts w:ascii="Calibri" w:hAnsi="Calibri" w:cs="Calibri"/>
        </w:rPr>
      </w:pPr>
      <w:bookmarkStart w:id="80" w:name="_Toc523819781"/>
      <w:bookmarkStart w:id="81" w:name="_Toc85883956"/>
      <w:bookmarkStart w:id="82" w:name="_Toc85907976"/>
      <w:bookmarkEnd w:id="80"/>
      <w:r>
        <w:rPr>
          <w:rFonts w:ascii="Calibri" w:hAnsi="Calibri" w:cs="Calibri"/>
        </w:rPr>
        <w:t>12. Actividades extraescolares</w:t>
      </w:r>
      <w:bookmarkEnd w:id="81"/>
      <w:bookmarkEnd w:id="82"/>
    </w:p>
    <w:p w14:paraId="335B7D82" w14:textId="77777777" w:rsidR="00537F40" w:rsidRPr="00E260CE" w:rsidRDefault="00537F40" w:rsidP="00537F40">
      <w:pPr>
        <w:ind w:firstLine="432"/>
        <w:rPr>
          <w:rFonts w:asciiTheme="minorHAnsi" w:hAnsiTheme="minorHAnsi" w:cstheme="minorHAnsi"/>
        </w:rPr>
      </w:pPr>
      <w:r w:rsidRPr="00E260CE">
        <w:rPr>
          <w:rFonts w:asciiTheme="minorHAnsi" w:hAnsiTheme="minorHAnsi" w:cstheme="minorHAnsi"/>
        </w:rPr>
        <w:t>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14:paraId="6500043A" w14:textId="77777777" w:rsidR="00537F40" w:rsidRDefault="00537F40" w:rsidP="00537F40">
      <w:pPr>
        <w:ind w:firstLine="576"/>
        <w:rPr>
          <w:rFonts w:cs="Calibri"/>
          <w:color w:val="FF0000"/>
        </w:rPr>
      </w:pPr>
    </w:p>
    <w:p w14:paraId="3FD45EC3" w14:textId="77777777"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E55D" w14:textId="77777777" w:rsidR="000F29CF" w:rsidRDefault="000F29CF" w:rsidP="00266FE7">
      <w:pPr>
        <w:spacing w:line="240" w:lineRule="auto"/>
      </w:pPr>
      <w:r>
        <w:separator/>
      </w:r>
    </w:p>
  </w:endnote>
  <w:endnote w:type="continuationSeparator" w:id="0">
    <w:p w14:paraId="57DE9DDA" w14:textId="77777777" w:rsidR="000F29CF" w:rsidRDefault="000F29CF"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4C29" w14:textId="77777777" w:rsidR="000F29CF" w:rsidRDefault="000F29CF" w:rsidP="00266FE7">
      <w:pPr>
        <w:spacing w:line="240" w:lineRule="auto"/>
      </w:pPr>
      <w:r>
        <w:separator/>
      </w:r>
    </w:p>
  </w:footnote>
  <w:footnote w:type="continuationSeparator" w:id="0">
    <w:p w14:paraId="7FA341D0" w14:textId="77777777" w:rsidR="000F29CF" w:rsidRDefault="000F29CF"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6401F6" w14:paraId="459CC426"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49FA411" w14:textId="77777777" w:rsidR="006401F6" w:rsidRDefault="006401F6">
          <w:pPr>
            <w:pStyle w:val="Encabezamiento"/>
          </w:pPr>
          <w:r>
            <w:rPr>
              <w:noProof/>
            </w:rPr>
            <w:drawing>
              <wp:inline distT="0" distB="0" distL="0" distR="0" wp14:anchorId="18BA51A4" wp14:editId="3EDAC63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B661237"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75D5B35A" w14:textId="35B1140B" w:rsidR="006401F6" w:rsidRDefault="006401F6">
          <w:pPr>
            <w:pStyle w:val="Encabezamiento"/>
            <w:jc w:val="center"/>
            <w:rPr>
              <w:rFonts w:ascii="Calibri" w:hAnsi="Calibri" w:cs="Calibri"/>
              <w:color w:val="FF0000"/>
            </w:rPr>
          </w:pPr>
          <w:r>
            <w:rPr>
              <w:rFonts w:ascii="Calibri" w:hAnsi="Calibri" w:cs="Calibri"/>
            </w:rPr>
            <w:t xml:space="preserve">Programación didáctica </w:t>
          </w:r>
          <w:r w:rsidRPr="00833703">
            <w:rPr>
              <w:rFonts w:ascii="Calibri" w:hAnsi="Calibri" w:cs="Calibri"/>
              <w:color w:val="auto"/>
            </w:rPr>
            <w:t>de</w:t>
          </w:r>
          <w:r w:rsidR="000C6891" w:rsidRPr="00833703">
            <w:rPr>
              <w:rFonts w:ascii="Calibri" w:hAnsi="Calibri" w:cs="Calibri"/>
              <w:color w:val="auto"/>
            </w:rPr>
            <w:t xml:space="preserve">l </w:t>
          </w:r>
          <w:r w:rsidRPr="00833703">
            <w:rPr>
              <w:rFonts w:ascii="Calibri" w:hAnsi="Calibri" w:cs="Calibri"/>
              <w:color w:val="auto"/>
            </w:rPr>
            <w:t xml:space="preserve">módulo: </w:t>
          </w:r>
          <w:r w:rsidR="000C6891" w:rsidRPr="00833703">
            <w:rPr>
              <w:rFonts w:ascii="Calibri" w:hAnsi="Calibri" w:cs="Calibri"/>
              <w:i/>
              <w:color w:val="auto"/>
            </w:rPr>
            <w:t>Sistemas de Big Data</w:t>
          </w:r>
        </w:p>
        <w:p w14:paraId="7C2974FE" w14:textId="77777777" w:rsidR="00833703" w:rsidRDefault="00833703">
          <w:pPr>
            <w:pStyle w:val="Encabezamiento"/>
            <w:jc w:val="center"/>
          </w:pPr>
          <w:r>
            <w:t>Curso de especialización en Inteligencia Artificial y Big Data</w:t>
          </w:r>
        </w:p>
        <w:p w14:paraId="35136F2C" w14:textId="367D3365" w:rsidR="006401F6" w:rsidRDefault="006401F6">
          <w:pPr>
            <w:pStyle w:val="Encabezamiento"/>
            <w:jc w:val="center"/>
            <w:rPr>
              <w:rFonts w:ascii="Calibri" w:hAnsi="Calibri" w:cs="Calibri"/>
            </w:rPr>
          </w:pPr>
          <w:r w:rsidRPr="00833703">
            <w:rPr>
              <w:rFonts w:ascii="Calibri" w:hAnsi="Calibri" w:cs="Calibri"/>
            </w:rPr>
            <w:t>Curso 2021/2022</w:t>
          </w:r>
        </w:p>
      </w:tc>
    </w:tr>
  </w:tbl>
  <w:p w14:paraId="2A1DC57D"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7FB1D0B"/>
    <w:multiLevelType w:val="multilevel"/>
    <w:tmpl w:val="D0C4909A"/>
    <w:lvl w:ilvl="0">
      <w:start w:val="9"/>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614007"/>
    <w:multiLevelType w:val="hybridMultilevel"/>
    <w:tmpl w:val="FE3E50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D83E4B"/>
    <w:multiLevelType w:val="hybridMultilevel"/>
    <w:tmpl w:val="3BC09388"/>
    <w:lvl w:ilvl="0" w:tplc="0C0A0001">
      <w:start w:val="1"/>
      <w:numFmt w:val="bullet"/>
      <w:lvlText w:val=""/>
      <w:lvlJc w:val="left"/>
      <w:pPr>
        <w:ind w:left="1485" w:hanging="360"/>
      </w:pPr>
      <w:rPr>
        <w:rFonts w:ascii="Symbol" w:hAnsi="Symbol" w:hint="default"/>
      </w:rPr>
    </w:lvl>
    <w:lvl w:ilvl="1" w:tplc="0C0A0003">
      <w:start w:val="1"/>
      <w:numFmt w:val="bullet"/>
      <w:lvlText w:val="o"/>
      <w:lvlJc w:val="left"/>
      <w:pPr>
        <w:ind w:left="2205" w:hanging="360"/>
      </w:pPr>
      <w:rPr>
        <w:rFonts w:ascii="Courier New" w:hAnsi="Courier New" w:cs="Courier New" w:hint="default"/>
      </w:rPr>
    </w:lvl>
    <w:lvl w:ilvl="2" w:tplc="0C0A0005">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4" w15:restartNumberingAfterBreak="0">
    <w:nsid w:val="20F16BD4"/>
    <w:multiLevelType w:val="multilevel"/>
    <w:tmpl w:val="FE4C6FFE"/>
    <w:lvl w:ilvl="0">
      <w:start w:val="8"/>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6"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1"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3F111D2A"/>
    <w:multiLevelType w:val="hybridMultilevel"/>
    <w:tmpl w:val="3A0415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54131CB5"/>
    <w:multiLevelType w:val="hybridMultilevel"/>
    <w:tmpl w:val="2820DB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22C6AE8"/>
    <w:multiLevelType w:val="multilevel"/>
    <w:tmpl w:val="E0D02632"/>
    <w:lvl w:ilvl="0">
      <w:start w:val="1"/>
      <w:numFmt w:val="decimal"/>
      <w:pStyle w:val="Ttulo1"/>
      <w:lvlText w:val="%1"/>
      <w:lvlJc w:val="left"/>
      <w:pPr>
        <w:ind w:left="432" w:hanging="432"/>
      </w:pPr>
    </w:lvl>
    <w:lvl w:ilvl="1">
      <w:start w:val="1"/>
      <w:numFmt w:val="decimal"/>
      <w:pStyle w:val="Ttulo2"/>
      <w:lvlText w:val="%1.%2"/>
      <w:lvlJc w:val="left"/>
      <w:pPr>
        <w:ind w:left="3837" w:hanging="576"/>
      </w:pPr>
    </w:lvl>
    <w:lvl w:ilvl="2">
      <w:start w:val="1"/>
      <w:numFmt w:val="decimal"/>
      <w:pStyle w:val="Ttulo3"/>
      <w:lvlText w:val="%1.%2.%3"/>
      <w:lvlJc w:val="left"/>
      <w:pPr>
        <w:ind w:left="8801"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66A62D3E"/>
    <w:multiLevelType w:val="hybridMultilevel"/>
    <w:tmpl w:val="20CC7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92D31F2"/>
    <w:multiLevelType w:val="hybridMultilevel"/>
    <w:tmpl w:val="3070BB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9"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1"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2"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15:restartNumberingAfterBreak="0">
    <w:nsid w:val="6FC6440E"/>
    <w:multiLevelType w:val="hybridMultilevel"/>
    <w:tmpl w:val="34F89C9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5"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1"/>
  </w:num>
  <w:num w:numId="2">
    <w:abstractNumId w:val="7"/>
  </w:num>
  <w:num w:numId="3">
    <w:abstractNumId w:val="23"/>
  </w:num>
  <w:num w:numId="4">
    <w:abstractNumId w:val="27"/>
  </w:num>
  <w:num w:numId="5">
    <w:abstractNumId w:val="19"/>
  </w:num>
  <w:num w:numId="6">
    <w:abstractNumId w:val="6"/>
  </w:num>
  <w:num w:numId="7">
    <w:abstractNumId w:val="45"/>
  </w:num>
  <w:num w:numId="8">
    <w:abstractNumId w:val="37"/>
  </w:num>
  <w:num w:numId="9">
    <w:abstractNumId w:val="25"/>
  </w:num>
  <w:num w:numId="10">
    <w:abstractNumId w:val="16"/>
  </w:num>
  <w:num w:numId="11">
    <w:abstractNumId w:val="15"/>
  </w:num>
  <w:num w:numId="12">
    <w:abstractNumId w:val="5"/>
  </w:num>
  <w:num w:numId="13">
    <w:abstractNumId w:val="26"/>
  </w:num>
  <w:num w:numId="14">
    <w:abstractNumId w:val="9"/>
  </w:num>
  <w:num w:numId="15">
    <w:abstractNumId w:val="22"/>
  </w:num>
  <w:num w:numId="16">
    <w:abstractNumId w:val="3"/>
  </w:num>
  <w:num w:numId="17">
    <w:abstractNumId w:val="30"/>
  </w:num>
  <w:num w:numId="18">
    <w:abstractNumId w:val="38"/>
  </w:num>
  <w:num w:numId="19">
    <w:abstractNumId w:val="20"/>
  </w:num>
  <w:num w:numId="20">
    <w:abstractNumId w:val="2"/>
  </w:num>
  <w:num w:numId="21">
    <w:abstractNumId w:val="17"/>
  </w:num>
  <w:num w:numId="22">
    <w:abstractNumId w:val="18"/>
  </w:num>
  <w:num w:numId="23">
    <w:abstractNumId w:val="4"/>
  </w:num>
  <w:num w:numId="24">
    <w:abstractNumId w:val="47"/>
  </w:num>
  <w:num w:numId="25">
    <w:abstractNumId w:val="0"/>
  </w:num>
  <w:num w:numId="26">
    <w:abstractNumId w:val="28"/>
  </w:num>
  <w:num w:numId="27">
    <w:abstractNumId w:val="1"/>
  </w:num>
  <w:num w:numId="28">
    <w:abstractNumId w:val="33"/>
  </w:num>
  <w:num w:numId="29">
    <w:abstractNumId w:val="42"/>
  </w:num>
  <w:num w:numId="30">
    <w:abstractNumId w:val="8"/>
  </w:num>
  <w:num w:numId="31">
    <w:abstractNumId w:val="46"/>
  </w:num>
  <w:num w:numId="32">
    <w:abstractNumId w:val="12"/>
  </w:num>
  <w:num w:numId="33">
    <w:abstractNumId w:val="39"/>
  </w:num>
  <w:num w:numId="34">
    <w:abstractNumId w:val="21"/>
  </w:num>
  <w:num w:numId="35">
    <w:abstractNumId w:val="48"/>
  </w:num>
  <w:num w:numId="36">
    <w:abstractNumId w:val="40"/>
  </w:num>
  <w:num w:numId="37">
    <w:abstractNumId w:val="35"/>
  </w:num>
  <w:num w:numId="38">
    <w:abstractNumId w:val="44"/>
  </w:num>
  <w:num w:numId="39">
    <w:abstractNumId w:val="31"/>
  </w:num>
  <w:num w:numId="40">
    <w:abstractNumId w:val="36"/>
  </w:num>
  <w:num w:numId="41">
    <w:abstractNumId w:val="14"/>
  </w:num>
  <w:num w:numId="42">
    <w:abstractNumId w:val="29"/>
  </w:num>
  <w:num w:numId="43">
    <w:abstractNumId w:val="11"/>
  </w:num>
  <w:num w:numId="44">
    <w:abstractNumId w:val="24"/>
  </w:num>
  <w:num w:numId="45">
    <w:abstractNumId w:val="13"/>
  </w:num>
  <w:num w:numId="46">
    <w:abstractNumId w:val="34"/>
  </w:num>
  <w:num w:numId="47">
    <w:abstractNumId w:val="10"/>
  </w:num>
  <w:num w:numId="48">
    <w:abstractNumId w:val="4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04504"/>
    <w:rsid w:val="00023DDA"/>
    <w:rsid w:val="0008040D"/>
    <w:rsid w:val="000C6891"/>
    <w:rsid w:val="000F29CF"/>
    <w:rsid w:val="001735C2"/>
    <w:rsid w:val="001F6D93"/>
    <w:rsid w:val="00266FE7"/>
    <w:rsid w:val="00277C9C"/>
    <w:rsid w:val="002B33C4"/>
    <w:rsid w:val="003414DD"/>
    <w:rsid w:val="00360571"/>
    <w:rsid w:val="003A3D42"/>
    <w:rsid w:val="004A1E61"/>
    <w:rsid w:val="004A40EE"/>
    <w:rsid w:val="00537F40"/>
    <w:rsid w:val="00553D2F"/>
    <w:rsid w:val="005762F2"/>
    <w:rsid w:val="006401F6"/>
    <w:rsid w:val="006B0FAE"/>
    <w:rsid w:val="006E1230"/>
    <w:rsid w:val="00753705"/>
    <w:rsid w:val="007A0A73"/>
    <w:rsid w:val="00833703"/>
    <w:rsid w:val="00843FF8"/>
    <w:rsid w:val="008E047D"/>
    <w:rsid w:val="008E7C83"/>
    <w:rsid w:val="008F4269"/>
    <w:rsid w:val="009B4AD0"/>
    <w:rsid w:val="00A6794B"/>
    <w:rsid w:val="00AB3809"/>
    <w:rsid w:val="00CA38BE"/>
    <w:rsid w:val="00CB4845"/>
    <w:rsid w:val="00CD32FA"/>
    <w:rsid w:val="00E2341D"/>
    <w:rsid w:val="00F122F3"/>
    <w:rsid w:val="00F131CA"/>
    <w:rsid w:val="00F16884"/>
    <w:rsid w:val="00F32CBF"/>
    <w:rsid w:val="00FA1D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5B69"/>
  <w15:docId w15:val="{502823C5-64D7-440D-A945-C646BAE4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qFormat/>
    <w:locked/>
    <w:rsid w:val="00537F40"/>
    <w:pPr>
      <w:keepNext/>
      <w:numPr>
        <w:numId w:val="49"/>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qFormat/>
    <w:locked/>
    <w:rsid w:val="00537F40"/>
    <w:pPr>
      <w:keepNext/>
      <w:numPr>
        <w:ilvl w:val="1"/>
        <w:numId w:val="49"/>
      </w:numPr>
      <w:suppressAutoHyphens w:val="0"/>
      <w:spacing w:before="240" w:after="60"/>
      <w:ind w:left="567"/>
      <w:outlineLvl w:val="1"/>
    </w:pPr>
    <w:rPr>
      <w:rFonts w:ascii="Arial" w:hAnsi="Arial" w:cs="Arial"/>
      <w:b/>
      <w:bCs/>
      <w:i/>
      <w:iCs/>
      <w:color w:val="auto"/>
      <w:sz w:val="28"/>
      <w:szCs w:val="28"/>
    </w:rPr>
  </w:style>
  <w:style w:type="paragraph" w:styleId="Ttulo3">
    <w:name w:val="heading 3"/>
    <w:basedOn w:val="Normal"/>
    <w:next w:val="Normal"/>
    <w:qFormat/>
    <w:locked/>
    <w:rsid w:val="00537F40"/>
    <w:pPr>
      <w:keepNext/>
      <w:numPr>
        <w:ilvl w:val="2"/>
        <w:numId w:val="49"/>
      </w:numPr>
      <w:suppressAutoHyphens w:val="0"/>
      <w:spacing w:before="240" w:after="60"/>
      <w:ind w:left="720"/>
      <w:outlineLvl w:val="2"/>
    </w:pPr>
    <w:rPr>
      <w:rFonts w:ascii="Arial" w:hAnsi="Arial"/>
      <w:b/>
      <w:bCs/>
      <w:color w:val="auto"/>
      <w:sz w:val="26"/>
      <w:szCs w:val="26"/>
      <w:lang w:val="x-none" w:eastAsia="x-none"/>
    </w:rPr>
  </w:style>
  <w:style w:type="paragraph" w:styleId="Ttulo4">
    <w:name w:val="heading 4"/>
    <w:basedOn w:val="Normal"/>
    <w:next w:val="Normal"/>
    <w:qFormat/>
    <w:locked/>
    <w:rsid w:val="00537F40"/>
    <w:pPr>
      <w:keepNext/>
      <w:numPr>
        <w:ilvl w:val="3"/>
        <w:numId w:val="49"/>
      </w:numPr>
      <w:suppressAutoHyphens w:val="0"/>
      <w:spacing w:before="240" w:after="60"/>
      <w:outlineLvl w:val="3"/>
    </w:pPr>
    <w:rPr>
      <w:b/>
      <w:bCs/>
      <w:color w:val="auto"/>
      <w:sz w:val="28"/>
      <w:szCs w:val="28"/>
    </w:rPr>
  </w:style>
  <w:style w:type="paragraph" w:styleId="Ttulo5">
    <w:name w:val="heading 5"/>
    <w:basedOn w:val="Normal"/>
    <w:next w:val="Normal"/>
    <w:qFormat/>
    <w:locked/>
    <w:rsid w:val="00537F40"/>
    <w:pPr>
      <w:numPr>
        <w:ilvl w:val="4"/>
        <w:numId w:val="49"/>
      </w:numPr>
      <w:suppressAutoHyphens w:val="0"/>
      <w:spacing w:before="240" w:after="60"/>
      <w:outlineLvl w:val="4"/>
    </w:pPr>
    <w:rPr>
      <w:b/>
      <w:bCs/>
      <w:i/>
      <w:iCs/>
      <w:color w:val="auto"/>
      <w:sz w:val="26"/>
      <w:szCs w:val="26"/>
    </w:rPr>
  </w:style>
  <w:style w:type="paragraph" w:styleId="Ttulo6">
    <w:name w:val="heading 6"/>
    <w:basedOn w:val="Normal"/>
    <w:next w:val="Normal"/>
    <w:qFormat/>
    <w:locked/>
    <w:rsid w:val="00537F40"/>
    <w:pPr>
      <w:numPr>
        <w:ilvl w:val="5"/>
        <w:numId w:val="49"/>
      </w:numPr>
      <w:suppressAutoHyphens w:val="0"/>
      <w:spacing w:before="240" w:after="60"/>
      <w:outlineLvl w:val="5"/>
    </w:pPr>
    <w:rPr>
      <w:b/>
      <w:bCs/>
      <w:color w:val="auto"/>
      <w:sz w:val="22"/>
      <w:szCs w:val="22"/>
    </w:rPr>
  </w:style>
  <w:style w:type="paragraph" w:styleId="Ttulo7">
    <w:name w:val="heading 7"/>
    <w:basedOn w:val="Normal"/>
    <w:next w:val="Normal"/>
    <w:qFormat/>
    <w:locked/>
    <w:rsid w:val="00537F40"/>
    <w:pPr>
      <w:numPr>
        <w:ilvl w:val="6"/>
        <w:numId w:val="49"/>
      </w:numPr>
      <w:suppressAutoHyphens w:val="0"/>
      <w:spacing w:before="240" w:after="60"/>
      <w:outlineLvl w:val="6"/>
    </w:pPr>
    <w:rPr>
      <w:color w:val="auto"/>
    </w:rPr>
  </w:style>
  <w:style w:type="paragraph" w:styleId="Ttulo8">
    <w:name w:val="heading 8"/>
    <w:basedOn w:val="Normal"/>
    <w:next w:val="Normal"/>
    <w:qFormat/>
    <w:locked/>
    <w:rsid w:val="00537F40"/>
    <w:pPr>
      <w:numPr>
        <w:ilvl w:val="7"/>
        <w:numId w:val="49"/>
      </w:numPr>
      <w:suppressAutoHyphens w:val="0"/>
      <w:spacing w:before="240" w:after="60"/>
      <w:outlineLvl w:val="7"/>
    </w:pPr>
    <w:rPr>
      <w:i/>
      <w:iCs/>
      <w:color w:val="auto"/>
    </w:rPr>
  </w:style>
  <w:style w:type="paragraph" w:styleId="Ttulo9">
    <w:name w:val="heading 9"/>
    <w:basedOn w:val="Normal"/>
    <w:next w:val="Normal"/>
    <w:qFormat/>
    <w:locked/>
    <w:rsid w:val="00537F40"/>
    <w:pPr>
      <w:numPr>
        <w:ilvl w:val="8"/>
        <w:numId w:val="49"/>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rsid w:val="00537F40"/>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537F40"/>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537F40"/>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537F40"/>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537F40"/>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537F40"/>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537F40"/>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537F40"/>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537F4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2.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6999</Words>
  <Characters>38498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Yeray Lozano mayor</cp:lastModifiedBy>
  <cp:revision>8</cp:revision>
  <dcterms:created xsi:type="dcterms:W3CDTF">2021-10-23T10:27:00Z</dcterms:created>
  <dcterms:modified xsi:type="dcterms:W3CDTF">2021-10-23T16:59:00Z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